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02101" w14:textId="77777777" w:rsidR="00FB7299" w:rsidRPr="00D1697D" w:rsidRDefault="000212CB">
      <w:pPr>
        <w:tabs>
          <w:tab w:val="left" w:pos="1350"/>
        </w:tabs>
        <w:rPr>
          <w:rFonts w:ascii="Times New Roman" w:eastAsia="华文新魏" w:hAnsi="Times New Roman"/>
          <w:b/>
          <w:color w:val="000000"/>
          <w:sz w:val="44"/>
          <w:szCs w:val="44"/>
        </w:rPr>
      </w:pPr>
      <w:r w:rsidRPr="00D1697D">
        <w:rPr>
          <w:rFonts w:ascii="Times New Roman" w:eastAsia="华文新魏" w:hAnsi="Times New Roman"/>
          <w:b/>
          <w:color w:val="000000"/>
          <w:sz w:val="44"/>
          <w:szCs w:val="44"/>
        </w:rPr>
        <w:tab/>
      </w:r>
    </w:p>
    <w:p w14:paraId="3A6F2654" w14:textId="77777777" w:rsidR="00FB7299" w:rsidRPr="00D1697D" w:rsidRDefault="00FB7299">
      <w:pPr>
        <w:jc w:val="center"/>
        <w:rPr>
          <w:rFonts w:ascii="Times New Roman" w:eastAsia="华文新魏" w:hAnsi="Times New Roman"/>
          <w:b/>
          <w:color w:val="000000"/>
          <w:sz w:val="44"/>
          <w:szCs w:val="44"/>
        </w:rPr>
      </w:pPr>
    </w:p>
    <w:p w14:paraId="19831975" w14:textId="6448B8C3" w:rsidR="00F24316" w:rsidRPr="002B6D81" w:rsidRDefault="00827DB9">
      <w:pPr>
        <w:spacing w:after="0" w:line="360" w:lineRule="auto"/>
        <w:jc w:val="center"/>
        <w:rPr>
          <w:rFonts w:ascii="Times New Roman" w:eastAsia="华文新魏" w:hAnsi="Times New Roman"/>
          <w:color w:val="000000"/>
          <w:sz w:val="44"/>
          <w:szCs w:val="48"/>
        </w:rPr>
      </w:pPr>
      <w:r>
        <w:rPr>
          <w:rFonts w:ascii="Times New Roman" w:eastAsia="华文新魏" w:hAnsi="Times New Roman" w:hint="eastAsia"/>
          <w:color w:val="000000"/>
          <w:sz w:val="44"/>
          <w:szCs w:val="48"/>
        </w:rPr>
        <w:t>恒升（新乡）食品有限公司</w:t>
      </w:r>
    </w:p>
    <w:p w14:paraId="4775AEFB" w14:textId="729750D2" w:rsidR="00FB7299" w:rsidRPr="002B6D81" w:rsidRDefault="009F4A3C" w:rsidP="009F4A3C">
      <w:pPr>
        <w:spacing w:after="0" w:line="360" w:lineRule="auto"/>
        <w:jc w:val="center"/>
        <w:rPr>
          <w:rFonts w:ascii="Times New Roman" w:eastAsia="华文新魏" w:hAnsi="Times New Roman"/>
          <w:color w:val="000000"/>
          <w:sz w:val="44"/>
          <w:szCs w:val="48"/>
        </w:rPr>
      </w:pPr>
      <w:r>
        <w:rPr>
          <w:rFonts w:ascii="Times New Roman" w:eastAsia="华文新魏" w:hAnsi="Times New Roman" w:hint="eastAsia"/>
          <w:color w:val="000000"/>
          <w:sz w:val="44"/>
          <w:szCs w:val="48"/>
        </w:rPr>
        <w:t>年产</w:t>
      </w:r>
      <w:r>
        <w:rPr>
          <w:rFonts w:ascii="Times New Roman" w:eastAsia="华文新魏" w:hAnsi="Times New Roman" w:hint="eastAsia"/>
          <w:color w:val="000000"/>
          <w:sz w:val="44"/>
          <w:szCs w:val="48"/>
        </w:rPr>
        <w:t>11</w:t>
      </w:r>
      <w:r>
        <w:rPr>
          <w:rFonts w:ascii="Times New Roman" w:eastAsia="华文新魏" w:hAnsi="Times New Roman" w:hint="eastAsia"/>
          <w:color w:val="000000"/>
          <w:sz w:val="44"/>
          <w:szCs w:val="48"/>
        </w:rPr>
        <w:t>万吨高端面制品智能化生产线建设项目</w:t>
      </w:r>
      <w:r w:rsidR="000212CB" w:rsidRPr="002B6D81">
        <w:rPr>
          <w:rFonts w:ascii="Times New Roman" w:eastAsia="华文新魏" w:hAnsi="Times New Roman"/>
          <w:color w:val="000000"/>
          <w:sz w:val="44"/>
          <w:szCs w:val="48"/>
        </w:rPr>
        <w:t>竣工环境保护验收报告</w:t>
      </w:r>
    </w:p>
    <w:p w14:paraId="08C6B724" w14:textId="77777777" w:rsidR="00FB7299" w:rsidRPr="002B6D81" w:rsidRDefault="00FB7299">
      <w:pPr>
        <w:spacing w:line="360" w:lineRule="auto"/>
        <w:jc w:val="center"/>
        <w:rPr>
          <w:rFonts w:ascii="Times New Roman" w:eastAsia="仿宋_GB2312" w:hAnsi="Times New Roman"/>
          <w:color w:val="000000"/>
          <w:sz w:val="21"/>
          <w:szCs w:val="21"/>
          <w:highlight w:val="yellow"/>
        </w:rPr>
      </w:pPr>
    </w:p>
    <w:p w14:paraId="4A6C9F64" w14:textId="77777777" w:rsidR="00FB7299" w:rsidRPr="002B6D81" w:rsidRDefault="00FB7299">
      <w:pPr>
        <w:jc w:val="center"/>
        <w:rPr>
          <w:rFonts w:ascii="Times New Roman" w:eastAsia="仿宋_GB2312" w:hAnsi="Times New Roman"/>
          <w:color w:val="000000"/>
          <w:sz w:val="21"/>
          <w:szCs w:val="21"/>
          <w:highlight w:val="yellow"/>
        </w:rPr>
      </w:pPr>
    </w:p>
    <w:p w14:paraId="442BABD3" w14:textId="77777777" w:rsidR="00FB7299" w:rsidRPr="002B6D81" w:rsidRDefault="00FB7299">
      <w:pPr>
        <w:jc w:val="center"/>
        <w:rPr>
          <w:rFonts w:ascii="Times New Roman" w:eastAsia="仿宋_GB2312" w:hAnsi="Times New Roman"/>
          <w:color w:val="000000"/>
          <w:sz w:val="21"/>
          <w:szCs w:val="21"/>
          <w:highlight w:val="yellow"/>
        </w:rPr>
      </w:pPr>
    </w:p>
    <w:p w14:paraId="5A6B9817" w14:textId="77777777" w:rsidR="00FB7299" w:rsidRPr="002B6D81" w:rsidRDefault="00FB7299">
      <w:pPr>
        <w:jc w:val="center"/>
        <w:rPr>
          <w:rFonts w:ascii="Times New Roman" w:eastAsia="仿宋_GB2312" w:hAnsi="Times New Roman"/>
          <w:color w:val="000000"/>
          <w:sz w:val="21"/>
          <w:szCs w:val="21"/>
          <w:highlight w:val="yellow"/>
        </w:rPr>
      </w:pPr>
    </w:p>
    <w:p w14:paraId="6CB68D69" w14:textId="77777777" w:rsidR="00FB7299" w:rsidRPr="002B6D81" w:rsidRDefault="00FB7299">
      <w:pPr>
        <w:jc w:val="center"/>
        <w:rPr>
          <w:rFonts w:ascii="Times New Roman" w:eastAsia="仿宋_GB2312" w:hAnsi="Times New Roman"/>
          <w:color w:val="000000"/>
          <w:sz w:val="21"/>
          <w:szCs w:val="21"/>
          <w:highlight w:val="yellow"/>
        </w:rPr>
      </w:pPr>
    </w:p>
    <w:p w14:paraId="325BD3EE" w14:textId="77777777" w:rsidR="00FB7299" w:rsidRPr="002B6D81" w:rsidRDefault="00FB7299">
      <w:pPr>
        <w:jc w:val="center"/>
        <w:rPr>
          <w:rFonts w:ascii="Times New Roman" w:eastAsia="仿宋_GB2312" w:hAnsi="Times New Roman"/>
          <w:color w:val="000000"/>
          <w:sz w:val="21"/>
          <w:szCs w:val="21"/>
          <w:highlight w:val="yellow"/>
        </w:rPr>
      </w:pPr>
    </w:p>
    <w:p w14:paraId="07DE22C3" w14:textId="77777777" w:rsidR="00FB7299" w:rsidRPr="002B6D81" w:rsidRDefault="00FB7299">
      <w:pPr>
        <w:jc w:val="center"/>
        <w:rPr>
          <w:rFonts w:ascii="Times New Roman" w:eastAsia="仿宋_GB2312" w:hAnsi="Times New Roman"/>
          <w:color w:val="000000"/>
          <w:sz w:val="21"/>
          <w:szCs w:val="21"/>
          <w:highlight w:val="yellow"/>
        </w:rPr>
      </w:pPr>
    </w:p>
    <w:p w14:paraId="6FE84963" w14:textId="77777777" w:rsidR="00FB7299" w:rsidRPr="002B6D81" w:rsidRDefault="00FB7299">
      <w:pPr>
        <w:jc w:val="center"/>
        <w:rPr>
          <w:rFonts w:ascii="Times New Roman" w:eastAsia="仿宋_GB2312" w:hAnsi="Times New Roman"/>
          <w:color w:val="000000"/>
          <w:sz w:val="21"/>
          <w:szCs w:val="21"/>
          <w:highlight w:val="yellow"/>
        </w:rPr>
      </w:pPr>
    </w:p>
    <w:p w14:paraId="3D543DCC" w14:textId="77777777" w:rsidR="00FB7299" w:rsidRPr="002B6D81" w:rsidRDefault="00FB7299">
      <w:pPr>
        <w:jc w:val="center"/>
        <w:rPr>
          <w:rFonts w:ascii="Times New Roman" w:eastAsia="仿宋_GB2312" w:hAnsi="Times New Roman"/>
          <w:color w:val="000000"/>
          <w:sz w:val="21"/>
          <w:szCs w:val="21"/>
          <w:highlight w:val="yellow"/>
        </w:rPr>
      </w:pPr>
    </w:p>
    <w:p w14:paraId="63D38510" w14:textId="77777777" w:rsidR="00FB7299" w:rsidRPr="002B6D81" w:rsidRDefault="00FB7299">
      <w:pPr>
        <w:jc w:val="center"/>
        <w:rPr>
          <w:rFonts w:ascii="Times New Roman" w:hAnsi="Times New Roman"/>
          <w:highlight w:val="yellow"/>
        </w:rPr>
      </w:pPr>
    </w:p>
    <w:p w14:paraId="44A49B5E" w14:textId="77777777" w:rsidR="00FB7299" w:rsidRPr="002B6D81" w:rsidRDefault="00FB7299">
      <w:pPr>
        <w:rPr>
          <w:rFonts w:ascii="Times New Roman" w:hAnsi="Times New Roman"/>
        </w:rPr>
      </w:pPr>
    </w:p>
    <w:p w14:paraId="79E935D8" w14:textId="77777777" w:rsidR="00FB7299" w:rsidRPr="002B6D81" w:rsidRDefault="00FB7299">
      <w:pPr>
        <w:jc w:val="center"/>
        <w:rPr>
          <w:rFonts w:ascii="Times New Roman" w:eastAsia="仿宋_GB2312" w:hAnsi="Times New Roman"/>
          <w:color w:val="000000"/>
          <w:sz w:val="21"/>
          <w:szCs w:val="21"/>
        </w:rPr>
      </w:pPr>
    </w:p>
    <w:p w14:paraId="02C3915D" w14:textId="77777777" w:rsidR="00FB7299" w:rsidRPr="002B6D81" w:rsidRDefault="000212CB">
      <w:pPr>
        <w:rPr>
          <w:rFonts w:ascii="Times New Roman" w:eastAsia="华文新魏" w:hAnsi="Times New Roman"/>
          <w:color w:val="000000"/>
          <w:sz w:val="21"/>
          <w:szCs w:val="21"/>
        </w:rPr>
      </w:pPr>
      <w:r w:rsidRPr="002B6D81">
        <w:rPr>
          <w:rFonts w:ascii="Times New Roman" w:eastAsia="仿宋_GB2312" w:hAnsi="Times New Roman"/>
          <w:color w:val="000000"/>
          <w:sz w:val="21"/>
          <w:szCs w:val="21"/>
        </w:rPr>
        <w:tab/>
      </w:r>
    </w:p>
    <w:p w14:paraId="23AC53DC" w14:textId="77777777" w:rsidR="00FB7299" w:rsidRPr="002B6D81" w:rsidRDefault="00FB7299">
      <w:pPr>
        <w:jc w:val="center"/>
        <w:rPr>
          <w:rFonts w:ascii="Times New Roman" w:eastAsia="华文新魏" w:hAnsi="Times New Roman"/>
          <w:color w:val="000000"/>
          <w:sz w:val="28"/>
          <w:szCs w:val="28"/>
        </w:rPr>
      </w:pPr>
    </w:p>
    <w:p w14:paraId="2519E5CF" w14:textId="703F2206" w:rsidR="00FB7299" w:rsidRPr="002B6D81" w:rsidRDefault="000212CB">
      <w:pPr>
        <w:jc w:val="center"/>
        <w:rPr>
          <w:rFonts w:ascii="Times New Roman" w:eastAsia="华文新魏" w:hAnsi="Times New Roman"/>
          <w:color w:val="000000"/>
          <w:sz w:val="28"/>
          <w:szCs w:val="28"/>
        </w:rPr>
      </w:pPr>
      <w:r w:rsidRPr="002B6D81">
        <w:rPr>
          <w:rFonts w:ascii="Times New Roman" w:eastAsia="华文新魏" w:hAnsi="Times New Roman"/>
          <w:color w:val="000000"/>
          <w:sz w:val="28"/>
          <w:szCs w:val="28"/>
        </w:rPr>
        <w:t>建设单位：</w:t>
      </w:r>
      <w:r w:rsidR="00827DB9">
        <w:rPr>
          <w:rFonts w:ascii="Times New Roman" w:eastAsia="华文新魏" w:hAnsi="Times New Roman"/>
          <w:color w:val="000000"/>
          <w:sz w:val="28"/>
          <w:szCs w:val="28"/>
        </w:rPr>
        <w:t>恒升（新乡）食品有限公司</w:t>
      </w:r>
    </w:p>
    <w:p w14:paraId="6D91FA3B" w14:textId="175D0AF1" w:rsidR="00FB7299" w:rsidRPr="002B6D81" w:rsidRDefault="000212CB">
      <w:pPr>
        <w:jc w:val="center"/>
        <w:rPr>
          <w:rFonts w:ascii="Times New Roman" w:eastAsia="华文新魏" w:hAnsi="Times New Roman"/>
          <w:color w:val="000000"/>
          <w:sz w:val="28"/>
          <w:szCs w:val="28"/>
        </w:rPr>
      </w:pPr>
      <w:r w:rsidRPr="002B6D81">
        <w:rPr>
          <w:rFonts w:ascii="Times New Roman" w:eastAsia="华文新魏" w:hAnsi="Times New Roman"/>
          <w:color w:val="000000"/>
          <w:sz w:val="28"/>
          <w:szCs w:val="28"/>
        </w:rPr>
        <w:t>编制单位：</w:t>
      </w:r>
      <w:r w:rsidR="00827DB9">
        <w:rPr>
          <w:rFonts w:ascii="Times New Roman" w:eastAsia="华文新魏" w:hAnsi="Times New Roman"/>
          <w:color w:val="000000"/>
          <w:sz w:val="28"/>
          <w:szCs w:val="28"/>
        </w:rPr>
        <w:t>恒升（新乡）食品有限公司</w:t>
      </w:r>
    </w:p>
    <w:p w14:paraId="1439A6F1" w14:textId="77777777" w:rsidR="00FB7299" w:rsidRPr="002B6D81" w:rsidRDefault="00FB7299">
      <w:pPr>
        <w:rPr>
          <w:rFonts w:ascii="Times New Roman" w:eastAsia="华文新魏" w:hAnsi="Times New Roman"/>
          <w:color w:val="000000"/>
          <w:sz w:val="21"/>
          <w:szCs w:val="21"/>
        </w:rPr>
      </w:pPr>
    </w:p>
    <w:p w14:paraId="02C6289F" w14:textId="3740C335" w:rsidR="00FB7299" w:rsidRPr="002B6D81" w:rsidRDefault="000212CB">
      <w:pPr>
        <w:jc w:val="center"/>
        <w:rPr>
          <w:rFonts w:ascii="Times New Roman" w:eastAsia="华文新魏" w:hAnsi="Times New Roman"/>
          <w:color w:val="000000"/>
          <w:sz w:val="28"/>
          <w:szCs w:val="28"/>
        </w:rPr>
      </w:pPr>
      <w:r w:rsidRPr="002B6D81">
        <w:rPr>
          <w:rFonts w:ascii="Times New Roman" w:eastAsia="华文新魏" w:hAnsi="Times New Roman"/>
          <w:b/>
          <w:color w:val="000000"/>
          <w:sz w:val="28"/>
          <w:szCs w:val="28"/>
        </w:rPr>
        <w:t>202</w:t>
      </w:r>
      <w:r w:rsidR="0046171A" w:rsidRPr="002B6D81">
        <w:rPr>
          <w:rFonts w:ascii="Times New Roman" w:eastAsia="华文新魏" w:hAnsi="Times New Roman"/>
          <w:b/>
          <w:color w:val="000000"/>
          <w:sz w:val="28"/>
          <w:szCs w:val="28"/>
        </w:rPr>
        <w:t>4</w:t>
      </w:r>
      <w:r w:rsidRPr="002B6D81">
        <w:rPr>
          <w:rFonts w:ascii="Times New Roman" w:eastAsia="华文新魏" w:hAnsi="Times New Roman"/>
          <w:color w:val="000000"/>
          <w:sz w:val="28"/>
          <w:szCs w:val="28"/>
        </w:rPr>
        <w:t>年</w:t>
      </w:r>
      <w:r w:rsidR="002B6D81" w:rsidRPr="002B6D81">
        <w:rPr>
          <w:rFonts w:ascii="Times New Roman" w:eastAsia="华文新魏" w:hAnsi="Times New Roman" w:hint="eastAsia"/>
          <w:b/>
          <w:bCs/>
          <w:color w:val="000000"/>
          <w:sz w:val="28"/>
          <w:szCs w:val="28"/>
        </w:rPr>
        <w:t>5</w:t>
      </w:r>
      <w:r w:rsidRPr="002B6D81">
        <w:rPr>
          <w:rFonts w:ascii="Times New Roman" w:eastAsia="华文新魏" w:hAnsi="Times New Roman"/>
          <w:color w:val="000000"/>
          <w:sz w:val="28"/>
          <w:szCs w:val="28"/>
        </w:rPr>
        <w:t>月</w:t>
      </w:r>
    </w:p>
    <w:p w14:paraId="071110AA" w14:textId="77777777" w:rsidR="00FB7299" w:rsidRPr="002B6D81" w:rsidRDefault="00FB7299">
      <w:pPr>
        <w:rPr>
          <w:rFonts w:ascii="Times New Roman" w:eastAsia="仿宋_GB2312" w:hAnsi="Times New Roman"/>
          <w:b/>
          <w:color w:val="000000"/>
          <w:sz w:val="28"/>
          <w:szCs w:val="28"/>
          <w:highlight w:val="yellow"/>
        </w:rPr>
        <w:sectPr w:rsidR="00FB7299" w:rsidRPr="002B6D81" w:rsidSect="00B6458A">
          <w:footerReference w:type="default" r:id="rId9"/>
          <w:pgSz w:w="11906" w:h="16838"/>
          <w:pgMar w:top="1440" w:right="1701" w:bottom="1440" w:left="1757" w:header="850" w:footer="992" w:gutter="0"/>
          <w:pgNumType w:start="1"/>
          <w:cols w:space="0"/>
          <w:docGrid w:type="lines" w:linePitch="317"/>
        </w:sectPr>
      </w:pPr>
    </w:p>
    <w:p w14:paraId="34B90661" w14:textId="77777777" w:rsidR="00FB7299" w:rsidRPr="00CA0CBC" w:rsidRDefault="000212CB">
      <w:pPr>
        <w:rPr>
          <w:rFonts w:ascii="Times New Roman" w:eastAsia="仿宋_GB2312" w:hAnsi="Times New Roman"/>
          <w:color w:val="000000"/>
          <w:sz w:val="28"/>
          <w:szCs w:val="28"/>
        </w:rPr>
      </w:pPr>
      <w:r w:rsidRPr="00CA0CBC">
        <w:rPr>
          <w:rFonts w:ascii="Times New Roman" w:eastAsia="仿宋_GB2312" w:hAnsi="Times New Roman"/>
          <w:b/>
          <w:color w:val="000000"/>
          <w:sz w:val="28"/>
          <w:szCs w:val="28"/>
        </w:rPr>
        <w:lastRenderedPageBreak/>
        <w:t>建设单位法人代表</w:t>
      </w:r>
      <w:r w:rsidRPr="00CA0CBC">
        <w:rPr>
          <w:rFonts w:ascii="Times New Roman" w:eastAsia="仿宋_GB2312" w:hAnsi="Times New Roman"/>
          <w:b/>
          <w:color w:val="000000"/>
          <w:sz w:val="28"/>
          <w:szCs w:val="28"/>
        </w:rPr>
        <w:t>:</w:t>
      </w:r>
      <w:r w:rsidRPr="00CA0CBC">
        <w:rPr>
          <w:rFonts w:ascii="Times New Roman" w:eastAsia="仿宋_GB2312" w:hAnsi="Times New Roman"/>
          <w:color w:val="000000"/>
          <w:sz w:val="28"/>
          <w:szCs w:val="28"/>
        </w:rPr>
        <w:tab/>
        <w:t xml:space="preserve">           </w:t>
      </w:r>
      <w:r w:rsidRPr="00CA0CBC">
        <w:rPr>
          <w:rFonts w:ascii="Times New Roman" w:eastAsia="仿宋_GB2312" w:hAnsi="Times New Roman"/>
          <w:color w:val="000000"/>
          <w:sz w:val="28"/>
          <w:szCs w:val="28"/>
        </w:rPr>
        <w:t>（签字）</w:t>
      </w:r>
    </w:p>
    <w:p w14:paraId="39367FAF" w14:textId="77777777" w:rsidR="00FB7299" w:rsidRPr="00CA0CBC" w:rsidRDefault="000212CB">
      <w:pPr>
        <w:spacing w:line="360" w:lineRule="auto"/>
        <w:rPr>
          <w:rFonts w:ascii="Times New Roman" w:eastAsia="仿宋_GB2312" w:hAnsi="Times New Roman"/>
          <w:color w:val="000000"/>
          <w:sz w:val="28"/>
          <w:szCs w:val="28"/>
        </w:rPr>
      </w:pPr>
      <w:r w:rsidRPr="00CA0CBC">
        <w:rPr>
          <w:rFonts w:ascii="Times New Roman" w:eastAsia="仿宋_GB2312" w:hAnsi="Times New Roman"/>
          <w:b/>
          <w:color w:val="000000"/>
          <w:sz w:val="28"/>
          <w:szCs w:val="28"/>
        </w:rPr>
        <w:t>编制单位法人代表</w:t>
      </w:r>
      <w:r w:rsidRPr="00CA0CBC">
        <w:rPr>
          <w:rFonts w:ascii="Times New Roman" w:eastAsia="仿宋_GB2312" w:hAnsi="Times New Roman"/>
          <w:b/>
          <w:color w:val="000000"/>
          <w:sz w:val="28"/>
          <w:szCs w:val="28"/>
        </w:rPr>
        <w:t>:</w:t>
      </w:r>
      <w:r w:rsidRPr="00CA0CBC">
        <w:rPr>
          <w:rFonts w:ascii="Times New Roman" w:eastAsia="仿宋_GB2312" w:hAnsi="Times New Roman"/>
          <w:color w:val="000000"/>
          <w:sz w:val="28"/>
          <w:szCs w:val="28"/>
        </w:rPr>
        <w:tab/>
        <w:t xml:space="preserve">           </w:t>
      </w:r>
      <w:r w:rsidRPr="00CA0CBC">
        <w:rPr>
          <w:rFonts w:ascii="Times New Roman" w:eastAsia="仿宋_GB2312" w:hAnsi="Times New Roman"/>
          <w:color w:val="000000"/>
          <w:sz w:val="28"/>
          <w:szCs w:val="28"/>
        </w:rPr>
        <w:t>（签字）</w:t>
      </w:r>
    </w:p>
    <w:p w14:paraId="7ACD3FF7" w14:textId="2ED52DA8" w:rsidR="00FB7299" w:rsidRPr="00CA0CBC" w:rsidRDefault="000212CB">
      <w:pPr>
        <w:spacing w:line="360" w:lineRule="auto"/>
        <w:rPr>
          <w:rFonts w:ascii="Times New Roman" w:eastAsia="仿宋_GB2312" w:hAnsi="Times New Roman"/>
          <w:b/>
          <w:color w:val="000000"/>
          <w:spacing w:val="10"/>
          <w:w w:val="79"/>
          <w:sz w:val="28"/>
          <w:szCs w:val="28"/>
        </w:rPr>
      </w:pPr>
      <w:r w:rsidRPr="00CA0CBC">
        <w:rPr>
          <w:rFonts w:ascii="Times New Roman" w:eastAsia="仿宋_GB2312" w:hAnsi="Times New Roman"/>
          <w:b/>
          <w:color w:val="000000"/>
          <w:spacing w:val="20"/>
          <w:w w:val="79"/>
          <w:sz w:val="28"/>
          <w:szCs w:val="28"/>
        </w:rPr>
        <w:t>项</w:t>
      </w:r>
      <w:r w:rsidRPr="00CA0CBC">
        <w:rPr>
          <w:rFonts w:ascii="Times New Roman" w:eastAsia="仿宋_GB2312" w:hAnsi="Times New Roman"/>
          <w:b/>
          <w:color w:val="000000"/>
          <w:spacing w:val="20"/>
          <w:w w:val="79"/>
          <w:sz w:val="28"/>
          <w:szCs w:val="28"/>
        </w:rPr>
        <w:t xml:space="preserve"> </w:t>
      </w:r>
      <w:r w:rsidRPr="00CA0CBC">
        <w:rPr>
          <w:rFonts w:ascii="Times New Roman" w:eastAsia="仿宋_GB2312" w:hAnsi="Times New Roman"/>
          <w:b/>
          <w:color w:val="000000"/>
          <w:spacing w:val="20"/>
          <w:w w:val="79"/>
          <w:sz w:val="28"/>
          <w:szCs w:val="28"/>
        </w:rPr>
        <w:t>目</w:t>
      </w:r>
      <w:r w:rsidRPr="00CA0CBC">
        <w:rPr>
          <w:rFonts w:ascii="Times New Roman" w:eastAsia="仿宋_GB2312" w:hAnsi="Times New Roman"/>
          <w:b/>
          <w:color w:val="000000"/>
          <w:spacing w:val="20"/>
          <w:w w:val="79"/>
          <w:sz w:val="28"/>
          <w:szCs w:val="28"/>
        </w:rPr>
        <w:t xml:space="preserve"> </w:t>
      </w:r>
      <w:r w:rsidRPr="00CA0CBC">
        <w:rPr>
          <w:rFonts w:ascii="Times New Roman" w:eastAsia="仿宋_GB2312" w:hAnsi="Times New Roman"/>
          <w:b/>
          <w:color w:val="000000"/>
          <w:spacing w:val="20"/>
          <w:w w:val="79"/>
          <w:sz w:val="28"/>
          <w:szCs w:val="28"/>
        </w:rPr>
        <w:t>负</w:t>
      </w:r>
      <w:r w:rsidRPr="00CA0CBC">
        <w:rPr>
          <w:rFonts w:ascii="Times New Roman" w:eastAsia="仿宋_GB2312" w:hAnsi="Times New Roman"/>
          <w:b/>
          <w:color w:val="000000"/>
          <w:spacing w:val="20"/>
          <w:w w:val="79"/>
          <w:sz w:val="28"/>
          <w:szCs w:val="28"/>
        </w:rPr>
        <w:t xml:space="preserve"> </w:t>
      </w:r>
      <w:r w:rsidRPr="00CA0CBC">
        <w:rPr>
          <w:rFonts w:ascii="Times New Roman" w:eastAsia="仿宋_GB2312" w:hAnsi="Times New Roman"/>
          <w:b/>
          <w:color w:val="000000"/>
          <w:spacing w:val="20"/>
          <w:w w:val="79"/>
          <w:sz w:val="28"/>
          <w:szCs w:val="28"/>
        </w:rPr>
        <w:t>责</w:t>
      </w:r>
      <w:r w:rsidRPr="00CA0CBC">
        <w:rPr>
          <w:rFonts w:ascii="Times New Roman" w:eastAsia="仿宋_GB2312" w:hAnsi="Times New Roman"/>
          <w:b/>
          <w:color w:val="000000"/>
          <w:spacing w:val="20"/>
          <w:w w:val="79"/>
          <w:sz w:val="28"/>
          <w:szCs w:val="28"/>
        </w:rPr>
        <w:t xml:space="preserve"> </w:t>
      </w:r>
      <w:r w:rsidRPr="00CA0CBC">
        <w:rPr>
          <w:rFonts w:ascii="Times New Roman" w:eastAsia="仿宋_GB2312" w:hAnsi="Times New Roman"/>
          <w:b/>
          <w:color w:val="000000"/>
          <w:spacing w:val="20"/>
          <w:w w:val="79"/>
          <w:sz w:val="28"/>
          <w:szCs w:val="28"/>
        </w:rPr>
        <w:t>人</w:t>
      </w:r>
      <w:r w:rsidRPr="00CA0CBC">
        <w:rPr>
          <w:rFonts w:ascii="Times New Roman" w:eastAsia="仿宋_GB2312" w:hAnsi="Times New Roman"/>
          <w:b/>
          <w:color w:val="000000"/>
          <w:spacing w:val="10"/>
          <w:w w:val="79"/>
          <w:sz w:val="28"/>
          <w:szCs w:val="28"/>
        </w:rPr>
        <w:t xml:space="preserve">:  </w:t>
      </w:r>
      <w:r w:rsidR="00CA0CBC" w:rsidRPr="00CA0CBC">
        <w:rPr>
          <w:rFonts w:ascii="Times New Roman" w:eastAsia="仿宋_GB2312" w:hAnsi="Times New Roman" w:hint="eastAsia"/>
          <w:b/>
          <w:color w:val="000000"/>
          <w:sz w:val="28"/>
          <w:szCs w:val="28"/>
        </w:rPr>
        <w:t>张全胜</w:t>
      </w:r>
    </w:p>
    <w:p w14:paraId="2F1BD1BB" w14:textId="28738B19" w:rsidR="00FB7299" w:rsidRPr="00CA0CBC" w:rsidRDefault="000212CB">
      <w:pPr>
        <w:spacing w:line="360" w:lineRule="auto"/>
        <w:rPr>
          <w:rFonts w:ascii="Times New Roman" w:eastAsia="仿宋_GB2312" w:hAnsi="Times New Roman"/>
          <w:color w:val="000000"/>
          <w:sz w:val="28"/>
          <w:szCs w:val="28"/>
        </w:rPr>
      </w:pPr>
      <w:r w:rsidRPr="00CA0CBC">
        <w:rPr>
          <w:rFonts w:ascii="Times New Roman" w:eastAsia="仿宋_GB2312" w:hAnsi="Times New Roman"/>
          <w:b/>
          <w:color w:val="000000"/>
          <w:spacing w:val="141"/>
          <w:w w:val="79"/>
          <w:sz w:val="28"/>
          <w:szCs w:val="28"/>
        </w:rPr>
        <w:t>填表人</w:t>
      </w:r>
      <w:r w:rsidRPr="00CA0CBC">
        <w:rPr>
          <w:rFonts w:ascii="Times New Roman" w:eastAsia="仿宋_GB2312" w:hAnsi="Times New Roman"/>
          <w:b/>
          <w:color w:val="000000"/>
          <w:spacing w:val="2"/>
          <w:w w:val="79"/>
          <w:sz w:val="28"/>
          <w:szCs w:val="28"/>
        </w:rPr>
        <w:t>：</w:t>
      </w:r>
      <w:r w:rsidRPr="00CA0CBC">
        <w:rPr>
          <w:rFonts w:ascii="Times New Roman" w:eastAsia="仿宋_GB2312" w:hAnsi="Times New Roman"/>
          <w:b/>
          <w:color w:val="000000"/>
          <w:spacing w:val="2"/>
          <w:w w:val="79"/>
          <w:sz w:val="28"/>
          <w:szCs w:val="28"/>
        </w:rPr>
        <w:t xml:space="preserve">    </w:t>
      </w:r>
      <w:r w:rsidR="00F24316" w:rsidRPr="00CA0CBC">
        <w:rPr>
          <w:rFonts w:ascii="Times New Roman" w:eastAsia="仿宋_GB2312" w:hAnsi="Times New Roman"/>
          <w:b/>
          <w:color w:val="000000"/>
          <w:spacing w:val="2"/>
          <w:w w:val="79"/>
          <w:sz w:val="28"/>
          <w:szCs w:val="28"/>
        </w:rPr>
        <w:t xml:space="preserve"> </w:t>
      </w:r>
      <w:r w:rsidR="00CA0CBC" w:rsidRPr="00CA0CBC">
        <w:rPr>
          <w:rFonts w:ascii="Times New Roman" w:eastAsia="仿宋_GB2312" w:hAnsi="Times New Roman" w:hint="eastAsia"/>
          <w:b/>
          <w:color w:val="000000"/>
          <w:sz w:val="28"/>
          <w:szCs w:val="28"/>
        </w:rPr>
        <w:t>张全胜</w:t>
      </w:r>
    </w:p>
    <w:p w14:paraId="5949B518" w14:textId="77777777" w:rsidR="00FB7299" w:rsidRPr="002B6D81" w:rsidRDefault="00FB7299">
      <w:pPr>
        <w:spacing w:line="360" w:lineRule="auto"/>
        <w:rPr>
          <w:rFonts w:ascii="Times New Roman" w:eastAsia="仿宋_GB2312" w:hAnsi="Times New Roman"/>
          <w:color w:val="000000"/>
          <w:sz w:val="21"/>
          <w:szCs w:val="21"/>
          <w:highlight w:val="yellow"/>
        </w:rPr>
      </w:pPr>
    </w:p>
    <w:p w14:paraId="7BB54277" w14:textId="77777777" w:rsidR="00FB7299" w:rsidRPr="002B6D81" w:rsidRDefault="00FB7299">
      <w:pPr>
        <w:spacing w:line="360" w:lineRule="auto"/>
        <w:rPr>
          <w:rFonts w:ascii="Times New Roman" w:eastAsia="仿宋_GB2312" w:hAnsi="Times New Roman"/>
          <w:color w:val="000000"/>
          <w:sz w:val="21"/>
          <w:szCs w:val="21"/>
          <w:highlight w:val="yellow"/>
        </w:rPr>
      </w:pPr>
    </w:p>
    <w:p w14:paraId="73C3CCE2" w14:textId="77777777" w:rsidR="00FB7299" w:rsidRPr="002B6D81" w:rsidRDefault="00FB7299">
      <w:pPr>
        <w:tabs>
          <w:tab w:val="left" w:pos="710"/>
        </w:tabs>
        <w:spacing w:line="360" w:lineRule="auto"/>
        <w:rPr>
          <w:rFonts w:ascii="Times New Roman" w:eastAsia="华文仿宋" w:hAnsi="Times New Roman"/>
          <w:b/>
          <w:bCs/>
          <w:color w:val="000000"/>
          <w:spacing w:val="-8"/>
          <w:sz w:val="21"/>
          <w:szCs w:val="21"/>
          <w:highlight w:val="yellow"/>
        </w:rPr>
      </w:pPr>
    </w:p>
    <w:p w14:paraId="3997EB78" w14:textId="77777777" w:rsidR="00FB7299" w:rsidRPr="002B6D81" w:rsidRDefault="00FB7299">
      <w:pPr>
        <w:tabs>
          <w:tab w:val="left" w:pos="710"/>
        </w:tabs>
        <w:spacing w:line="360" w:lineRule="auto"/>
        <w:rPr>
          <w:rFonts w:ascii="Times New Roman" w:eastAsia="华文仿宋" w:hAnsi="Times New Roman"/>
          <w:b/>
          <w:bCs/>
          <w:color w:val="000000"/>
          <w:spacing w:val="-8"/>
          <w:sz w:val="21"/>
          <w:szCs w:val="21"/>
          <w:highlight w:val="yellow"/>
        </w:rPr>
      </w:pPr>
    </w:p>
    <w:p w14:paraId="14312DB1" w14:textId="77777777" w:rsidR="00FB7299" w:rsidRPr="002B6D81" w:rsidRDefault="00FB7299">
      <w:pPr>
        <w:tabs>
          <w:tab w:val="left" w:pos="710"/>
        </w:tabs>
        <w:spacing w:line="360" w:lineRule="auto"/>
        <w:rPr>
          <w:rFonts w:ascii="Times New Roman" w:eastAsia="华文仿宋" w:hAnsi="Times New Roman"/>
          <w:b/>
          <w:bCs/>
          <w:color w:val="000000"/>
          <w:spacing w:val="-8"/>
          <w:sz w:val="21"/>
          <w:szCs w:val="21"/>
          <w:highlight w:val="yellow"/>
        </w:rPr>
      </w:pPr>
    </w:p>
    <w:p w14:paraId="0FA848FA" w14:textId="77777777" w:rsidR="00027DAE" w:rsidRPr="002B6D81" w:rsidRDefault="00027DAE" w:rsidP="00027DAE">
      <w:pPr>
        <w:pStyle w:val="1"/>
        <w:rPr>
          <w:highlight w:val="yellow"/>
        </w:rPr>
      </w:pPr>
    </w:p>
    <w:p w14:paraId="2D07341B" w14:textId="77777777" w:rsidR="00027DAE" w:rsidRPr="002B6D81" w:rsidRDefault="00027DAE" w:rsidP="00027DAE">
      <w:pPr>
        <w:rPr>
          <w:highlight w:val="yellow"/>
        </w:rPr>
      </w:pPr>
    </w:p>
    <w:p w14:paraId="6633C670" w14:textId="77777777" w:rsidR="00027DAE" w:rsidRPr="002B6D81" w:rsidRDefault="00027DAE" w:rsidP="00027DAE">
      <w:pPr>
        <w:pStyle w:val="1"/>
        <w:rPr>
          <w:highlight w:val="yellow"/>
        </w:rPr>
      </w:pPr>
    </w:p>
    <w:p w14:paraId="3DB2A3A3" w14:textId="77777777" w:rsidR="00FB7299" w:rsidRPr="002B6D81" w:rsidRDefault="00FB7299">
      <w:pPr>
        <w:tabs>
          <w:tab w:val="left" w:pos="710"/>
        </w:tabs>
        <w:spacing w:line="360" w:lineRule="auto"/>
        <w:rPr>
          <w:rFonts w:ascii="Times New Roman" w:eastAsia="华文仿宋" w:hAnsi="Times New Roman"/>
          <w:b/>
          <w:bCs/>
          <w:color w:val="000000"/>
          <w:spacing w:val="-8"/>
          <w:sz w:val="21"/>
          <w:szCs w:val="21"/>
          <w:highlight w:val="yellow"/>
        </w:rPr>
      </w:pPr>
    </w:p>
    <w:p w14:paraId="093C70DF" w14:textId="77777777" w:rsidR="00FB7299" w:rsidRPr="002B6D81" w:rsidRDefault="00FB7299">
      <w:pPr>
        <w:tabs>
          <w:tab w:val="left" w:pos="710"/>
        </w:tabs>
        <w:spacing w:line="360" w:lineRule="auto"/>
        <w:rPr>
          <w:rFonts w:ascii="Times New Roman" w:hAnsi="Times New Roman"/>
          <w:highlight w:val="yellow"/>
        </w:rPr>
      </w:pPr>
    </w:p>
    <w:p w14:paraId="6EC2C784" w14:textId="77777777" w:rsidR="00FB7299" w:rsidRPr="002B6D81" w:rsidRDefault="00FB7299">
      <w:pPr>
        <w:rPr>
          <w:rFonts w:ascii="Times New Roman" w:hAnsi="Times New Roman"/>
          <w:highlight w:val="yellow"/>
        </w:rPr>
      </w:pPr>
    </w:p>
    <w:p w14:paraId="416D0F1C" w14:textId="77777777" w:rsidR="00FB7299" w:rsidRPr="009A4508" w:rsidRDefault="00FB7299">
      <w:pPr>
        <w:tabs>
          <w:tab w:val="left" w:pos="710"/>
        </w:tabs>
        <w:spacing w:line="360" w:lineRule="auto"/>
        <w:rPr>
          <w:rFonts w:ascii="Times New Roman" w:eastAsia="华文仿宋" w:hAnsi="Times New Roman"/>
          <w:b/>
          <w:bCs/>
          <w:color w:val="000000"/>
          <w:spacing w:val="-8"/>
          <w:sz w:val="21"/>
          <w:szCs w:val="21"/>
        </w:rPr>
      </w:pPr>
    </w:p>
    <w:p w14:paraId="0FE97E44" w14:textId="47D85180" w:rsidR="00FB7299" w:rsidRPr="009A4508" w:rsidRDefault="000212CB">
      <w:pPr>
        <w:tabs>
          <w:tab w:val="left" w:pos="710"/>
        </w:tabs>
        <w:spacing w:beforeLines="50" w:before="120" w:after="0" w:line="360" w:lineRule="auto"/>
        <w:ind w:left="1121" w:hangingChars="500" w:hanging="1121"/>
        <w:rPr>
          <w:rFonts w:ascii="Times New Roman" w:eastAsia="华文仿宋" w:hAnsi="Times New Roman"/>
          <w:b/>
          <w:bCs/>
          <w:color w:val="000000"/>
          <w:spacing w:val="-8"/>
          <w:sz w:val="24"/>
          <w:szCs w:val="24"/>
        </w:rPr>
      </w:pPr>
      <w:r w:rsidRPr="009A4508">
        <w:rPr>
          <w:rFonts w:ascii="Times New Roman" w:eastAsia="华文仿宋" w:hAnsi="Times New Roman"/>
          <w:b/>
          <w:bCs/>
          <w:color w:val="000000"/>
          <w:spacing w:val="-8"/>
          <w:sz w:val="24"/>
          <w:szCs w:val="24"/>
        </w:rPr>
        <w:t>建设单位</w:t>
      </w:r>
      <w:r w:rsidRPr="009A4508">
        <w:rPr>
          <w:rFonts w:ascii="Times New Roman" w:eastAsia="华文仿宋" w:hAnsi="Times New Roman"/>
          <w:b/>
          <w:bCs/>
          <w:color w:val="000000"/>
          <w:spacing w:val="-8"/>
          <w:sz w:val="24"/>
          <w:szCs w:val="24"/>
        </w:rPr>
        <w:t xml:space="preserve">: </w:t>
      </w:r>
      <w:r w:rsidR="00827DB9">
        <w:rPr>
          <w:rFonts w:ascii="Times New Roman" w:eastAsia="华文仿宋" w:hAnsi="Times New Roman"/>
          <w:b/>
          <w:bCs/>
          <w:color w:val="000000"/>
          <w:spacing w:val="-8"/>
          <w:sz w:val="24"/>
          <w:szCs w:val="24"/>
        </w:rPr>
        <w:t>恒升（新乡）食品有限公司</w:t>
      </w:r>
      <w:r w:rsidRPr="009A4508">
        <w:rPr>
          <w:rFonts w:ascii="Times New Roman" w:eastAsia="华文仿宋" w:hAnsi="Times New Roman"/>
          <w:b/>
          <w:bCs/>
          <w:color w:val="000000"/>
          <w:spacing w:val="-8"/>
          <w:sz w:val="24"/>
          <w:szCs w:val="24"/>
        </w:rPr>
        <w:t xml:space="preserve">     </w:t>
      </w:r>
      <w:r w:rsidR="00F24316" w:rsidRPr="009A4508">
        <w:rPr>
          <w:rFonts w:ascii="Times New Roman" w:eastAsia="华文仿宋" w:hAnsi="Times New Roman"/>
          <w:b/>
          <w:bCs/>
          <w:color w:val="000000"/>
          <w:spacing w:val="-8"/>
          <w:sz w:val="24"/>
          <w:szCs w:val="24"/>
        </w:rPr>
        <w:t xml:space="preserve">         </w:t>
      </w:r>
      <w:r w:rsidRPr="009A4508">
        <w:rPr>
          <w:rFonts w:ascii="Times New Roman" w:eastAsia="华文仿宋" w:hAnsi="Times New Roman"/>
          <w:b/>
          <w:bCs/>
          <w:color w:val="000000"/>
          <w:spacing w:val="-8"/>
          <w:sz w:val="24"/>
          <w:szCs w:val="24"/>
        </w:rPr>
        <w:t>编制单位</w:t>
      </w:r>
      <w:r w:rsidRPr="009A4508">
        <w:rPr>
          <w:rFonts w:ascii="Times New Roman" w:eastAsia="华文仿宋" w:hAnsi="Times New Roman"/>
          <w:b/>
          <w:bCs/>
          <w:color w:val="000000"/>
          <w:spacing w:val="-8"/>
          <w:sz w:val="24"/>
          <w:szCs w:val="24"/>
        </w:rPr>
        <w:t xml:space="preserve">: </w:t>
      </w:r>
      <w:r w:rsidR="00827DB9">
        <w:rPr>
          <w:rFonts w:ascii="Times New Roman" w:eastAsia="华文仿宋" w:hAnsi="Times New Roman"/>
          <w:b/>
          <w:bCs/>
          <w:color w:val="000000"/>
          <w:spacing w:val="-8"/>
          <w:sz w:val="24"/>
          <w:szCs w:val="24"/>
        </w:rPr>
        <w:t>恒升（新乡）食品有限公司</w:t>
      </w:r>
    </w:p>
    <w:p w14:paraId="0B9DA90F" w14:textId="64D32CB8" w:rsidR="00FB7299" w:rsidRPr="009A4508" w:rsidRDefault="000212CB">
      <w:pPr>
        <w:tabs>
          <w:tab w:val="left" w:pos="710"/>
        </w:tabs>
        <w:spacing w:beforeLines="50" w:before="120" w:after="0" w:line="360" w:lineRule="auto"/>
        <w:rPr>
          <w:rFonts w:ascii="Times New Roman" w:eastAsia="华文仿宋" w:hAnsi="Times New Roman"/>
          <w:b/>
          <w:bCs/>
          <w:color w:val="000000"/>
          <w:sz w:val="24"/>
          <w:szCs w:val="24"/>
        </w:rPr>
      </w:pPr>
      <w:r w:rsidRPr="009A4508">
        <w:rPr>
          <w:rFonts w:ascii="Times New Roman" w:eastAsia="华文仿宋" w:hAnsi="Times New Roman"/>
          <w:b/>
          <w:bCs/>
          <w:color w:val="000000"/>
          <w:sz w:val="24"/>
          <w:szCs w:val="24"/>
        </w:rPr>
        <w:t>电话</w:t>
      </w:r>
      <w:r w:rsidRPr="009A4508">
        <w:rPr>
          <w:rFonts w:ascii="Times New Roman" w:eastAsia="华文仿宋" w:hAnsi="Times New Roman"/>
          <w:b/>
          <w:bCs/>
          <w:color w:val="000000"/>
          <w:sz w:val="24"/>
          <w:szCs w:val="24"/>
        </w:rPr>
        <w:t>:</w:t>
      </w:r>
      <w:r w:rsidR="009A4508" w:rsidRPr="009A4508">
        <w:t xml:space="preserve"> </w:t>
      </w:r>
      <w:r w:rsidR="009A4508" w:rsidRPr="009A4508">
        <w:rPr>
          <w:rFonts w:ascii="Times New Roman" w:eastAsia="华文仿宋" w:hAnsi="Times New Roman"/>
          <w:b/>
          <w:bCs/>
          <w:color w:val="000000"/>
          <w:sz w:val="24"/>
          <w:szCs w:val="24"/>
        </w:rPr>
        <w:t>13663907772</w:t>
      </w:r>
      <w:r w:rsidRPr="009A4508">
        <w:rPr>
          <w:rFonts w:ascii="Times New Roman" w:eastAsia="华文仿宋" w:hAnsi="Times New Roman"/>
          <w:b/>
          <w:bCs/>
          <w:color w:val="000000"/>
          <w:sz w:val="24"/>
          <w:szCs w:val="24"/>
        </w:rPr>
        <w:t xml:space="preserve">                        </w:t>
      </w:r>
      <w:r w:rsidR="00A3030E">
        <w:rPr>
          <w:rFonts w:ascii="Times New Roman" w:eastAsia="华文仿宋" w:hAnsi="Times New Roman" w:hint="eastAsia"/>
          <w:b/>
          <w:bCs/>
          <w:color w:val="000000"/>
          <w:sz w:val="24"/>
          <w:szCs w:val="24"/>
        </w:rPr>
        <w:t xml:space="preserve"> </w:t>
      </w:r>
      <w:r w:rsidRPr="009A4508">
        <w:rPr>
          <w:rFonts w:ascii="Times New Roman" w:eastAsia="华文仿宋" w:hAnsi="Times New Roman"/>
          <w:b/>
          <w:bCs/>
          <w:color w:val="000000"/>
          <w:sz w:val="24"/>
          <w:szCs w:val="24"/>
        </w:rPr>
        <w:t>电话</w:t>
      </w:r>
      <w:r w:rsidRPr="009A4508">
        <w:rPr>
          <w:rFonts w:ascii="Times New Roman" w:eastAsia="华文仿宋" w:hAnsi="Times New Roman"/>
          <w:b/>
          <w:bCs/>
          <w:color w:val="000000"/>
          <w:sz w:val="24"/>
          <w:szCs w:val="24"/>
        </w:rPr>
        <w:t>:</w:t>
      </w:r>
      <w:r w:rsidR="00F24316" w:rsidRPr="009A4508">
        <w:t xml:space="preserve"> </w:t>
      </w:r>
      <w:bookmarkStart w:id="0" w:name="_Hlk166146595"/>
      <w:r w:rsidR="009A4508" w:rsidRPr="009A4508">
        <w:rPr>
          <w:rFonts w:ascii="Times New Roman" w:eastAsia="华文仿宋" w:hAnsi="Times New Roman"/>
          <w:b/>
          <w:bCs/>
          <w:color w:val="000000"/>
          <w:sz w:val="24"/>
          <w:szCs w:val="24"/>
        </w:rPr>
        <w:t>13663907772</w:t>
      </w:r>
      <w:bookmarkEnd w:id="0"/>
    </w:p>
    <w:p w14:paraId="3A6B5A53" w14:textId="14676A90" w:rsidR="00FB7299" w:rsidRPr="009A4508" w:rsidRDefault="000212CB">
      <w:pPr>
        <w:spacing w:beforeLines="50" w:before="120" w:after="0" w:line="360" w:lineRule="auto"/>
        <w:rPr>
          <w:rFonts w:ascii="Times New Roman" w:eastAsia="华文仿宋" w:hAnsi="Times New Roman"/>
          <w:b/>
          <w:bCs/>
          <w:color w:val="000000"/>
          <w:sz w:val="24"/>
          <w:szCs w:val="24"/>
        </w:rPr>
      </w:pPr>
      <w:r w:rsidRPr="009A4508">
        <w:rPr>
          <w:rFonts w:ascii="Times New Roman" w:eastAsia="华文仿宋" w:hAnsi="Times New Roman"/>
          <w:b/>
          <w:bCs/>
          <w:color w:val="000000"/>
          <w:sz w:val="24"/>
          <w:szCs w:val="24"/>
        </w:rPr>
        <w:t>传真</w:t>
      </w:r>
      <w:r w:rsidRPr="009A4508">
        <w:rPr>
          <w:rFonts w:ascii="Times New Roman" w:eastAsia="华文仿宋" w:hAnsi="Times New Roman"/>
          <w:b/>
          <w:bCs/>
          <w:color w:val="000000"/>
          <w:sz w:val="24"/>
          <w:szCs w:val="24"/>
        </w:rPr>
        <w:t xml:space="preserve">:         /                          </w:t>
      </w:r>
      <w:r w:rsidR="00A3030E">
        <w:rPr>
          <w:rFonts w:ascii="Times New Roman" w:eastAsia="华文仿宋" w:hAnsi="Times New Roman" w:hint="eastAsia"/>
          <w:b/>
          <w:bCs/>
          <w:color w:val="000000"/>
          <w:sz w:val="24"/>
          <w:szCs w:val="24"/>
        </w:rPr>
        <w:t xml:space="preserve"> </w:t>
      </w:r>
      <w:r w:rsidRPr="009A4508">
        <w:rPr>
          <w:rFonts w:ascii="Times New Roman" w:eastAsia="华文仿宋" w:hAnsi="Times New Roman"/>
          <w:b/>
          <w:bCs/>
          <w:color w:val="000000"/>
          <w:sz w:val="24"/>
          <w:szCs w:val="24"/>
        </w:rPr>
        <w:t>传真</w:t>
      </w:r>
      <w:r w:rsidRPr="009A4508">
        <w:rPr>
          <w:rFonts w:ascii="Times New Roman" w:eastAsia="华文仿宋" w:hAnsi="Times New Roman"/>
          <w:b/>
          <w:bCs/>
          <w:color w:val="000000"/>
          <w:sz w:val="24"/>
          <w:szCs w:val="24"/>
        </w:rPr>
        <w:t>:       /</w:t>
      </w:r>
    </w:p>
    <w:p w14:paraId="4374ECA2" w14:textId="5E6FC704" w:rsidR="00FB7299" w:rsidRPr="009A4508" w:rsidRDefault="000212CB">
      <w:pPr>
        <w:spacing w:beforeLines="50" w:before="120" w:after="0" w:line="360" w:lineRule="auto"/>
        <w:rPr>
          <w:rFonts w:ascii="Times New Roman" w:eastAsia="华文仿宋" w:hAnsi="Times New Roman"/>
          <w:b/>
          <w:bCs/>
          <w:color w:val="000000"/>
          <w:sz w:val="24"/>
          <w:szCs w:val="24"/>
        </w:rPr>
      </w:pPr>
      <w:r w:rsidRPr="009A4508">
        <w:rPr>
          <w:rFonts w:ascii="Times New Roman" w:eastAsia="华文仿宋" w:hAnsi="Times New Roman"/>
          <w:b/>
          <w:bCs/>
          <w:color w:val="000000"/>
          <w:sz w:val="24"/>
          <w:szCs w:val="24"/>
        </w:rPr>
        <w:t>邮编</w:t>
      </w:r>
      <w:r w:rsidRPr="009A4508">
        <w:rPr>
          <w:rFonts w:ascii="Times New Roman" w:eastAsia="华文仿宋" w:hAnsi="Times New Roman"/>
          <w:b/>
          <w:bCs/>
          <w:color w:val="000000"/>
          <w:sz w:val="24"/>
          <w:szCs w:val="24"/>
        </w:rPr>
        <w:t xml:space="preserve">: </w:t>
      </w:r>
      <w:r w:rsidR="009A4508" w:rsidRPr="009A4508">
        <w:rPr>
          <w:rFonts w:ascii="Times New Roman" w:eastAsia="华文仿宋" w:hAnsi="Times New Roman"/>
          <w:b/>
          <w:bCs/>
          <w:color w:val="000000"/>
          <w:sz w:val="24"/>
          <w:szCs w:val="24"/>
        </w:rPr>
        <w:t>453199</w:t>
      </w:r>
      <w:r w:rsidRPr="009A4508">
        <w:rPr>
          <w:rFonts w:ascii="Times New Roman" w:eastAsia="华文仿宋" w:hAnsi="Times New Roman"/>
          <w:b/>
          <w:bCs/>
          <w:color w:val="000000"/>
          <w:sz w:val="24"/>
          <w:szCs w:val="24"/>
        </w:rPr>
        <w:t xml:space="preserve">                         </w:t>
      </w:r>
      <w:r w:rsidR="00F24316" w:rsidRPr="009A4508">
        <w:rPr>
          <w:rFonts w:ascii="Times New Roman" w:eastAsia="华文仿宋" w:hAnsi="Times New Roman"/>
          <w:b/>
          <w:bCs/>
          <w:color w:val="000000"/>
          <w:sz w:val="24"/>
          <w:szCs w:val="24"/>
        </w:rPr>
        <w:t xml:space="preserve">    </w:t>
      </w:r>
      <w:r w:rsidR="00A3030E">
        <w:rPr>
          <w:rFonts w:ascii="Times New Roman" w:eastAsia="华文仿宋" w:hAnsi="Times New Roman" w:hint="eastAsia"/>
          <w:b/>
          <w:bCs/>
          <w:color w:val="000000"/>
          <w:sz w:val="24"/>
          <w:szCs w:val="24"/>
        </w:rPr>
        <w:t xml:space="preserve"> </w:t>
      </w:r>
      <w:r w:rsidRPr="009A4508">
        <w:rPr>
          <w:rFonts w:ascii="Times New Roman" w:eastAsia="华文仿宋" w:hAnsi="Times New Roman"/>
          <w:b/>
          <w:bCs/>
          <w:color w:val="000000"/>
          <w:sz w:val="24"/>
          <w:szCs w:val="24"/>
        </w:rPr>
        <w:t>邮编</w:t>
      </w:r>
      <w:r w:rsidRPr="009A4508">
        <w:rPr>
          <w:rFonts w:ascii="Times New Roman" w:eastAsia="华文仿宋" w:hAnsi="Times New Roman"/>
          <w:b/>
          <w:bCs/>
          <w:color w:val="000000"/>
          <w:sz w:val="24"/>
          <w:szCs w:val="24"/>
        </w:rPr>
        <w:t>:</w:t>
      </w:r>
      <w:r w:rsidR="00F24316" w:rsidRPr="009A4508">
        <w:rPr>
          <w:rFonts w:ascii="Times New Roman" w:eastAsia="华文仿宋" w:hAnsi="Times New Roman"/>
          <w:b/>
          <w:bCs/>
          <w:color w:val="000000"/>
          <w:sz w:val="24"/>
          <w:szCs w:val="24"/>
        </w:rPr>
        <w:t xml:space="preserve"> </w:t>
      </w:r>
      <w:r w:rsidR="009A4508" w:rsidRPr="009A4508">
        <w:rPr>
          <w:rFonts w:ascii="Times New Roman" w:eastAsia="华文仿宋" w:hAnsi="Times New Roman"/>
          <w:b/>
          <w:bCs/>
          <w:color w:val="000000"/>
          <w:sz w:val="24"/>
          <w:szCs w:val="24"/>
        </w:rPr>
        <w:t>453199</w:t>
      </w:r>
    </w:p>
    <w:p w14:paraId="36ADC063" w14:textId="7432E0FB" w:rsidR="009A4508" w:rsidRPr="009A4508" w:rsidRDefault="000212CB">
      <w:pPr>
        <w:rPr>
          <w:rFonts w:ascii="Times New Roman" w:eastAsia="华文仿宋" w:hAnsi="Times New Roman"/>
          <w:b/>
          <w:bCs/>
          <w:color w:val="000000"/>
          <w:sz w:val="24"/>
          <w:szCs w:val="24"/>
          <w:lang w:val="zh-CN"/>
        </w:rPr>
      </w:pPr>
      <w:r w:rsidRPr="009A4508">
        <w:rPr>
          <w:rFonts w:ascii="Times New Roman" w:eastAsia="华文仿宋" w:hAnsi="Times New Roman"/>
          <w:b/>
          <w:bCs/>
          <w:color w:val="000000"/>
          <w:sz w:val="24"/>
          <w:szCs w:val="24"/>
        </w:rPr>
        <w:t>地址</w:t>
      </w:r>
      <w:r w:rsidRPr="009A4508">
        <w:rPr>
          <w:rFonts w:ascii="Times New Roman" w:eastAsia="华文仿宋" w:hAnsi="Times New Roman"/>
          <w:b/>
          <w:bCs/>
          <w:color w:val="000000"/>
          <w:sz w:val="24"/>
          <w:szCs w:val="24"/>
        </w:rPr>
        <w:t>:</w:t>
      </w:r>
      <w:r w:rsidRPr="009A4508">
        <w:rPr>
          <w:rFonts w:ascii="Times New Roman" w:eastAsia="华文仿宋" w:hAnsi="Times New Roman"/>
          <w:b/>
          <w:bCs/>
          <w:color w:val="000000"/>
          <w:sz w:val="24"/>
          <w:szCs w:val="24"/>
          <w:lang w:val="zh-CN"/>
        </w:rPr>
        <w:t xml:space="preserve"> </w:t>
      </w:r>
      <w:r w:rsidR="009A4508" w:rsidRPr="009A4508">
        <w:rPr>
          <w:rFonts w:ascii="Times New Roman" w:eastAsia="华文仿宋" w:hAnsi="Times New Roman" w:hint="eastAsia"/>
          <w:b/>
          <w:bCs/>
          <w:color w:val="000000"/>
          <w:sz w:val="24"/>
          <w:szCs w:val="24"/>
          <w:lang w:val="zh-CN"/>
        </w:rPr>
        <w:t>河南省新乡市卫辉市百威大道与</w:t>
      </w:r>
      <w:r w:rsidR="009A4508" w:rsidRPr="009A4508">
        <w:rPr>
          <w:rFonts w:ascii="Times New Roman" w:eastAsia="华文仿宋" w:hAnsi="Times New Roman" w:hint="eastAsia"/>
          <w:b/>
          <w:bCs/>
          <w:color w:val="000000"/>
          <w:sz w:val="24"/>
          <w:szCs w:val="24"/>
          <w:lang w:val="zh-CN"/>
        </w:rPr>
        <w:t xml:space="preserve">       </w:t>
      </w:r>
      <w:r w:rsidR="009A4508" w:rsidRPr="009A4508">
        <w:rPr>
          <w:rFonts w:ascii="Times New Roman" w:eastAsia="华文仿宋" w:hAnsi="Times New Roman"/>
          <w:b/>
          <w:bCs/>
          <w:color w:val="000000"/>
          <w:sz w:val="24"/>
          <w:szCs w:val="24"/>
        </w:rPr>
        <w:t>地址</w:t>
      </w:r>
      <w:r w:rsidR="009A4508" w:rsidRPr="009A4508">
        <w:rPr>
          <w:rFonts w:ascii="Times New Roman" w:eastAsia="华文仿宋" w:hAnsi="Times New Roman"/>
          <w:b/>
          <w:bCs/>
          <w:color w:val="000000"/>
          <w:sz w:val="24"/>
          <w:szCs w:val="24"/>
        </w:rPr>
        <w:t>:</w:t>
      </w:r>
      <w:r w:rsidR="009A4508" w:rsidRPr="009A4508">
        <w:rPr>
          <w:rFonts w:ascii="Times New Roman" w:eastAsia="华文仿宋" w:hAnsi="Times New Roman" w:hint="eastAsia"/>
          <w:b/>
          <w:bCs/>
          <w:color w:val="000000"/>
          <w:sz w:val="24"/>
          <w:szCs w:val="24"/>
          <w:lang w:val="zh-CN"/>
        </w:rPr>
        <w:t xml:space="preserve"> </w:t>
      </w:r>
      <w:r w:rsidR="009A4508" w:rsidRPr="009A4508">
        <w:rPr>
          <w:rFonts w:ascii="Times New Roman" w:eastAsia="华文仿宋" w:hAnsi="Times New Roman" w:hint="eastAsia"/>
          <w:b/>
          <w:bCs/>
          <w:color w:val="000000"/>
          <w:sz w:val="24"/>
          <w:szCs w:val="24"/>
          <w:lang w:val="zh-CN"/>
        </w:rPr>
        <w:t>河南省新乡市卫辉市百威大道与</w:t>
      </w:r>
    </w:p>
    <w:p w14:paraId="43DC8DFA" w14:textId="013BF501" w:rsidR="00F24316" w:rsidRPr="009A4508" w:rsidRDefault="009A4508">
      <w:pPr>
        <w:rPr>
          <w:rFonts w:ascii="Times New Roman" w:eastAsia="华文仿宋" w:hAnsi="Times New Roman"/>
          <w:b/>
          <w:bCs/>
          <w:color w:val="000000"/>
          <w:sz w:val="24"/>
          <w:szCs w:val="24"/>
          <w:lang w:val="zh-CN"/>
        </w:rPr>
      </w:pPr>
      <w:r w:rsidRPr="009A4508">
        <w:rPr>
          <w:rFonts w:ascii="Times New Roman" w:eastAsia="华文仿宋" w:hAnsi="Times New Roman" w:hint="eastAsia"/>
          <w:b/>
          <w:bCs/>
          <w:color w:val="000000"/>
          <w:sz w:val="24"/>
          <w:szCs w:val="24"/>
          <w:lang w:val="zh-CN"/>
        </w:rPr>
        <w:t>纬二路交叉口西南角</w:t>
      </w:r>
      <w:r w:rsidR="00F24316" w:rsidRPr="009A4508">
        <w:rPr>
          <w:rFonts w:ascii="Times New Roman" w:eastAsia="华文仿宋" w:hAnsi="Times New Roman" w:hint="eastAsia"/>
          <w:b/>
          <w:bCs/>
          <w:color w:val="000000"/>
          <w:sz w:val="24"/>
          <w:szCs w:val="24"/>
          <w:lang w:val="zh-CN"/>
        </w:rPr>
        <w:t xml:space="preserve"> </w:t>
      </w:r>
      <w:r w:rsidR="00F24316" w:rsidRPr="009A4508">
        <w:rPr>
          <w:rFonts w:ascii="Times New Roman" w:eastAsia="华文仿宋" w:hAnsi="Times New Roman"/>
          <w:b/>
          <w:bCs/>
          <w:color w:val="000000"/>
          <w:sz w:val="24"/>
          <w:szCs w:val="24"/>
          <w:lang w:val="zh-CN"/>
        </w:rPr>
        <w:t xml:space="preserve">  </w:t>
      </w:r>
      <w:r w:rsidRPr="009A4508">
        <w:rPr>
          <w:rFonts w:ascii="Times New Roman" w:eastAsia="华文仿宋" w:hAnsi="Times New Roman" w:hint="eastAsia"/>
          <w:b/>
          <w:bCs/>
          <w:color w:val="000000"/>
          <w:sz w:val="24"/>
          <w:szCs w:val="24"/>
          <w:lang w:val="zh-CN"/>
        </w:rPr>
        <w:t xml:space="preserve">                    </w:t>
      </w:r>
      <w:r w:rsidRPr="009A4508">
        <w:rPr>
          <w:rFonts w:ascii="Times New Roman" w:eastAsia="华文仿宋" w:hAnsi="Times New Roman" w:hint="eastAsia"/>
          <w:b/>
          <w:bCs/>
          <w:color w:val="000000"/>
          <w:sz w:val="24"/>
          <w:szCs w:val="24"/>
          <w:lang w:val="zh-CN"/>
        </w:rPr>
        <w:t>交叉口西南角</w:t>
      </w:r>
    </w:p>
    <w:p w14:paraId="02925DFF" w14:textId="77777777" w:rsidR="00FB7299" w:rsidRPr="002B6D81" w:rsidRDefault="00FB7299">
      <w:pPr>
        <w:tabs>
          <w:tab w:val="left" w:pos="710"/>
        </w:tabs>
        <w:spacing w:line="360" w:lineRule="auto"/>
        <w:rPr>
          <w:rFonts w:ascii="Times New Roman" w:eastAsia="华文仿宋" w:hAnsi="Times New Roman"/>
          <w:b/>
          <w:bCs/>
          <w:color w:val="000000"/>
          <w:spacing w:val="-8"/>
          <w:sz w:val="21"/>
          <w:szCs w:val="21"/>
          <w:highlight w:val="yellow"/>
        </w:rPr>
      </w:pPr>
    </w:p>
    <w:p w14:paraId="442CC46C" w14:textId="77777777" w:rsidR="00FB7299" w:rsidRPr="002B6D81" w:rsidRDefault="00FB7299">
      <w:pPr>
        <w:tabs>
          <w:tab w:val="left" w:pos="710"/>
        </w:tabs>
        <w:spacing w:line="360" w:lineRule="auto"/>
        <w:rPr>
          <w:rFonts w:ascii="Times New Roman" w:eastAsia="华文仿宋" w:hAnsi="Times New Roman"/>
          <w:b/>
          <w:bCs/>
          <w:color w:val="000000"/>
          <w:spacing w:val="-8"/>
          <w:sz w:val="21"/>
          <w:szCs w:val="21"/>
          <w:highlight w:val="yellow"/>
        </w:rPr>
      </w:pPr>
    </w:p>
    <w:p w14:paraId="04783357" w14:textId="77777777" w:rsidR="00FB7299" w:rsidRPr="002B6D81" w:rsidRDefault="00FB7299">
      <w:pPr>
        <w:rPr>
          <w:rFonts w:ascii="Times New Roman" w:eastAsia="仿宋_GB2312" w:hAnsi="Times New Roman"/>
          <w:b/>
          <w:color w:val="000000"/>
          <w:sz w:val="24"/>
          <w:szCs w:val="24"/>
          <w:highlight w:val="yellow"/>
        </w:rPr>
        <w:sectPr w:rsidR="00FB7299" w:rsidRPr="002B6D81" w:rsidSect="00B6458A">
          <w:footerReference w:type="default" r:id="rId10"/>
          <w:pgSz w:w="11906" w:h="16838"/>
          <w:pgMar w:top="1440" w:right="1247" w:bottom="1440" w:left="1247" w:header="851" w:footer="992" w:gutter="0"/>
          <w:pgNumType w:start="1"/>
          <w:cols w:space="0"/>
          <w:docGrid w:linePitch="317"/>
        </w:sectPr>
      </w:pPr>
    </w:p>
    <w:p w14:paraId="12563B65" w14:textId="77777777" w:rsidR="00FB7299" w:rsidRPr="002B6D81" w:rsidRDefault="000212CB">
      <w:pPr>
        <w:rPr>
          <w:rFonts w:ascii="Times New Roman" w:eastAsia="华文仿宋" w:hAnsi="Times New Roman"/>
          <w:b/>
          <w:bCs/>
          <w:color w:val="000000"/>
          <w:sz w:val="24"/>
          <w:szCs w:val="24"/>
        </w:rPr>
      </w:pPr>
      <w:r w:rsidRPr="002B6D81">
        <w:rPr>
          <w:rFonts w:ascii="Times New Roman" w:eastAsia="仿宋_GB2312" w:hAnsi="Times New Roman"/>
          <w:b/>
          <w:color w:val="000000"/>
          <w:sz w:val="24"/>
          <w:szCs w:val="24"/>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2410"/>
        <w:gridCol w:w="2268"/>
        <w:gridCol w:w="886"/>
        <w:gridCol w:w="709"/>
        <w:gridCol w:w="960"/>
      </w:tblGrid>
      <w:tr w:rsidR="00FB7299" w:rsidRPr="002B6D81" w14:paraId="31C7A07E" w14:textId="77777777" w:rsidTr="007B703B">
        <w:trPr>
          <w:trHeight w:val="567"/>
          <w:jc w:val="center"/>
        </w:trPr>
        <w:tc>
          <w:tcPr>
            <w:tcW w:w="1691" w:type="dxa"/>
            <w:vAlign w:val="center"/>
          </w:tcPr>
          <w:p w14:paraId="11313A4E" w14:textId="77777777" w:rsidR="00FB7299" w:rsidRPr="002B6D81" w:rsidRDefault="000212CB">
            <w:pPr>
              <w:spacing w:after="0"/>
              <w:jc w:val="center"/>
              <w:rPr>
                <w:rFonts w:ascii="Times New Roman" w:eastAsia="宋体" w:hAnsi="Times New Roman"/>
                <w:color w:val="000000"/>
                <w:sz w:val="24"/>
                <w:szCs w:val="24"/>
              </w:rPr>
            </w:pPr>
            <w:r w:rsidRPr="002B6D81">
              <w:rPr>
                <w:rFonts w:ascii="Times New Roman" w:eastAsia="宋体" w:hAnsi="Times New Roman"/>
                <w:color w:val="000000"/>
                <w:sz w:val="24"/>
                <w:szCs w:val="24"/>
              </w:rPr>
              <w:t>建设项目名称</w:t>
            </w:r>
          </w:p>
        </w:tc>
        <w:tc>
          <w:tcPr>
            <w:tcW w:w="7233" w:type="dxa"/>
            <w:gridSpan w:val="5"/>
            <w:vAlign w:val="center"/>
          </w:tcPr>
          <w:p w14:paraId="2896870C" w14:textId="35B4872A" w:rsidR="00FB7299" w:rsidRPr="002B6D81" w:rsidRDefault="009F4A3C">
            <w:pPr>
              <w:spacing w:after="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年产</w:t>
            </w:r>
            <w:r>
              <w:rPr>
                <w:rFonts w:ascii="Times New Roman" w:eastAsia="宋体" w:hAnsi="Times New Roman" w:hint="eastAsia"/>
                <w:color w:val="000000"/>
                <w:sz w:val="24"/>
                <w:szCs w:val="24"/>
              </w:rPr>
              <w:t>11</w:t>
            </w:r>
            <w:r>
              <w:rPr>
                <w:rFonts w:ascii="Times New Roman" w:eastAsia="宋体" w:hAnsi="Times New Roman" w:hint="eastAsia"/>
                <w:color w:val="000000"/>
                <w:sz w:val="24"/>
                <w:szCs w:val="24"/>
              </w:rPr>
              <w:t>万吨高端面制品智能化生产线建设项目</w:t>
            </w:r>
          </w:p>
        </w:tc>
      </w:tr>
      <w:tr w:rsidR="00FB7299" w:rsidRPr="002B6D81" w14:paraId="6312AC61" w14:textId="77777777" w:rsidTr="007B703B">
        <w:trPr>
          <w:trHeight w:val="567"/>
          <w:jc w:val="center"/>
        </w:trPr>
        <w:tc>
          <w:tcPr>
            <w:tcW w:w="1691" w:type="dxa"/>
            <w:vAlign w:val="center"/>
          </w:tcPr>
          <w:p w14:paraId="5264C00A" w14:textId="77777777" w:rsidR="00FB7299" w:rsidRPr="002B6D81" w:rsidRDefault="000212CB">
            <w:pPr>
              <w:spacing w:after="0"/>
              <w:jc w:val="center"/>
              <w:rPr>
                <w:rFonts w:ascii="Times New Roman" w:eastAsia="宋体" w:hAnsi="Times New Roman"/>
                <w:color w:val="000000"/>
                <w:sz w:val="24"/>
                <w:szCs w:val="24"/>
              </w:rPr>
            </w:pPr>
            <w:r w:rsidRPr="002B6D81">
              <w:rPr>
                <w:rFonts w:ascii="Times New Roman" w:eastAsia="宋体" w:hAnsi="Times New Roman"/>
                <w:color w:val="000000"/>
                <w:sz w:val="24"/>
                <w:szCs w:val="24"/>
              </w:rPr>
              <w:t>建设单位名称</w:t>
            </w:r>
          </w:p>
        </w:tc>
        <w:tc>
          <w:tcPr>
            <w:tcW w:w="7233" w:type="dxa"/>
            <w:gridSpan w:val="5"/>
            <w:vAlign w:val="center"/>
          </w:tcPr>
          <w:p w14:paraId="7E28174C" w14:textId="45125F70" w:rsidR="00FB7299" w:rsidRPr="002B6D81" w:rsidRDefault="00827DB9">
            <w:pPr>
              <w:spacing w:after="0"/>
              <w:jc w:val="center"/>
              <w:rPr>
                <w:rFonts w:ascii="Times New Roman" w:eastAsia="宋体" w:hAnsi="Times New Roman"/>
                <w:color w:val="000000"/>
                <w:sz w:val="24"/>
                <w:szCs w:val="24"/>
              </w:rPr>
            </w:pPr>
            <w:r>
              <w:rPr>
                <w:rFonts w:ascii="Times New Roman" w:eastAsia="宋体" w:hAnsi="Times New Roman"/>
                <w:color w:val="000000"/>
                <w:sz w:val="24"/>
                <w:szCs w:val="24"/>
              </w:rPr>
              <w:t>恒升（新乡）食品有限公司</w:t>
            </w:r>
          </w:p>
        </w:tc>
      </w:tr>
      <w:tr w:rsidR="00FB7299" w:rsidRPr="002B6D81" w14:paraId="32FECDAD" w14:textId="77777777" w:rsidTr="007B703B">
        <w:trPr>
          <w:trHeight w:val="567"/>
          <w:jc w:val="center"/>
        </w:trPr>
        <w:tc>
          <w:tcPr>
            <w:tcW w:w="1691" w:type="dxa"/>
            <w:vAlign w:val="center"/>
          </w:tcPr>
          <w:p w14:paraId="5E6BE31F" w14:textId="77777777" w:rsidR="00FB7299" w:rsidRPr="002B6D81" w:rsidRDefault="000212CB">
            <w:pPr>
              <w:spacing w:after="0"/>
              <w:jc w:val="center"/>
              <w:rPr>
                <w:rFonts w:ascii="Times New Roman" w:eastAsia="宋体" w:hAnsi="Times New Roman"/>
                <w:color w:val="000000"/>
                <w:sz w:val="24"/>
                <w:szCs w:val="24"/>
              </w:rPr>
            </w:pPr>
            <w:r w:rsidRPr="002B6D81">
              <w:rPr>
                <w:rFonts w:ascii="Times New Roman" w:eastAsia="宋体" w:hAnsi="Times New Roman"/>
                <w:color w:val="000000"/>
                <w:sz w:val="24"/>
                <w:szCs w:val="24"/>
              </w:rPr>
              <w:t>建设项目性质</w:t>
            </w:r>
          </w:p>
        </w:tc>
        <w:tc>
          <w:tcPr>
            <w:tcW w:w="7233" w:type="dxa"/>
            <w:gridSpan w:val="5"/>
            <w:vAlign w:val="center"/>
          </w:tcPr>
          <w:p w14:paraId="6BF50CF4" w14:textId="4590035F" w:rsidR="00FB7299" w:rsidRPr="002B6D81" w:rsidRDefault="000212CB">
            <w:pPr>
              <w:spacing w:after="0"/>
              <w:jc w:val="center"/>
              <w:rPr>
                <w:rFonts w:ascii="Times New Roman" w:eastAsia="宋体" w:hAnsi="Times New Roman"/>
                <w:color w:val="000000"/>
                <w:sz w:val="24"/>
                <w:szCs w:val="24"/>
              </w:rPr>
            </w:pPr>
            <w:r w:rsidRPr="002B6D81">
              <w:rPr>
                <w:rFonts w:ascii="Times New Roman" w:eastAsia="宋体" w:hAnsi="Times New Roman"/>
                <w:color w:val="000000"/>
                <w:sz w:val="24"/>
                <w:szCs w:val="24"/>
              </w:rPr>
              <w:t>新建</w:t>
            </w:r>
            <w:r w:rsidR="00623EB9" w:rsidRPr="002B6D81">
              <w:rPr>
                <w:rFonts w:ascii="Times New Roman" w:eastAsia="宋体" w:hAnsi="Times New Roman" w:hint="eastAsia"/>
                <w:color w:val="000000"/>
                <w:sz w:val="24"/>
                <w:szCs w:val="24"/>
              </w:rPr>
              <w:t xml:space="preserve"> </w:t>
            </w:r>
            <w:r w:rsidR="00623EB9" w:rsidRPr="002B6D81">
              <w:rPr>
                <w:rFonts w:ascii="Times New Roman" w:eastAsia="宋体" w:hAnsi="Times New Roman"/>
                <w:color w:val="000000"/>
                <w:sz w:val="24"/>
                <w:szCs w:val="24"/>
              </w:rPr>
              <w:t xml:space="preserve"> </w:t>
            </w:r>
            <w:r w:rsidR="002B6D81" w:rsidRPr="002B6D81">
              <w:rPr>
                <w:rFonts w:ascii="Times New Roman" w:hAnsi="Times New Roman"/>
                <w:sz w:val="24"/>
                <w:szCs w:val="24"/>
              </w:rPr>
              <w:t>√</w:t>
            </w:r>
            <w:r w:rsidRPr="002B6D81">
              <w:rPr>
                <w:rFonts w:ascii="Times New Roman" w:eastAsia="宋体" w:hAnsi="Times New Roman"/>
                <w:color w:val="000000"/>
                <w:sz w:val="24"/>
                <w:szCs w:val="24"/>
              </w:rPr>
              <w:t>扩建</w:t>
            </w:r>
            <w:r w:rsidRPr="002B6D81">
              <w:rPr>
                <w:rFonts w:ascii="Times New Roman" w:eastAsia="宋体" w:hAnsi="Times New Roman"/>
                <w:color w:val="000000"/>
                <w:sz w:val="24"/>
                <w:szCs w:val="24"/>
              </w:rPr>
              <w:t xml:space="preserve">  </w:t>
            </w:r>
            <w:r w:rsidRPr="002B6D81">
              <w:rPr>
                <w:rFonts w:ascii="Times New Roman" w:eastAsia="宋体" w:hAnsi="Times New Roman"/>
                <w:color w:val="000000"/>
                <w:sz w:val="24"/>
                <w:szCs w:val="24"/>
              </w:rPr>
              <w:t>技改</w:t>
            </w:r>
            <w:r w:rsidRPr="002B6D81">
              <w:rPr>
                <w:rFonts w:ascii="Times New Roman" w:eastAsia="宋体" w:hAnsi="Times New Roman"/>
                <w:color w:val="000000"/>
                <w:sz w:val="24"/>
                <w:szCs w:val="24"/>
              </w:rPr>
              <w:t xml:space="preserve">  </w:t>
            </w:r>
            <w:r w:rsidRPr="002B6D81">
              <w:rPr>
                <w:rFonts w:ascii="Times New Roman" w:eastAsia="宋体" w:hAnsi="Times New Roman"/>
                <w:color w:val="000000"/>
                <w:sz w:val="24"/>
                <w:szCs w:val="24"/>
              </w:rPr>
              <w:t>迁建</w:t>
            </w:r>
          </w:p>
        </w:tc>
      </w:tr>
      <w:tr w:rsidR="00FB7299" w:rsidRPr="002B6D81" w14:paraId="667CB182" w14:textId="77777777" w:rsidTr="007B703B">
        <w:trPr>
          <w:trHeight w:val="567"/>
          <w:jc w:val="center"/>
        </w:trPr>
        <w:tc>
          <w:tcPr>
            <w:tcW w:w="1691" w:type="dxa"/>
            <w:vAlign w:val="center"/>
          </w:tcPr>
          <w:p w14:paraId="74252203" w14:textId="77777777" w:rsidR="00FB7299" w:rsidRPr="002B6D81" w:rsidRDefault="000212CB">
            <w:pPr>
              <w:spacing w:after="0"/>
              <w:jc w:val="center"/>
              <w:rPr>
                <w:rFonts w:ascii="Times New Roman" w:eastAsia="宋体" w:hAnsi="Times New Roman"/>
                <w:color w:val="000000"/>
                <w:sz w:val="24"/>
                <w:szCs w:val="24"/>
              </w:rPr>
            </w:pPr>
            <w:r w:rsidRPr="002B6D81">
              <w:rPr>
                <w:rFonts w:ascii="Times New Roman" w:eastAsia="宋体" w:hAnsi="Times New Roman"/>
                <w:color w:val="000000"/>
                <w:sz w:val="24"/>
                <w:szCs w:val="24"/>
              </w:rPr>
              <w:t>建设地点</w:t>
            </w:r>
          </w:p>
        </w:tc>
        <w:tc>
          <w:tcPr>
            <w:tcW w:w="7233" w:type="dxa"/>
            <w:gridSpan w:val="5"/>
            <w:vAlign w:val="center"/>
          </w:tcPr>
          <w:p w14:paraId="4F96C7D2" w14:textId="1F138204" w:rsidR="00FB7299" w:rsidRPr="002B6D81" w:rsidRDefault="002B6D81">
            <w:pPr>
              <w:spacing w:after="0"/>
              <w:jc w:val="center"/>
              <w:rPr>
                <w:rFonts w:ascii="Times New Roman" w:eastAsia="宋体" w:hAnsi="Times New Roman"/>
                <w:color w:val="000000"/>
                <w:sz w:val="24"/>
                <w:szCs w:val="24"/>
              </w:rPr>
            </w:pPr>
            <w:r w:rsidRPr="002B6D81">
              <w:rPr>
                <w:rFonts w:ascii="Times New Roman" w:eastAsia="宋体" w:hAnsi="Times New Roman"/>
                <w:color w:val="000000"/>
                <w:sz w:val="24"/>
                <w:szCs w:val="24"/>
                <w:lang w:val="zh-CN"/>
              </w:rPr>
              <w:t>河南省新乡市卫辉市百威大道与纬二路交叉口西南角</w:t>
            </w:r>
          </w:p>
        </w:tc>
      </w:tr>
      <w:tr w:rsidR="00FB7299" w:rsidRPr="002B6D81" w14:paraId="40A64C66" w14:textId="77777777" w:rsidTr="007B703B">
        <w:trPr>
          <w:trHeight w:val="567"/>
          <w:jc w:val="center"/>
        </w:trPr>
        <w:tc>
          <w:tcPr>
            <w:tcW w:w="1691" w:type="dxa"/>
            <w:vAlign w:val="center"/>
          </w:tcPr>
          <w:p w14:paraId="58B2A97B" w14:textId="77777777" w:rsidR="00FB7299" w:rsidRPr="002B6D81" w:rsidRDefault="000212CB">
            <w:pPr>
              <w:spacing w:after="0"/>
              <w:jc w:val="center"/>
              <w:rPr>
                <w:rFonts w:ascii="Times New Roman" w:eastAsia="宋体" w:hAnsi="Times New Roman"/>
                <w:color w:val="000000"/>
                <w:sz w:val="24"/>
                <w:szCs w:val="24"/>
              </w:rPr>
            </w:pPr>
            <w:r w:rsidRPr="002B6D81">
              <w:rPr>
                <w:rFonts w:ascii="Times New Roman" w:eastAsia="宋体" w:hAnsi="Times New Roman"/>
                <w:color w:val="000000"/>
                <w:sz w:val="24"/>
                <w:szCs w:val="24"/>
              </w:rPr>
              <w:t>主要产品名称</w:t>
            </w:r>
          </w:p>
        </w:tc>
        <w:tc>
          <w:tcPr>
            <w:tcW w:w="7233" w:type="dxa"/>
            <w:gridSpan w:val="5"/>
            <w:vAlign w:val="center"/>
          </w:tcPr>
          <w:p w14:paraId="591CCB0B" w14:textId="44D81D5A" w:rsidR="00FB7299" w:rsidRPr="002B6D81" w:rsidRDefault="00647760">
            <w:pPr>
              <w:spacing w:after="0"/>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挂面</w:t>
            </w:r>
          </w:p>
        </w:tc>
      </w:tr>
      <w:tr w:rsidR="00FB7299" w:rsidRPr="002B6D81" w14:paraId="21DA5A7C" w14:textId="77777777" w:rsidTr="007B703B">
        <w:trPr>
          <w:trHeight w:val="567"/>
          <w:jc w:val="center"/>
        </w:trPr>
        <w:tc>
          <w:tcPr>
            <w:tcW w:w="1691" w:type="dxa"/>
            <w:vAlign w:val="center"/>
          </w:tcPr>
          <w:p w14:paraId="46CDB202" w14:textId="77777777" w:rsidR="00FB7299" w:rsidRPr="002B6D81" w:rsidRDefault="000212CB">
            <w:pPr>
              <w:spacing w:after="0"/>
              <w:jc w:val="center"/>
              <w:rPr>
                <w:rFonts w:ascii="Times New Roman" w:eastAsia="宋体" w:hAnsi="Times New Roman"/>
                <w:color w:val="000000"/>
                <w:sz w:val="24"/>
                <w:szCs w:val="24"/>
              </w:rPr>
            </w:pPr>
            <w:r w:rsidRPr="002B6D81">
              <w:rPr>
                <w:rFonts w:ascii="Times New Roman" w:eastAsia="宋体" w:hAnsi="Times New Roman"/>
                <w:color w:val="000000"/>
                <w:sz w:val="24"/>
                <w:szCs w:val="24"/>
              </w:rPr>
              <w:t>设计生产能力</w:t>
            </w:r>
          </w:p>
        </w:tc>
        <w:tc>
          <w:tcPr>
            <w:tcW w:w="7233" w:type="dxa"/>
            <w:gridSpan w:val="5"/>
            <w:vAlign w:val="center"/>
          </w:tcPr>
          <w:p w14:paraId="5C32BF1B" w14:textId="102D839F" w:rsidR="00FB7299" w:rsidRPr="002B6D81" w:rsidRDefault="00647760">
            <w:pPr>
              <w:spacing w:after="0"/>
              <w:jc w:val="center"/>
              <w:rPr>
                <w:rFonts w:ascii="Times New Roman" w:eastAsia="宋体" w:hAnsi="Times New Roman"/>
                <w:sz w:val="24"/>
                <w:szCs w:val="24"/>
              </w:rPr>
            </w:pPr>
            <w:r>
              <w:rPr>
                <w:rFonts w:ascii="Times New Roman" w:eastAsia="宋体" w:hAnsi="Times New Roman" w:hint="eastAsia"/>
                <w:sz w:val="24"/>
                <w:szCs w:val="24"/>
              </w:rPr>
              <w:t>挂面</w:t>
            </w:r>
            <w:r>
              <w:rPr>
                <w:rFonts w:ascii="Times New Roman" w:eastAsia="宋体" w:hAnsi="Times New Roman" w:hint="eastAsia"/>
                <w:sz w:val="24"/>
                <w:szCs w:val="24"/>
              </w:rPr>
              <w:t>11</w:t>
            </w:r>
            <w:r>
              <w:rPr>
                <w:rFonts w:ascii="Times New Roman" w:eastAsia="宋体" w:hAnsi="Times New Roman" w:hint="eastAsia"/>
                <w:sz w:val="24"/>
                <w:szCs w:val="24"/>
              </w:rPr>
              <w:t>万吨</w:t>
            </w:r>
            <w:r>
              <w:rPr>
                <w:rFonts w:ascii="Times New Roman" w:eastAsia="宋体" w:hAnsi="Times New Roman" w:hint="eastAsia"/>
                <w:sz w:val="24"/>
                <w:szCs w:val="24"/>
              </w:rPr>
              <w:t>/</w:t>
            </w:r>
            <w:r>
              <w:rPr>
                <w:rFonts w:ascii="Times New Roman" w:eastAsia="宋体" w:hAnsi="Times New Roman" w:hint="eastAsia"/>
                <w:sz w:val="24"/>
                <w:szCs w:val="24"/>
              </w:rPr>
              <w:t>年</w:t>
            </w:r>
          </w:p>
        </w:tc>
      </w:tr>
      <w:tr w:rsidR="00FB7299" w:rsidRPr="002B6D81" w14:paraId="41F6E71A" w14:textId="77777777" w:rsidTr="007B703B">
        <w:trPr>
          <w:trHeight w:val="567"/>
          <w:jc w:val="center"/>
        </w:trPr>
        <w:tc>
          <w:tcPr>
            <w:tcW w:w="1691" w:type="dxa"/>
            <w:vAlign w:val="center"/>
          </w:tcPr>
          <w:p w14:paraId="50CDFB32" w14:textId="77777777" w:rsidR="00FB7299" w:rsidRPr="002B6D81" w:rsidRDefault="000212CB">
            <w:pPr>
              <w:spacing w:after="0"/>
              <w:jc w:val="center"/>
              <w:rPr>
                <w:rFonts w:ascii="Times New Roman" w:eastAsia="宋体" w:hAnsi="Times New Roman"/>
                <w:color w:val="000000"/>
                <w:sz w:val="24"/>
                <w:szCs w:val="24"/>
              </w:rPr>
            </w:pPr>
            <w:r w:rsidRPr="002B6D81">
              <w:rPr>
                <w:rFonts w:ascii="Times New Roman" w:eastAsia="宋体" w:hAnsi="Times New Roman"/>
                <w:color w:val="000000"/>
                <w:sz w:val="24"/>
                <w:szCs w:val="24"/>
              </w:rPr>
              <w:t>实际生产能力</w:t>
            </w:r>
          </w:p>
        </w:tc>
        <w:tc>
          <w:tcPr>
            <w:tcW w:w="7233" w:type="dxa"/>
            <w:gridSpan w:val="5"/>
            <w:vAlign w:val="center"/>
          </w:tcPr>
          <w:p w14:paraId="092A9731" w14:textId="71729251" w:rsidR="00FB7299" w:rsidRPr="002B6D81" w:rsidRDefault="00647760">
            <w:pPr>
              <w:spacing w:after="0"/>
              <w:jc w:val="center"/>
              <w:rPr>
                <w:rFonts w:ascii="Times New Roman" w:eastAsia="宋体" w:hAnsi="Times New Roman"/>
                <w:sz w:val="24"/>
                <w:szCs w:val="24"/>
              </w:rPr>
            </w:pPr>
            <w:r>
              <w:rPr>
                <w:rFonts w:ascii="Times New Roman" w:eastAsia="宋体" w:hAnsi="Times New Roman" w:hint="eastAsia"/>
                <w:sz w:val="24"/>
                <w:szCs w:val="24"/>
              </w:rPr>
              <w:t>挂面</w:t>
            </w:r>
            <w:r>
              <w:rPr>
                <w:rFonts w:ascii="Times New Roman" w:eastAsia="宋体" w:hAnsi="Times New Roman" w:hint="eastAsia"/>
                <w:sz w:val="24"/>
                <w:szCs w:val="24"/>
              </w:rPr>
              <w:t>11</w:t>
            </w:r>
            <w:r>
              <w:rPr>
                <w:rFonts w:ascii="Times New Roman" w:eastAsia="宋体" w:hAnsi="Times New Roman" w:hint="eastAsia"/>
                <w:sz w:val="24"/>
                <w:szCs w:val="24"/>
              </w:rPr>
              <w:t>万吨</w:t>
            </w:r>
            <w:r>
              <w:rPr>
                <w:rFonts w:ascii="Times New Roman" w:eastAsia="宋体" w:hAnsi="Times New Roman" w:hint="eastAsia"/>
                <w:sz w:val="24"/>
                <w:szCs w:val="24"/>
              </w:rPr>
              <w:t>/</w:t>
            </w:r>
            <w:r>
              <w:rPr>
                <w:rFonts w:ascii="Times New Roman" w:eastAsia="宋体" w:hAnsi="Times New Roman" w:hint="eastAsia"/>
                <w:sz w:val="24"/>
                <w:szCs w:val="24"/>
              </w:rPr>
              <w:t>年</w:t>
            </w:r>
          </w:p>
        </w:tc>
      </w:tr>
      <w:tr w:rsidR="00FB7299" w:rsidRPr="002B6D81" w14:paraId="38D076E1" w14:textId="77777777" w:rsidTr="007B703B">
        <w:trPr>
          <w:trHeight w:val="567"/>
          <w:jc w:val="center"/>
        </w:trPr>
        <w:tc>
          <w:tcPr>
            <w:tcW w:w="1691" w:type="dxa"/>
            <w:vAlign w:val="center"/>
          </w:tcPr>
          <w:p w14:paraId="380CA20B" w14:textId="77777777" w:rsidR="00FB7299" w:rsidRPr="002B6D81" w:rsidRDefault="000212CB">
            <w:pPr>
              <w:spacing w:after="0"/>
              <w:jc w:val="center"/>
              <w:rPr>
                <w:rFonts w:ascii="Times New Roman" w:eastAsia="宋体" w:hAnsi="Times New Roman"/>
                <w:sz w:val="24"/>
                <w:szCs w:val="24"/>
              </w:rPr>
            </w:pPr>
            <w:r w:rsidRPr="002B6D81">
              <w:rPr>
                <w:rFonts w:ascii="Times New Roman" w:eastAsia="宋体" w:hAnsi="Times New Roman"/>
                <w:sz w:val="24"/>
                <w:szCs w:val="24"/>
              </w:rPr>
              <w:t>建设项目</w:t>
            </w:r>
          </w:p>
          <w:p w14:paraId="57B1526B" w14:textId="77777777" w:rsidR="00FB7299" w:rsidRPr="002B6D81" w:rsidRDefault="000212CB">
            <w:pPr>
              <w:spacing w:after="0"/>
              <w:jc w:val="center"/>
              <w:rPr>
                <w:rFonts w:ascii="Times New Roman" w:eastAsia="宋体" w:hAnsi="Times New Roman"/>
                <w:sz w:val="24"/>
                <w:szCs w:val="24"/>
              </w:rPr>
            </w:pPr>
            <w:r w:rsidRPr="002B6D81">
              <w:rPr>
                <w:rFonts w:ascii="Times New Roman" w:eastAsia="宋体" w:hAnsi="Times New Roman"/>
                <w:sz w:val="24"/>
                <w:szCs w:val="24"/>
              </w:rPr>
              <w:t>环评时间</w:t>
            </w:r>
          </w:p>
        </w:tc>
        <w:tc>
          <w:tcPr>
            <w:tcW w:w="2410" w:type="dxa"/>
            <w:vAlign w:val="center"/>
          </w:tcPr>
          <w:p w14:paraId="48B3A538" w14:textId="6DBCAD2D" w:rsidR="00FB7299" w:rsidRPr="002B6D81" w:rsidRDefault="00F412B6">
            <w:pPr>
              <w:spacing w:after="0"/>
              <w:jc w:val="center"/>
              <w:rPr>
                <w:rFonts w:ascii="Times New Roman" w:eastAsia="宋体" w:hAnsi="Times New Roman" w:hint="eastAsia"/>
                <w:sz w:val="24"/>
                <w:szCs w:val="24"/>
              </w:rPr>
            </w:pPr>
            <w:r>
              <w:rPr>
                <w:rFonts w:ascii="Times New Roman" w:eastAsia="宋体" w:hAnsi="Times New Roman" w:hint="eastAsia"/>
                <w:sz w:val="24"/>
                <w:szCs w:val="24"/>
              </w:rPr>
              <w:t>2022.</w:t>
            </w:r>
            <w:r w:rsidR="00B31C32">
              <w:rPr>
                <w:rFonts w:ascii="Times New Roman" w:eastAsia="宋体" w:hAnsi="Times New Roman" w:hint="eastAsia"/>
                <w:sz w:val="24"/>
                <w:szCs w:val="24"/>
              </w:rPr>
              <w:t>10</w:t>
            </w:r>
          </w:p>
        </w:tc>
        <w:tc>
          <w:tcPr>
            <w:tcW w:w="2268" w:type="dxa"/>
            <w:vAlign w:val="center"/>
          </w:tcPr>
          <w:p w14:paraId="2ED620B9" w14:textId="77777777" w:rsidR="00FB7299" w:rsidRPr="002B6D81" w:rsidRDefault="000212CB">
            <w:pPr>
              <w:spacing w:after="0"/>
              <w:jc w:val="center"/>
              <w:rPr>
                <w:rFonts w:ascii="Times New Roman" w:eastAsia="宋体" w:hAnsi="Times New Roman"/>
                <w:sz w:val="24"/>
                <w:szCs w:val="24"/>
              </w:rPr>
            </w:pPr>
            <w:r w:rsidRPr="002B6D81">
              <w:rPr>
                <w:rFonts w:ascii="Times New Roman" w:eastAsia="宋体" w:hAnsi="Times New Roman"/>
                <w:sz w:val="24"/>
                <w:szCs w:val="24"/>
              </w:rPr>
              <w:t>开工建设时间</w:t>
            </w:r>
          </w:p>
        </w:tc>
        <w:tc>
          <w:tcPr>
            <w:tcW w:w="2555" w:type="dxa"/>
            <w:gridSpan w:val="3"/>
            <w:vAlign w:val="center"/>
          </w:tcPr>
          <w:p w14:paraId="67B228B4" w14:textId="0F60E789" w:rsidR="00FB7299" w:rsidRPr="002B6D81" w:rsidRDefault="00B31C32">
            <w:pPr>
              <w:spacing w:after="0"/>
              <w:jc w:val="center"/>
              <w:rPr>
                <w:rFonts w:ascii="Times New Roman" w:eastAsia="宋体" w:hAnsi="Times New Roman" w:hint="eastAsia"/>
                <w:sz w:val="24"/>
                <w:szCs w:val="24"/>
              </w:rPr>
            </w:pPr>
            <w:r>
              <w:rPr>
                <w:rFonts w:ascii="Times New Roman" w:eastAsia="宋体" w:hAnsi="Times New Roman" w:hint="eastAsia"/>
                <w:sz w:val="24"/>
                <w:szCs w:val="24"/>
              </w:rPr>
              <w:t>2023.9</w:t>
            </w:r>
          </w:p>
        </w:tc>
      </w:tr>
      <w:tr w:rsidR="00FB7299" w:rsidRPr="002B6D81" w14:paraId="51C30F0C" w14:textId="77777777" w:rsidTr="007B703B">
        <w:trPr>
          <w:trHeight w:val="567"/>
          <w:jc w:val="center"/>
        </w:trPr>
        <w:tc>
          <w:tcPr>
            <w:tcW w:w="1691" w:type="dxa"/>
            <w:shd w:val="clear" w:color="auto" w:fill="auto"/>
            <w:vAlign w:val="center"/>
          </w:tcPr>
          <w:p w14:paraId="306D6863" w14:textId="77777777" w:rsidR="00FB7299" w:rsidRPr="002B6D81" w:rsidRDefault="000212CB">
            <w:pPr>
              <w:spacing w:after="0"/>
              <w:jc w:val="center"/>
              <w:rPr>
                <w:rFonts w:ascii="Times New Roman" w:eastAsia="宋体" w:hAnsi="Times New Roman"/>
                <w:sz w:val="24"/>
                <w:szCs w:val="24"/>
              </w:rPr>
            </w:pPr>
            <w:r w:rsidRPr="002B6D81">
              <w:rPr>
                <w:rFonts w:ascii="Times New Roman" w:eastAsia="宋体" w:hAnsi="Times New Roman"/>
                <w:sz w:val="24"/>
                <w:szCs w:val="24"/>
              </w:rPr>
              <w:t>调试时间</w:t>
            </w:r>
          </w:p>
        </w:tc>
        <w:tc>
          <w:tcPr>
            <w:tcW w:w="2410" w:type="dxa"/>
            <w:shd w:val="clear" w:color="auto" w:fill="auto"/>
            <w:vAlign w:val="center"/>
          </w:tcPr>
          <w:p w14:paraId="704A5EDA" w14:textId="0D33B5FF" w:rsidR="00FB7299" w:rsidRPr="00C074D8" w:rsidRDefault="000212CB">
            <w:pPr>
              <w:spacing w:after="0"/>
              <w:jc w:val="center"/>
              <w:rPr>
                <w:rFonts w:ascii="Times New Roman" w:eastAsia="宋体" w:hAnsi="Times New Roman"/>
                <w:sz w:val="24"/>
                <w:szCs w:val="24"/>
              </w:rPr>
            </w:pPr>
            <w:r w:rsidRPr="00C074D8">
              <w:rPr>
                <w:rFonts w:ascii="Times New Roman" w:eastAsia="宋体" w:hAnsi="Times New Roman"/>
                <w:sz w:val="24"/>
                <w:szCs w:val="24"/>
              </w:rPr>
              <w:t>202</w:t>
            </w:r>
            <w:r w:rsidR="00DE76CA" w:rsidRPr="00C074D8">
              <w:rPr>
                <w:rFonts w:ascii="Times New Roman" w:eastAsia="宋体" w:hAnsi="Times New Roman" w:hint="eastAsia"/>
                <w:sz w:val="24"/>
                <w:szCs w:val="24"/>
              </w:rPr>
              <w:t>4</w:t>
            </w:r>
            <w:r w:rsidRPr="00C074D8">
              <w:rPr>
                <w:rFonts w:ascii="Times New Roman" w:eastAsia="宋体" w:hAnsi="Times New Roman"/>
                <w:sz w:val="24"/>
                <w:szCs w:val="24"/>
              </w:rPr>
              <w:t>.</w:t>
            </w:r>
            <w:r w:rsidR="00C074D8" w:rsidRPr="00C074D8">
              <w:rPr>
                <w:rFonts w:ascii="Times New Roman" w:eastAsia="宋体" w:hAnsi="Times New Roman" w:hint="eastAsia"/>
                <w:sz w:val="24"/>
                <w:szCs w:val="24"/>
              </w:rPr>
              <w:t>4.1~</w:t>
            </w:r>
            <w:r w:rsidRPr="00C074D8">
              <w:rPr>
                <w:rFonts w:ascii="Times New Roman" w:eastAsia="宋体" w:hAnsi="Times New Roman"/>
                <w:sz w:val="24"/>
                <w:szCs w:val="24"/>
              </w:rPr>
              <w:t>202</w:t>
            </w:r>
            <w:r w:rsidR="00DE76CA" w:rsidRPr="00C074D8">
              <w:rPr>
                <w:rFonts w:ascii="Times New Roman" w:eastAsia="宋体" w:hAnsi="Times New Roman" w:hint="eastAsia"/>
                <w:sz w:val="24"/>
                <w:szCs w:val="24"/>
              </w:rPr>
              <w:t>4</w:t>
            </w:r>
            <w:r w:rsidRPr="00C074D8">
              <w:rPr>
                <w:rFonts w:ascii="Times New Roman" w:eastAsia="宋体" w:hAnsi="Times New Roman"/>
                <w:sz w:val="24"/>
                <w:szCs w:val="24"/>
              </w:rPr>
              <w:t>.</w:t>
            </w:r>
            <w:r w:rsidR="00DE76CA" w:rsidRPr="00C074D8">
              <w:rPr>
                <w:rFonts w:ascii="Times New Roman" w:eastAsia="宋体" w:hAnsi="Times New Roman" w:hint="eastAsia"/>
                <w:sz w:val="24"/>
                <w:szCs w:val="24"/>
              </w:rPr>
              <w:t>5</w:t>
            </w:r>
            <w:r w:rsidRPr="00C074D8">
              <w:rPr>
                <w:rFonts w:ascii="Times New Roman" w:eastAsia="宋体" w:hAnsi="Times New Roman"/>
                <w:sz w:val="24"/>
                <w:szCs w:val="24"/>
              </w:rPr>
              <w:t>.</w:t>
            </w:r>
            <w:r w:rsidR="003F0967" w:rsidRPr="00C074D8">
              <w:rPr>
                <w:rFonts w:ascii="Times New Roman" w:eastAsia="宋体" w:hAnsi="Times New Roman"/>
                <w:sz w:val="24"/>
                <w:szCs w:val="24"/>
              </w:rPr>
              <w:t>15</w:t>
            </w:r>
          </w:p>
        </w:tc>
        <w:tc>
          <w:tcPr>
            <w:tcW w:w="2268" w:type="dxa"/>
            <w:shd w:val="clear" w:color="auto" w:fill="auto"/>
            <w:vAlign w:val="center"/>
          </w:tcPr>
          <w:p w14:paraId="7025B692" w14:textId="77777777" w:rsidR="00FB7299" w:rsidRPr="00C074D8" w:rsidRDefault="000212CB">
            <w:pPr>
              <w:spacing w:after="0"/>
              <w:jc w:val="center"/>
              <w:rPr>
                <w:rFonts w:ascii="Times New Roman" w:eastAsia="宋体" w:hAnsi="Times New Roman"/>
                <w:sz w:val="24"/>
                <w:szCs w:val="24"/>
              </w:rPr>
            </w:pPr>
            <w:r w:rsidRPr="00C074D8">
              <w:rPr>
                <w:rFonts w:ascii="Times New Roman" w:eastAsia="宋体" w:hAnsi="Times New Roman"/>
                <w:sz w:val="24"/>
                <w:szCs w:val="24"/>
              </w:rPr>
              <w:t>验收现场检测时间</w:t>
            </w:r>
          </w:p>
        </w:tc>
        <w:tc>
          <w:tcPr>
            <w:tcW w:w="2555" w:type="dxa"/>
            <w:gridSpan w:val="3"/>
            <w:shd w:val="clear" w:color="auto" w:fill="auto"/>
            <w:vAlign w:val="center"/>
          </w:tcPr>
          <w:p w14:paraId="71D9F619" w14:textId="556B365C" w:rsidR="00016C71" w:rsidRPr="00C074D8" w:rsidRDefault="00016C71" w:rsidP="00161EE5">
            <w:pPr>
              <w:spacing w:after="0"/>
              <w:jc w:val="center"/>
              <w:rPr>
                <w:rFonts w:ascii="Times New Roman" w:eastAsia="宋体" w:hAnsi="Times New Roman" w:hint="eastAsia"/>
                <w:sz w:val="24"/>
                <w:szCs w:val="24"/>
              </w:rPr>
            </w:pPr>
            <w:r w:rsidRPr="00C074D8">
              <w:rPr>
                <w:rFonts w:ascii="Times New Roman" w:eastAsia="宋体" w:hAnsi="Times New Roman"/>
                <w:sz w:val="24"/>
                <w:szCs w:val="24"/>
              </w:rPr>
              <w:t>202</w:t>
            </w:r>
            <w:r w:rsidR="00DE76CA" w:rsidRPr="00C074D8">
              <w:rPr>
                <w:rFonts w:ascii="Times New Roman" w:eastAsia="宋体" w:hAnsi="Times New Roman" w:hint="eastAsia"/>
                <w:sz w:val="24"/>
                <w:szCs w:val="24"/>
              </w:rPr>
              <w:t>4</w:t>
            </w:r>
            <w:r w:rsidRPr="00C074D8">
              <w:rPr>
                <w:rFonts w:ascii="Times New Roman" w:eastAsia="宋体" w:hAnsi="Times New Roman"/>
                <w:sz w:val="24"/>
                <w:szCs w:val="24"/>
              </w:rPr>
              <w:t>.</w:t>
            </w:r>
            <w:r w:rsidR="00C074D8">
              <w:rPr>
                <w:rFonts w:ascii="Times New Roman" w:eastAsia="宋体" w:hAnsi="Times New Roman" w:hint="eastAsia"/>
                <w:sz w:val="24"/>
                <w:szCs w:val="24"/>
              </w:rPr>
              <w:t>5.3</w:t>
            </w:r>
            <w:r w:rsidRPr="00C074D8">
              <w:rPr>
                <w:rFonts w:ascii="Times New Roman" w:eastAsia="宋体" w:hAnsi="Times New Roman"/>
                <w:sz w:val="24"/>
                <w:szCs w:val="24"/>
              </w:rPr>
              <w:t>~202</w:t>
            </w:r>
            <w:r w:rsidR="00DE76CA" w:rsidRPr="00C074D8">
              <w:rPr>
                <w:rFonts w:ascii="Times New Roman" w:eastAsia="宋体" w:hAnsi="Times New Roman" w:hint="eastAsia"/>
                <w:sz w:val="24"/>
                <w:szCs w:val="24"/>
              </w:rPr>
              <w:t>4</w:t>
            </w:r>
            <w:r w:rsidRPr="00C074D8">
              <w:rPr>
                <w:rFonts w:ascii="Times New Roman" w:eastAsia="宋体" w:hAnsi="Times New Roman"/>
                <w:sz w:val="24"/>
                <w:szCs w:val="24"/>
              </w:rPr>
              <w:t>.</w:t>
            </w:r>
            <w:r w:rsidR="00DE76CA" w:rsidRPr="00C074D8">
              <w:rPr>
                <w:rFonts w:ascii="Times New Roman" w:eastAsia="宋体" w:hAnsi="Times New Roman" w:hint="eastAsia"/>
                <w:sz w:val="24"/>
                <w:szCs w:val="24"/>
              </w:rPr>
              <w:t>5</w:t>
            </w:r>
            <w:r w:rsidRPr="00C074D8">
              <w:rPr>
                <w:rFonts w:ascii="Times New Roman" w:eastAsia="宋体" w:hAnsi="Times New Roman"/>
                <w:sz w:val="24"/>
                <w:szCs w:val="24"/>
              </w:rPr>
              <w:t>.</w:t>
            </w:r>
            <w:r w:rsidR="00C074D8">
              <w:rPr>
                <w:rFonts w:ascii="Times New Roman" w:eastAsia="宋体" w:hAnsi="Times New Roman" w:hint="eastAsia"/>
                <w:sz w:val="24"/>
                <w:szCs w:val="24"/>
              </w:rPr>
              <w:t>4</w:t>
            </w:r>
          </w:p>
        </w:tc>
      </w:tr>
      <w:tr w:rsidR="00FB7299" w:rsidRPr="002B6D81" w14:paraId="1E5E8098" w14:textId="77777777" w:rsidTr="007B703B">
        <w:trPr>
          <w:trHeight w:val="567"/>
          <w:jc w:val="center"/>
        </w:trPr>
        <w:tc>
          <w:tcPr>
            <w:tcW w:w="1691" w:type="dxa"/>
            <w:vAlign w:val="center"/>
          </w:tcPr>
          <w:p w14:paraId="432523D7" w14:textId="77777777" w:rsidR="00FB7299" w:rsidRPr="00DE76CA" w:rsidRDefault="000212CB">
            <w:pPr>
              <w:spacing w:after="0"/>
              <w:jc w:val="center"/>
              <w:rPr>
                <w:rFonts w:ascii="Times New Roman" w:eastAsia="宋体" w:hAnsi="Times New Roman"/>
                <w:color w:val="000000"/>
                <w:sz w:val="24"/>
                <w:szCs w:val="24"/>
              </w:rPr>
            </w:pPr>
            <w:r w:rsidRPr="00DE76CA">
              <w:rPr>
                <w:rFonts w:ascii="Times New Roman" w:eastAsia="宋体" w:hAnsi="Times New Roman"/>
                <w:color w:val="000000"/>
                <w:sz w:val="24"/>
                <w:szCs w:val="24"/>
              </w:rPr>
              <w:t>环评报告表</w:t>
            </w:r>
          </w:p>
          <w:p w14:paraId="02DCB8D7" w14:textId="77777777" w:rsidR="00FB7299" w:rsidRPr="00DE76CA" w:rsidRDefault="000212CB">
            <w:pPr>
              <w:spacing w:after="0"/>
              <w:jc w:val="center"/>
              <w:rPr>
                <w:rFonts w:ascii="Times New Roman" w:eastAsia="宋体" w:hAnsi="Times New Roman"/>
                <w:color w:val="000000"/>
                <w:sz w:val="24"/>
                <w:szCs w:val="24"/>
              </w:rPr>
            </w:pPr>
            <w:r w:rsidRPr="00DE76CA">
              <w:rPr>
                <w:rFonts w:ascii="Times New Roman" w:eastAsia="宋体" w:hAnsi="Times New Roman"/>
                <w:color w:val="000000"/>
                <w:sz w:val="24"/>
                <w:szCs w:val="24"/>
              </w:rPr>
              <w:t>审批部门</w:t>
            </w:r>
          </w:p>
        </w:tc>
        <w:tc>
          <w:tcPr>
            <w:tcW w:w="2410" w:type="dxa"/>
            <w:vAlign w:val="center"/>
          </w:tcPr>
          <w:p w14:paraId="68ABB964" w14:textId="4794548B" w:rsidR="00FB7299" w:rsidRPr="00DE76CA" w:rsidRDefault="000212CB">
            <w:pPr>
              <w:spacing w:after="0"/>
              <w:jc w:val="center"/>
              <w:rPr>
                <w:rFonts w:ascii="Times New Roman" w:eastAsia="宋体" w:hAnsi="Times New Roman"/>
                <w:sz w:val="24"/>
                <w:szCs w:val="24"/>
              </w:rPr>
            </w:pPr>
            <w:r w:rsidRPr="00DE76CA">
              <w:rPr>
                <w:rFonts w:ascii="Times New Roman" w:eastAsia="宋体" w:hAnsi="Times New Roman"/>
                <w:sz w:val="24"/>
                <w:szCs w:val="24"/>
              </w:rPr>
              <w:t>新乡市生态环境局</w:t>
            </w:r>
            <w:r w:rsidR="00DE76CA" w:rsidRPr="00DE76CA">
              <w:rPr>
                <w:rFonts w:ascii="Times New Roman" w:eastAsia="宋体" w:hAnsi="Times New Roman" w:hint="eastAsia"/>
                <w:sz w:val="24"/>
                <w:szCs w:val="24"/>
              </w:rPr>
              <w:t>卫辉</w:t>
            </w:r>
            <w:r w:rsidRPr="00DE76CA">
              <w:rPr>
                <w:rFonts w:ascii="Times New Roman" w:eastAsia="宋体" w:hAnsi="Times New Roman"/>
                <w:sz w:val="24"/>
                <w:szCs w:val="24"/>
              </w:rPr>
              <w:t>分局</w:t>
            </w:r>
          </w:p>
        </w:tc>
        <w:tc>
          <w:tcPr>
            <w:tcW w:w="2268" w:type="dxa"/>
            <w:vAlign w:val="center"/>
          </w:tcPr>
          <w:p w14:paraId="1EF40E65" w14:textId="77777777" w:rsidR="00FB7299" w:rsidRPr="00DE76CA" w:rsidRDefault="000212CB">
            <w:pPr>
              <w:spacing w:after="0"/>
              <w:jc w:val="center"/>
              <w:rPr>
                <w:rFonts w:ascii="Times New Roman" w:eastAsia="宋体" w:hAnsi="Times New Roman"/>
                <w:sz w:val="24"/>
                <w:szCs w:val="24"/>
              </w:rPr>
            </w:pPr>
            <w:r w:rsidRPr="00DE76CA">
              <w:rPr>
                <w:rFonts w:ascii="Times New Roman" w:eastAsia="宋体" w:hAnsi="Times New Roman"/>
                <w:sz w:val="24"/>
                <w:szCs w:val="24"/>
              </w:rPr>
              <w:t>环评报告表</w:t>
            </w:r>
          </w:p>
          <w:p w14:paraId="13D8F3BD" w14:textId="77777777" w:rsidR="00FB7299" w:rsidRPr="00DE76CA" w:rsidRDefault="000212CB">
            <w:pPr>
              <w:spacing w:after="0"/>
              <w:jc w:val="center"/>
              <w:rPr>
                <w:rFonts w:ascii="Times New Roman" w:eastAsia="宋体" w:hAnsi="Times New Roman"/>
                <w:sz w:val="24"/>
                <w:szCs w:val="24"/>
              </w:rPr>
            </w:pPr>
            <w:r w:rsidRPr="00DE76CA">
              <w:rPr>
                <w:rFonts w:ascii="Times New Roman" w:eastAsia="宋体" w:hAnsi="Times New Roman"/>
                <w:sz w:val="24"/>
                <w:szCs w:val="24"/>
              </w:rPr>
              <w:t>编制单位</w:t>
            </w:r>
          </w:p>
        </w:tc>
        <w:tc>
          <w:tcPr>
            <w:tcW w:w="2555" w:type="dxa"/>
            <w:gridSpan w:val="3"/>
            <w:vAlign w:val="center"/>
          </w:tcPr>
          <w:p w14:paraId="050B523C" w14:textId="77777777" w:rsidR="00FB7299" w:rsidRPr="00DE76CA" w:rsidRDefault="000212CB">
            <w:pPr>
              <w:spacing w:after="0"/>
              <w:jc w:val="center"/>
              <w:rPr>
                <w:rFonts w:ascii="Times New Roman" w:eastAsia="宋体" w:hAnsi="Times New Roman"/>
                <w:sz w:val="24"/>
                <w:szCs w:val="24"/>
              </w:rPr>
            </w:pPr>
            <w:r w:rsidRPr="00DE76CA">
              <w:rPr>
                <w:rFonts w:ascii="Times New Roman" w:eastAsia="宋体" w:hAnsi="Times New Roman"/>
                <w:sz w:val="24"/>
                <w:szCs w:val="24"/>
              </w:rPr>
              <w:t>河南蓝天环境工程有限公司</w:t>
            </w:r>
          </w:p>
        </w:tc>
      </w:tr>
      <w:tr w:rsidR="00FB7299" w:rsidRPr="002B6D81" w14:paraId="014C0B2C" w14:textId="77777777" w:rsidTr="007B703B">
        <w:trPr>
          <w:trHeight w:val="567"/>
          <w:jc w:val="center"/>
        </w:trPr>
        <w:tc>
          <w:tcPr>
            <w:tcW w:w="1691" w:type="dxa"/>
            <w:vAlign w:val="center"/>
          </w:tcPr>
          <w:p w14:paraId="2A7814EC" w14:textId="77777777" w:rsidR="00FB7299" w:rsidRPr="00DE76CA" w:rsidRDefault="000212CB">
            <w:pPr>
              <w:spacing w:after="0"/>
              <w:jc w:val="center"/>
              <w:rPr>
                <w:rFonts w:ascii="Times New Roman" w:eastAsia="宋体" w:hAnsi="Times New Roman"/>
                <w:color w:val="000000"/>
                <w:sz w:val="24"/>
                <w:szCs w:val="24"/>
              </w:rPr>
            </w:pPr>
            <w:r w:rsidRPr="00DE76CA">
              <w:rPr>
                <w:rFonts w:ascii="Times New Roman" w:eastAsia="宋体" w:hAnsi="Times New Roman"/>
                <w:color w:val="000000"/>
                <w:sz w:val="24"/>
                <w:szCs w:val="24"/>
              </w:rPr>
              <w:t>环保设施设计单位</w:t>
            </w:r>
          </w:p>
        </w:tc>
        <w:tc>
          <w:tcPr>
            <w:tcW w:w="2410" w:type="dxa"/>
            <w:vAlign w:val="center"/>
          </w:tcPr>
          <w:p w14:paraId="5BC76312" w14:textId="3CD7C653" w:rsidR="00FB7299" w:rsidRPr="00DE76CA" w:rsidRDefault="00DE76CA">
            <w:pPr>
              <w:spacing w:after="0"/>
              <w:jc w:val="center"/>
              <w:rPr>
                <w:rFonts w:ascii="Times New Roman" w:eastAsia="宋体" w:hAnsi="Times New Roman"/>
                <w:color w:val="000000"/>
                <w:sz w:val="24"/>
                <w:szCs w:val="24"/>
              </w:rPr>
            </w:pPr>
            <w:r w:rsidRPr="00DE76CA">
              <w:rPr>
                <w:rFonts w:ascii="Times New Roman" w:eastAsia="宋体" w:hAnsi="Times New Roman" w:hint="eastAsia"/>
                <w:color w:val="000000"/>
                <w:sz w:val="24"/>
                <w:szCs w:val="24"/>
              </w:rPr>
              <w:t>蚌埠市华力风机有限公司</w:t>
            </w:r>
          </w:p>
        </w:tc>
        <w:tc>
          <w:tcPr>
            <w:tcW w:w="2268" w:type="dxa"/>
            <w:vAlign w:val="center"/>
          </w:tcPr>
          <w:p w14:paraId="0B30925E" w14:textId="77777777" w:rsidR="00FB7299" w:rsidRPr="00DE76CA" w:rsidRDefault="000212CB">
            <w:pPr>
              <w:spacing w:after="0"/>
              <w:jc w:val="center"/>
              <w:rPr>
                <w:rFonts w:ascii="Times New Roman" w:eastAsia="宋体" w:hAnsi="Times New Roman"/>
                <w:sz w:val="24"/>
                <w:szCs w:val="24"/>
              </w:rPr>
            </w:pPr>
            <w:r w:rsidRPr="00DE76CA">
              <w:rPr>
                <w:rFonts w:ascii="Times New Roman" w:eastAsia="宋体" w:hAnsi="Times New Roman"/>
                <w:sz w:val="24"/>
                <w:szCs w:val="24"/>
              </w:rPr>
              <w:t>环保设施施工单位</w:t>
            </w:r>
          </w:p>
        </w:tc>
        <w:tc>
          <w:tcPr>
            <w:tcW w:w="2555" w:type="dxa"/>
            <w:gridSpan w:val="3"/>
            <w:vAlign w:val="center"/>
          </w:tcPr>
          <w:p w14:paraId="616BD80B" w14:textId="07B15B85" w:rsidR="00FB7299" w:rsidRPr="00DE76CA" w:rsidRDefault="00827DB9">
            <w:pPr>
              <w:spacing w:after="0"/>
              <w:jc w:val="center"/>
              <w:rPr>
                <w:rFonts w:ascii="Times New Roman" w:eastAsia="宋体" w:hAnsi="Times New Roman"/>
                <w:sz w:val="24"/>
                <w:szCs w:val="24"/>
              </w:rPr>
            </w:pPr>
            <w:r>
              <w:rPr>
                <w:rFonts w:ascii="Times New Roman" w:eastAsia="宋体" w:hAnsi="Times New Roman" w:hint="eastAsia"/>
                <w:sz w:val="24"/>
                <w:szCs w:val="24"/>
              </w:rPr>
              <w:t>恒升（新乡）食品有限公司</w:t>
            </w:r>
          </w:p>
        </w:tc>
      </w:tr>
      <w:tr w:rsidR="00FB7299" w:rsidRPr="002B6D81" w14:paraId="33938995" w14:textId="77777777" w:rsidTr="007B703B">
        <w:trPr>
          <w:trHeight w:val="567"/>
          <w:jc w:val="center"/>
        </w:trPr>
        <w:tc>
          <w:tcPr>
            <w:tcW w:w="1691" w:type="dxa"/>
            <w:vAlign w:val="center"/>
          </w:tcPr>
          <w:p w14:paraId="5D553D0C" w14:textId="77777777" w:rsidR="00FB7299" w:rsidRPr="002B6D81" w:rsidRDefault="000212CB">
            <w:pPr>
              <w:spacing w:after="0"/>
              <w:jc w:val="center"/>
              <w:rPr>
                <w:rFonts w:ascii="Times New Roman" w:eastAsia="宋体" w:hAnsi="Times New Roman"/>
                <w:color w:val="000000"/>
                <w:sz w:val="24"/>
                <w:szCs w:val="24"/>
              </w:rPr>
            </w:pPr>
            <w:r w:rsidRPr="002B6D81">
              <w:rPr>
                <w:rFonts w:ascii="Times New Roman" w:eastAsia="宋体" w:hAnsi="Times New Roman"/>
                <w:color w:val="000000"/>
                <w:sz w:val="24"/>
                <w:szCs w:val="24"/>
              </w:rPr>
              <w:t>投资总概算</w:t>
            </w:r>
          </w:p>
        </w:tc>
        <w:tc>
          <w:tcPr>
            <w:tcW w:w="2410" w:type="dxa"/>
            <w:vAlign w:val="center"/>
          </w:tcPr>
          <w:p w14:paraId="2A13D9B1" w14:textId="1F41E385" w:rsidR="00FB7299" w:rsidRPr="008E7159" w:rsidRDefault="00E7035F">
            <w:pPr>
              <w:spacing w:after="0"/>
              <w:jc w:val="center"/>
              <w:rPr>
                <w:rFonts w:ascii="Times New Roman" w:eastAsia="宋体" w:hAnsi="Times New Roman"/>
                <w:sz w:val="24"/>
                <w:szCs w:val="24"/>
              </w:rPr>
            </w:pPr>
            <w:r>
              <w:rPr>
                <w:rFonts w:ascii="Times New Roman" w:eastAsia="宋体" w:hAnsi="Times New Roman"/>
                <w:sz w:val="24"/>
                <w:szCs w:val="24"/>
              </w:rPr>
              <w:t>6000</w:t>
            </w:r>
            <w:r>
              <w:rPr>
                <w:rFonts w:ascii="Times New Roman" w:eastAsia="宋体" w:hAnsi="Times New Roman"/>
                <w:sz w:val="24"/>
                <w:szCs w:val="24"/>
              </w:rPr>
              <w:t>万</w:t>
            </w:r>
          </w:p>
        </w:tc>
        <w:tc>
          <w:tcPr>
            <w:tcW w:w="2268" w:type="dxa"/>
            <w:vAlign w:val="center"/>
          </w:tcPr>
          <w:p w14:paraId="5693228E" w14:textId="77777777" w:rsidR="00FB7299" w:rsidRPr="00DE76CA" w:rsidRDefault="000212CB">
            <w:pPr>
              <w:spacing w:after="0"/>
              <w:jc w:val="center"/>
              <w:rPr>
                <w:rFonts w:ascii="Times New Roman" w:eastAsia="宋体" w:hAnsi="Times New Roman"/>
                <w:sz w:val="24"/>
                <w:szCs w:val="24"/>
              </w:rPr>
            </w:pPr>
            <w:r w:rsidRPr="00DE76CA">
              <w:rPr>
                <w:rFonts w:ascii="Times New Roman" w:eastAsia="宋体" w:hAnsi="Times New Roman"/>
                <w:sz w:val="24"/>
                <w:szCs w:val="24"/>
              </w:rPr>
              <w:t>环保投资总概算</w:t>
            </w:r>
          </w:p>
        </w:tc>
        <w:tc>
          <w:tcPr>
            <w:tcW w:w="886" w:type="dxa"/>
            <w:vAlign w:val="center"/>
          </w:tcPr>
          <w:p w14:paraId="65A197D2" w14:textId="24036210" w:rsidR="00FB7299" w:rsidRPr="00DE76CA" w:rsidRDefault="00E7035F">
            <w:pPr>
              <w:spacing w:after="0"/>
              <w:jc w:val="center"/>
              <w:rPr>
                <w:rFonts w:ascii="Times New Roman" w:eastAsia="宋体" w:hAnsi="Times New Roman"/>
                <w:sz w:val="24"/>
                <w:szCs w:val="24"/>
              </w:rPr>
            </w:pPr>
            <w:r>
              <w:rPr>
                <w:rFonts w:ascii="Times New Roman" w:eastAsia="宋体" w:hAnsi="Times New Roman" w:hint="eastAsia"/>
                <w:sz w:val="24"/>
                <w:szCs w:val="24"/>
              </w:rPr>
              <w:t>60</w:t>
            </w:r>
            <w:r w:rsidR="000212CB" w:rsidRPr="00DE76CA">
              <w:rPr>
                <w:rFonts w:ascii="Times New Roman" w:eastAsia="宋体" w:hAnsi="Times New Roman"/>
                <w:sz w:val="24"/>
                <w:szCs w:val="24"/>
              </w:rPr>
              <w:t>万</w:t>
            </w:r>
          </w:p>
        </w:tc>
        <w:tc>
          <w:tcPr>
            <w:tcW w:w="709" w:type="dxa"/>
            <w:vAlign w:val="center"/>
          </w:tcPr>
          <w:p w14:paraId="034A4542" w14:textId="77777777" w:rsidR="00FB7299" w:rsidRPr="00DE76CA" w:rsidRDefault="000212CB">
            <w:pPr>
              <w:spacing w:after="0"/>
              <w:jc w:val="center"/>
              <w:rPr>
                <w:rFonts w:ascii="Times New Roman" w:eastAsia="宋体" w:hAnsi="Times New Roman"/>
                <w:sz w:val="24"/>
                <w:szCs w:val="24"/>
              </w:rPr>
            </w:pPr>
            <w:r w:rsidRPr="00DE76CA">
              <w:rPr>
                <w:rFonts w:ascii="Times New Roman" w:eastAsia="宋体" w:hAnsi="Times New Roman"/>
                <w:sz w:val="24"/>
                <w:szCs w:val="24"/>
              </w:rPr>
              <w:t>比例</w:t>
            </w:r>
          </w:p>
        </w:tc>
        <w:tc>
          <w:tcPr>
            <w:tcW w:w="960" w:type="dxa"/>
            <w:vAlign w:val="center"/>
          </w:tcPr>
          <w:p w14:paraId="534FB304" w14:textId="124EA3EB" w:rsidR="00FB7299" w:rsidRPr="00DE76CA" w:rsidRDefault="00E7035F">
            <w:pPr>
              <w:spacing w:after="0"/>
              <w:jc w:val="center"/>
              <w:rPr>
                <w:rFonts w:ascii="Times New Roman" w:eastAsia="宋体" w:hAnsi="Times New Roman"/>
                <w:sz w:val="24"/>
                <w:szCs w:val="24"/>
              </w:rPr>
            </w:pPr>
            <w:r>
              <w:rPr>
                <w:rFonts w:ascii="Times New Roman" w:eastAsia="宋体" w:hAnsi="Times New Roman" w:hint="eastAsia"/>
                <w:sz w:val="24"/>
                <w:szCs w:val="24"/>
              </w:rPr>
              <w:t>1</w:t>
            </w:r>
            <w:r w:rsidR="000212CB" w:rsidRPr="00DE76CA">
              <w:rPr>
                <w:rFonts w:ascii="Times New Roman" w:eastAsia="宋体" w:hAnsi="Times New Roman"/>
                <w:sz w:val="24"/>
                <w:szCs w:val="24"/>
              </w:rPr>
              <w:t>%</w:t>
            </w:r>
          </w:p>
        </w:tc>
      </w:tr>
      <w:tr w:rsidR="00FB7299" w:rsidRPr="002B6D81" w14:paraId="2AA6964B" w14:textId="77777777" w:rsidTr="007B703B">
        <w:trPr>
          <w:trHeight w:val="567"/>
          <w:jc w:val="center"/>
        </w:trPr>
        <w:tc>
          <w:tcPr>
            <w:tcW w:w="1691" w:type="dxa"/>
            <w:vAlign w:val="center"/>
          </w:tcPr>
          <w:p w14:paraId="3E11DD8A" w14:textId="77777777" w:rsidR="00FB7299" w:rsidRPr="002B6D81" w:rsidRDefault="000212CB">
            <w:pPr>
              <w:spacing w:after="0"/>
              <w:jc w:val="center"/>
              <w:rPr>
                <w:rFonts w:ascii="Times New Roman" w:eastAsia="宋体" w:hAnsi="Times New Roman"/>
                <w:color w:val="000000"/>
                <w:sz w:val="24"/>
                <w:szCs w:val="24"/>
              </w:rPr>
            </w:pPr>
            <w:r w:rsidRPr="002B6D81">
              <w:rPr>
                <w:rFonts w:ascii="Times New Roman" w:eastAsia="宋体" w:hAnsi="Times New Roman"/>
                <w:color w:val="000000"/>
                <w:sz w:val="24"/>
                <w:szCs w:val="24"/>
              </w:rPr>
              <w:t>实际总概算</w:t>
            </w:r>
          </w:p>
        </w:tc>
        <w:tc>
          <w:tcPr>
            <w:tcW w:w="2410" w:type="dxa"/>
            <w:vAlign w:val="center"/>
          </w:tcPr>
          <w:p w14:paraId="4E6CCAC1" w14:textId="5A3B158C" w:rsidR="00FB7299" w:rsidRPr="008E7159" w:rsidRDefault="00E7035F">
            <w:pPr>
              <w:spacing w:after="0"/>
              <w:jc w:val="center"/>
              <w:rPr>
                <w:rFonts w:ascii="Times New Roman" w:eastAsia="宋体" w:hAnsi="Times New Roman"/>
                <w:sz w:val="24"/>
                <w:szCs w:val="24"/>
              </w:rPr>
            </w:pPr>
            <w:r>
              <w:rPr>
                <w:rFonts w:ascii="Times New Roman" w:eastAsia="宋体" w:hAnsi="Times New Roman"/>
                <w:sz w:val="24"/>
                <w:szCs w:val="24"/>
              </w:rPr>
              <w:t>6000</w:t>
            </w:r>
            <w:r>
              <w:rPr>
                <w:rFonts w:ascii="Times New Roman" w:eastAsia="宋体" w:hAnsi="Times New Roman"/>
                <w:sz w:val="24"/>
                <w:szCs w:val="24"/>
              </w:rPr>
              <w:t>万</w:t>
            </w:r>
          </w:p>
        </w:tc>
        <w:tc>
          <w:tcPr>
            <w:tcW w:w="2268" w:type="dxa"/>
            <w:vAlign w:val="center"/>
          </w:tcPr>
          <w:p w14:paraId="3EAB1CDD" w14:textId="77777777" w:rsidR="00FB7299" w:rsidRPr="00DE76CA" w:rsidRDefault="000212CB">
            <w:pPr>
              <w:spacing w:after="0"/>
              <w:jc w:val="center"/>
              <w:rPr>
                <w:rFonts w:ascii="Times New Roman" w:eastAsia="宋体" w:hAnsi="Times New Roman"/>
                <w:sz w:val="24"/>
                <w:szCs w:val="24"/>
              </w:rPr>
            </w:pPr>
            <w:r w:rsidRPr="00DE76CA">
              <w:rPr>
                <w:rFonts w:ascii="Times New Roman" w:eastAsia="宋体" w:hAnsi="Times New Roman"/>
                <w:sz w:val="24"/>
                <w:szCs w:val="24"/>
              </w:rPr>
              <w:t>实际环保投资</w:t>
            </w:r>
          </w:p>
        </w:tc>
        <w:tc>
          <w:tcPr>
            <w:tcW w:w="886" w:type="dxa"/>
            <w:vAlign w:val="center"/>
          </w:tcPr>
          <w:p w14:paraId="457F2074" w14:textId="559FDD0C" w:rsidR="00FB7299" w:rsidRPr="00DE76CA" w:rsidRDefault="00E7035F">
            <w:pPr>
              <w:spacing w:after="0"/>
              <w:jc w:val="center"/>
              <w:rPr>
                <w:rFonts w:ascii="Times New Roman" w:eastAsia="宋体" w:hAnsi="Times New Roman"/>
                <w:sz w:val="24"/>
                <w:szCs w:val="24"/>
              </w:rPr>
            </w:pPr>
            <w:r>
              <w:rPr>
                <w:rFonts w:ascii="Times New Roman" w:eastAsia="宋体" w:hAnsi="Times New Roman" w:hint="eastAsia"/>
                <w:sz w:val="24"/>
                <w:szCs w:val="24"/>
              </w:rPr>
              <w:t>40</w:t>
            </w:r>
            <w:r w:rsidR="00DE76CA" w:rsidRPr="00DE76CA">
              <w:rPr>
                <w:rFonts w:ascii="Times New Roman" w:eastAsia="宋体" w:hAnsi="Times New Roman" w:hint="eastAsia"/>
                <w:sz w:val="24"/>
                <w:szCs w:val="24"/>
              </w:rPr>
              <w:t>0</w:t>
            </w:r>
            <w:r w:rsidR="000212CB" w:rsidRPr="00DE76CA">
              <w:rPr>
                <w:rFonts w:ascii="Times New Roman" w:eastAsia="宋体" w:hAnsi="Times New Roman"/>
                <w:sz w:val="24"/>
                <w:szCs w:val="24"/>
              </w:rPr>
              <w:t>万</w:t>
            </w:r>
          </w:p>
        </w:tc>
        <w:tc>
          <w:tcPr>
            <w:tcW w:w="709" w:type="dxa"/>
            <w:vAlign w:val="center"/>
          </w:tcPr>
          <w:p w14:paraId="390CD7A2" w14:textId="77777777" w:rsidR="00FB7299" w:rsidRPr="00DE76CA" w:rsidRDefault="000212CB">
            <w:pPr>
              <w:spacing w:after="0"/>
              <w:jc w:val="center"/>
              <w:rPr>
                <w:rFonts w:ascii="Times New Roman" w:eastAsia="宋体" w:hAnsi="Times New Roman"/>
                <w:sz w:val="24"/>
                <w:szCs w:val="24"/>
              </w:rPr>
            </w:pPr>
            <w:r w:rsidRPr="00DE76CA">
              <w:rPr>
                <w:rFonts w:ascii="Times New Roman" w:eastAsia="宋体" w:hAnsi="Times New Roman"/>
                <w:sz w:val="24"/>
                <w:szCs w:val="24"/>
              </w:rPr>
              <w:t>比例</w:t>
            </w:r>
          </w:p>
        </w:tc>
        <w:tc>
          <w:tcPr>
            <w:tcW w:w="960" w:type="dxa"/>
            <w:vAlign w:val="center"/>
          </w:tcPr>
          <w:p w14:paraId="3CB9455B" w14:textId="51A80C27" w:rsidR="00FB7299" w:rsidRPr="00DE76CA" w:rsidRDefault="00E7035F">
            <w:pPr>
              <w:spacing w:after="0"/>
              <w:jc w:val="center"/>
              <w:rPr>
                <w:rFonts w:ascii="Times New Roman" w:eastAsia="宋体" w:hAnsi="Times New Roman"/>
                <w:sz w:val="24"/>
                <w:szCs w:val="24"/>
              </w:rPr>
            </w:pPr>
            <w:r>
              <w:rPr>
                <w:rFonts w:ascii="Times New Roman" w:eastAsia="宋体" w:hAnsi="Times New Roman" w:hint="eastAsia"/>
                <w:sz w:val="24"/>
                <w:szCs w:val="24"/>
              </w:rPr>
              <w:t>6.67</w:t>
            </w:r>
            <w:r w:rsidR="000212CB" w:rsidRPr="00DE76CA">
              <w:rPr>
                <w:rFonts w:ascii="Times New Roman" w:eastAsia="宋体" w:hAnsi="Times New Roman"/>
                <w:sz w:val="24"/>
                <w:szCs w:val="24"/>
              </w:rPr>
              <w:t>%</w:t>
            </w:r>
          </w:p>
        </w:tc>
      </w:tr>
      <w:tr w:rsidR="00FB7299" w:rsidRPr="002B6D81" w14:paraId="13087BCA" w14:textId="77777777" w:rsidTr="007B703B">
        <w:trPr>
          <w:trHeight w:val="567"/>
          <w:jc w:val="center"/>
        </w:trPr>
        <w:tc>
          <w:tcPr>
            <w:tcW w:w="1691" w:type="dxa"/>
            <w:vAlign w:val="center"/>
          </w:tcPr>
          <w:p w14:paraId="53E073BE" w14:textId="77777777" w:rsidR="00FB7299" w:rsidRPr="002B6D81" w:rsidRDefault="000212CB">
            <w:pPr>
              <w:spacing w:after="0"/>
              <w:jc w:val="center"/>
              <w:rPr>
                <w:rFonts w:ascii="Times New Roman" w:eastAsia="宋体" w:hAnsi="Times New Roman"/>
                <w:color w:val="000000"/>
                <w:sz w:val="24"/>
                <w:szCs w:val="24"/>
                <w:highlight w:val="yellow"/>
              </w:rPr>
            </w:pPr>
            <w:r w:rsidRPr="002B6D81">
              <w:rPr>
                <w:rFonts w:ascii="Times New Roman" w:eastAsia="宋体" w:hAnsi="Times New Roman"/>
                <w:color w:val="000000"/>
                <w:sz w:val="24"/>
                <w:szCs w:val="24"/>
              </w:rPr>
              <w:t>验收检测依据</w:t>
            </w:r>
          </w:p>
        </w:tc>
        <w:tc>
          <w:tcPr>
            <w:tcW w:w="7233" w:type="dxa"/>
            <w:gridSpan w:val="5"/>
            <w:vAlign w:val="center"/>
          </w:tcPr>
          <w:p w14:paraId="64C51836" w14:textId="77777777" w:rsidR="00FB7299" w:rsidRPr="002B6D81" w:rsidRDefault="000212CB">
            <w:pPr>
              <w:spacing w:after="0" w:line="460" w:lineRule="exact"/>
              <w:jc w:val="both"/>
              <w:rPr>
                <w:rFonts w:ascii="Times New Roman" w:eastAsia="宋体" w:hAnsi="Times New Roman"/>
                <w:color w:val="000000"/>
                <w:sz w:val="24"/>
                <w:szCs w:val="24"/>
              </w:rPr>
            </w:pPr>
            <w:r w:rsidRPr="002B6D81">
              <w:rPr>
                <w:rFonts w:ascii="Times New Roman" w:eastAsia="宋体" w:hAnsi="Times New Roman"/>
                <w:color w:val="000000"/>
                <w:sz w:val="24"/>
                <w:szCs w:val="24"/>
              </w:rPr>
              <w:t>1.</w:t>
            </w:r>
            <w:r w:rsidRPr="002B6D81">
              <w:rPr>
                <w:rFonts w:ascii="Times New Roman" w:eastAsia="宋体" w:hAnsi="Times New Roman"/>
                <w:color w:val="000000"/>
                <w:sz w:val="24"/>
                <w:szCs w:val="24"/>
              </w:rPr>
              <w:t>《中华人民共和国环境保护法》；</w:t>
            </w:r>
          </w:p>
          <w:p w14:paraId="783EC7CD" w14:textId="77777777" w:rsidR="00FB7299" w:rsidRPr="002B6D81" w:rsidRDefault="000212CB">
            <w:pPr>
              <w:spacing w:after="0" w:line="460" w:lineRule="exact"/>
              <w:jc w:val="both"/>
              <w:rPr>
                <w:rFonts w:ascii="Times New Roman" w:eastAsia="宋体" w:hAnsi="Times New Roman"/>
                <w:color w:val="000000"/>
                <w:sz w:val="24"/>
                <w:szCs w:val="24"/>
              </w:rPr>
            </w:pPr>
            <w:r w:rsidRPr="002B6D81">
              <w:rPr>
                <w:rFonts w:ascii="Times New Roman" w:eastAsia="宋体" w:hAnsi="Times New Roman"/>
                <w:color w:val="000000"/>
                <w:sz w:val="24"/>
                <w:szCs w:val="24"/>
              </w:rPr>
              <w:t>2.</w:t>
            </w:r>
            <w:r w:rsidRPr="002B6D81">
              <w:rPr>
                <w:rFonts w:ascii="Times New Roman" w:eastAsia="宋体" w:hAnsi="Times New Roman"/>
                <w:color w:val="000000"/>
                <w:sz w:val="24"/>
                <w:szCs w:val="24"/>
              </w:rPr>
              <w:t>《中华人民共和国环境影响评价法》；</w:t>
            </w:r>
          </w:p>
          <w:p w14:paraId="1B83EACD" w14:textId="77777777" w:rsidR="00FB7299" w:rsidRPr="002B6D81" w:rsidRDefault="000212CB">
            <w:pPr>
              <w:spacing w:after="0" w:line="460" w:lineRule="exact"/>
              <w:jc w:val="both"/>
              <w:rPr>
                <w:rFonts w:ascii="Times New Roman" w:eastAsia="宋体" w:hAnsi="Times New Roman"/>
                <w:color w:val="000000"/>
                <w:sz w:val="24"/>
                <w:szCs w:val="24"/>
              </w:rPr>
            </w:pPr>
            <w:r w:rsidRPr="002B6D81">
              <w:rPr>
                <w:rFonts w:ascii="Times New Roman" w:eastAsia="宋体" w:hAnsi="Times New Roman"/>
                <w:color w:val="000000"/>
                <w:sz w:val="24"/>
                <w:szCs w:val="24"/>
              </w:rPr>
              <w:t>3.</w:t>
            </w:r>
            <w:r w:rsidRPr="002B6D81">
              <w:rPr>
                <w:rFonts w:ascii="Times New Roman" w:eastAsia="宋体" w:hAnsi="Times New Roman"/>
                <w:color w:val="000000"/>
                <w:sz w:val="24"/>
                <w:szCs w:val="24"/>
              </w:rPr>
              <w:t>国务院令第</w:t>
            </w:r>
            <w:r w:rsidRPr="002B6D81">
              <w:rPr>
                <w:rFonts w:ascii="Times New Roman" w:eastAsia="宋体" w:hAnsi="Times New Roman"/>
                <w:color w:val="000000"/>
                <w:sz w:val="24"/>
                <w:szCs w:val="24"/>
              </w:rPr>
              <w:t>253</w:t>
            </w:r>
            <w:r w:rsidRPr="002B6D81">
              <w:rPr>
                <w:rFonts w:ascii="Times New Roman" w:eastAsia="宋体" w:hAnsi="Times New Roman"/>
                <w:color w:val="000000"/>
                <w:sz w:val="24"/>
                <w:szCs w:val="24"/>
              </w:rPr>
              <w:t>号《建设项目环境保护管理条例》；</w:t>
            </w:r>
          </w:p>
          <w:p w14:paraId="2ED38088" w14:textId="77777777" w:rsidR="00FB7299" w:rsidRPr="002B6D81" w:rsidRDefault="000212CB">
            <w:pPr>
              <w:spacing w:after="0" w:line="460" w:lineRule="exact"/>
              <w:jc w:val="both"/>
              <w:rPr>
                <w:rFonts w:ascii="Times New Roman" w:eastAsia="宋体" w:hAnsi="Times New Roman"/>
                <w:color w:val="000000"/>
                <w:sz w:val="24"/>
                <w:szCs w:val="24"/>
              </w:rPr>
            </w:pPr>
            <w:r w:rsidRPr="002B6D81">
              <w:rPr>
                <w:rFonts w:ascii="Times New Roman" w:eastAsia="宋体" w:hAnsi="Times New Roman"/>
                <w:color w:val="000000"/>
                <w:sz w:val="24"/>
                <w:szCs w:val="24"/>
              </w:rPr>
              <w:t>4.</w:t>
            </w:r>
            <w:r w:rsidRPr="002B6D81">
              <w:rPr>
                <w:rFonts w:ascii="Times New Roman" w:eastAsia="宋体" w:hAnsi="Times New Roman"/>
                <w:color w:val="000000"/>
                <w:sz w:val="24"/>
                <w:szCs w:val="24"/>
              </w:rPr>
              <w:t>《河南省建设项目环境保护条例》；</w:t>
            </w:r>
          </w:p>
          <w:p w14:paraId="02F6B4E1" w14:textId="77777777" w:rsidR="00FB7299" w:rsidRPr="002B6D81" w:rsidRDefault="000212CB">
            <w:pPr>
              <w:spacing w:after="0" w:line="460" w:lineRule="exact"/>
              <w:jc w:val="both"/>
              <w:rPr>
                <w:rFonts w:ascii="Times New Roman" w:eastAsia="宋体" w:hAnsi="Times New Roman"/>
                <w:color w:val="000000"/>
                <w:sz w:val="24"/>
                <w:szCs w:val="24"/>
              </w:rPr>
            </w:pPr>
            <w:r w:rsidRPr="002B6D81">
              <w:rPr>
                <w:rFonts w:ascii="Times New Roman" w:eastAsia="宋体" w:hAnsi="Times New Roman"/>
                <w:color w:val="000000"/>
                <w:sz w:val="24"/>
                <w:szCs w:val="24"/>
              </w:rPr>
              <w:t>5.</w:t>
            </w:r>
            <w:r w:rsidRPr="002B6D81">
              <w:rPr>
                <w:rFonts w:ascii="Times New Roman" w:eastAsia="宋体" w:hAnsi="Times New Roman"/>
                <w:color w:val="000000"/>
                <w:sz w:val="24"/>
                <w:szCs w:val="24"/>
              </w:rPr>
              <w:t>《关于印发建设项目竣工环境保护验收现场检查及审查要点的通知》（环办〔</w:t>
            </w:r>
            <w:r w:rsidRPr="002B6D81">
              <w:rPr>
                <w:rFonts w:ascii="Times New Roman" w:eastAsia="宋体" w:hAnsi="Times New Roman"/>
                <w:color w:val="000000"/>
                <w:sz w:val="24"/>
                <w:szCs w:val="24"/>
              </w:rPr>
              <w:t>2015</w:t>
            </w:r>
            <w:r w:rsidRPr="002B6D81">
              <w:rPr>
                <w:rFonts w:ascii="Times New Roman" w:eastAsia="宋体" w:hAnsi="Times New Roman"/>
                <w:color w:val="000000"/>
                <w:sz w:val="24"/>
                <w:szCs w:val="24"/>
              </w:rPr>
              <w:t>〕</w:t>
            </w:r>
            <w:r w:rsidRPr="002B6D81">
              <w:rPr>
                <w:rFonts w:ascii="Times New Roman" w:eastAsia="宋体" w:hAnsi="Times New Roman"/>
                <w:color w:val="000000"/>
                <w:sz w:val="24"/>
                <w:szCs w:val="24"/>
              </w:rPr>
              <w:t>113</w:t>
            </w:r>
            <w:r w:rsidRPr="002B6D81">
              <w:rPr>
                <w:rFonts w:ascii="Times New Roman" w:eastAsia="宋体" w:hAnsi="Times New Roman"/>
                <w:color w:val="000000"/>
                <w:sz w:val="24"/>
                <w:szCs w:val="24"/>
              </w:rPr>
              <w:t>号）；</w:t>
            </w:r>
          </w:p>
          <w:p w14:paraId="4D85DC8D" w14:textId="77777777" w:rsidR="00FB7299" w:rsidRPr="002B6D81" w:rsidRDefault="000212CB">
            <w:pPr>
              <w:spacing w:after="0" w:line="460" w:lineRule="exact"/>
              <w:jc w:val="both"/>
              <w:rPr>
                <w:rFonts w:ascii="Times New Roman" w:eastAsia="宋体" w:hAnsi="Times New Roman"/>
                <w:color w:val="000000"/>
                <w:sz w:val="24"/>
                <w:szCs w:val="24"/>
              </w:rPr>
            </w:pPr>
            <w:r w:rsidRPr="002B6D81">
              <w:rPr>
                <w:rFonts w:ascii="Times New Roman" w:eastAsia="宋体" w:hAnsi="Times New Roman"/>
                <w:color w:val="000000"/>
                <w:sz w:val="24"/>
                <w:szCs w:val="24"/>
              </w:rPr>
              <w:t>6.</w:t>
            </w:r>
            <w:r w:rsidRPr="002B6D81">
              <w:rPr>
                <w:rFonts w:ascii="Times New Roman" w:eastAsia="宋体" w:hAnsi="Times New Roman"/>
                <w:color w:val="000000"/>
                <w:sz w:val="24"/>
                <w:szCs w:val="24"/>
              </w:rPr>
              <w:t>《建设项目竣工环境保护验收暂行办法》（国环规环评〔</w:t>
            </w:r>
            <w:r w:rsidRPr="002B6D81">
              <w:rPr>
                <w:rFonts w:ascii="Times New Roman" w:eastAsia="宋体" w:hAnsi="Times New Roman"/>
                <w:color w:val="000000"/>
                <w:sz w:val="24"/>
                <w:szCs w:val="24"/>
              </w:rPr>
              <w:t>2017</w:t>
            </w:r>
            <w:r w:rsidRPr="002B6D81">
              <w:rPr>
                <w:rFonts w:ascii="Times New Roman" w:eastAsia="宋体" w:hAnsi="Times New Roman"/>
                <w:color w:val="000000"/>
                <w:sz w:val="24"/>
                <w:szCs w:val="24"/>
              </w:rPr>
              <w:t>〕</w:t>
            </w:r>
            <w:r w:rsidRPr="002B6D81">
              <w:rPr>
                <w:rFonts w:ascii="Times New Roman" w:eastAsia="宋体" w:hAnsi="Times New Roman"/>
                <w:color w:val="000000"/>
                <w:sz w:val="24"/>
                <w:szCs w:val="24"/>
              </w:rPr>
              <w:t>4</w:t>
            </w:r>
            <w:r w:rsidRPr="002B6D81">
              <w:rPr>
                <w:rFonts w:ascii="Times New Roman" w:eastAsia="宋体" w:hAnsi="Times New Roman"/>
                <w:color w:val="000000"/>
                <w:sz w:val="24"/>
                <w:szCs w:val="24"/>
              </w:rPr>
              <w:t>号，</w:t>
            </w:r>
            <w:r w:rsidRPr="002B6D81">
              <w:rPr>
                <w:rFonts w:ascii="Times New Roman" w:eastAsia="宋体" w:hAnsi="Times New Roman"/>
                <w:color w:val="000000"/>
                <w:sz w:val="24"/>
                <w:szCs w:val="24"/>
              </w:rPr>
              <w:t>2017.11.22</w:t>
            </w:r>
            <w:r w:rsidRPr="002B6D81">
              <w:rPr>
                <w:rFonts w:ascii="Times New Roman" w:eastAsia="宋体" w:hAnsi="Times New Roman"/>
                <w:color w:val="000000"/>
                <w:sz w:val="24"/>
                <w:szCs w:val="24"/>
              </w:rPr>
              <w:t>）；</w:t>
            </w:r>
          </w:p>
          <w:p w14:paraId="236AEBA3" w14:textId="77777777" w:rsidR="00FB7299" w:rsidRPr="002B6D81" w:rsidRDefault="000212CB">
            <w:pPr>
              <w:spacing w:after="0" w:line="460" w:lineRule="exact"/>
              <w:jc w:val="both"/>
              <w:rPr>
                <w:rFonts w:ascii="Times New Roman" w:eastAsia="宋体" w:hAnsi="Times New Roman"/>
                <w:color w:val="000000"/>
                <w:sz w:val="24"/>
                <w:szCs w:val="24"/>
              </w:rPr>
            </w:pPr>
            <w:r w:rsidRPr="002B6D81">
              <w:rPr>
                <w:rFonts w:ascii="Times New Roman" w:eastAsia="宋体" w:hAnsi="Times New Roman"/>
                <w:color w:val="000000"/>
                <w:sz w:val="24"/>
                <w:szCs w:val="24"/>
              </w:rPr>
              <w:t>7.</w:t>
            </w:r>
            <w:r w:rsidRPr="002B6D81">
              <w:rPr>
                <w:rFonts w:ascii="Times New Roman" w:eastAsia="宋体" w:hAnsi="Times New Roman"/>
                <w:color w:val="000000"/>
                <w:sz w:val="24"/>
                <w:szCs w:val="24"/>
              </w:rPr>
              <w:t>《建设项目竣工环境保护验收技术指南污染影响类》（生态环境部，</w:t>
            </w:r>
            <w:r w:rsidRPr="002B6D81">
              <w:rPr>
                <w:rFonts w:ascii="Times New Roman" w:eastAsia="宋体" w:hAnsi="Times New Roman"/>
                <w:color w:val="000000"/>
                <w:sz w:val="24"/>
                <w:szCs w:val="24"/>
              </w:rPr>
              <w:t>2018.5.16</w:t>
            </w:r>
            <w:r w:rsidRPr="002B6D81">
              <w:rPr>
                <w:rFonts w:ascii="Times New Roman" w:eastAsia="宋体" w:hAnsi="Times New Roman"/>
                <w:color w:val="000000"/>
                <w:sz w:val="24"/>
                <w:szCs w:val="24"/>
              </w:rPr>
              <w:t>）；</w:t>
            </w:r>
          </w:p>
          <w:p w14:paraId="57DE9199" w14:textId="77777777" w:rsidR="00FB7299" w:rsidRPr="002B6D81" w:rsidRDefault="000212CB">
            <w:pPr>
              <w:spacing w:after="0" w:line="460" w:lineRule="exact"/>
              <w:jc w:val="both"/>
              <w:rPr>
                <w:rFonts w:ascii="Times New Roman" w:eastAsia="宋体" w:hAnsi="Times New Roman"/>
                <w:color w:val="000000" w:themeColor="text1"/>
                <w:sz w:val="24"/>
                <w:szCs w:val="24"/>
              </w:rPr>
            </w:pPr>
            <w:r w:rsidRPr="002B6D81">
              <w:rPr>
                <w:rFonts w:ascii="Times New Roman" w:eastAsia="宋体" w:hAnsi="Times New Roman"/>
                <w:color w:val="000000" w:themeColor="text1"/>
                <w:sz w:val="24"/>
                <w:szCs w:val="24"/>
              </w:rPr>
              <w:t>8.</w:t>
            </w:r>
            <w:r w:rsidRPr="002B6D81">
              <w:rPr>
                <w:rFonts w:ascii="Times New Roman" w:eastAsia="宋体" w:hAnsi="Times New Roman"/>
                <w:color w:val="000000" w:themeColor="text1"/>
                <w:sz w:val="24"/>
                <w:szCs w:val="24"/>
              </w:rPr>
              <w:t>关于印发《污染影响类建设项目重大变动清单（试行）》的通知（生态环境部，环办环评函（</w:t>
            </w:r>
            <w:r w:rsidRPr="002B6D81">
              <w:rPr>
                <w:rFonts w:ascii="Times New Roman" w:eastAsia="宋体" w:hAnsi="Times New Roman"/>
                <w:color w:val="000000" w:themeColor="text1"/>
                <w:sz w:val="24"/>
                <w:szCs w:val="24"/>
              </w:rPr>
              <w:t>2020</w:t>
            </w:r>
            <w:r w:rsidRPr="002B6D81">
              <w:rPr>
                <w:rFonts w:ascii="Times New Roman" w:eastAsia="宋体" w:hAnsi="Times New Roman"/>
                <w:color w:val="000000" w:themeColor="text1"/>
                <w:sz w:val="24"/>
                <w:szCs w:val="24"/>
              </w:rPr>
              <w:t>）</w:t>
            </w:r>
            <w:r w:rsidRPr="002B6D81">
              <w:rPr>
                <w:rFonts w:ascii="Times New Roman" w:eastAsia="宋体" w:hAnsi="Times New Roman"/>
                <w:color w:val="000000" w:themeColor="text1"/>
                <w:sz w:val="24"/>
                <w:szCs w:val="24"/>
              </w:rPr>
              <w:t>688</w:t>
            </w:r>
            <w:r w:rsidRPr="002B6D81">
              <w:rPr>
                <w:rFonts w:ascii="Times New Roman" w:eastAsia="宋体" w:hAnsi="Times New Roman"/>
                <w:color w:val="000000" w:themeColor="text1"/>
                <w:sz w:val="24"/>
                <w:szCs w:val="24"/>
              </w:rPr>
              <w:t>号，</w:t>
            </w:r>
            <w:r w:rsidRPr="002B6D81">
              <w:rPr>
                <w:rFonts w:ascii="Times New Roman" w:eastAsia="宋体" w:hAnsi="Times New Roman"/>
                <w:color w:val="000000" w:themeColor="text1"/>
                <w:sz w:val="24"/>
                <w:szCs w:val="24"/>
              </w:rPr>
              <w:t>2020.12.13</w:t>
            </w:r>
            <w:r w:rsidRPr="002B6D81">
              <w:rPr>
                <w:rFonts w:ascii="Times New Roman" w:eastAsia="宋体" w:hAnsi="Times New Roman"/>
                <w:color w:val="000000" w:themeColor="text1"/>
                <w:sz w:val="24"/>
                <w:szCs w:val="24"/>
              </w:rPr>
              <w:t>）；</w:t>
            </w:r>
          </w:p>
          <w:p w14:paraId="10847C11" w14:textId="66FC3CBB" w:rsidR="00FB7299" w:rsidRPr="002B6D81" w:rsidRDefault="000212CB">
            <w:pPr>
              <w:spacing w:after="0" w:line="460" w:lineRule="exact"/>
              <w:jc w:val="both"/>
              <w:rPr>
                <w:rFonts w:ascii="Times New Roman" w:eastAsia="宋体" w:hAnsi="Times New Roman"/>
                <w:color w:val="000000" w:themeColor="text1"/>
                <w:sz w:val="24"/>
                <w:szCs w:val="24"/>
              </w:rPr>
            </w:pPr>
            <w:r w:rsidRPr="002B6D81">
              <w:rPr>
                <w:rFonts w:ascii="Times New Roman" w:eastAsia="宋体" w:hAnsi="Times New Roman"/>
                <w:color w:val="000000" w:themeColor="text1"/>
                <w:sz w:val="24"/>
                <w:szCs w:val="24"/>
              </w:rPr>
              <w:lastRenderedPageBreak/>
              <w:t>9.</w:t>
            </w:r>
            <w:r w:rsidRPr="002B6D81">
              <w:rPr>
                <w:rFonts w:ascii="Times New Roman" w:eastAsia="宋体" w:hAnsi="Times New Roman"/>
                <w:color w:val="000000" w:themeColor="text1"/>
                <w:sz w:val="24"/>
                <w:szCs w:val="24"/>
              </w:rPr>
              <w:t>《排污许可证申请与核发技术规范</w:t>
            </w:r>
            <w:r w:rsidRPr="002B6D81">
              <w:rPr>
                <w:rFonts w:ascii="Times New Roman" w:eastAsia="宋体" w:hAnsi="Times New Roman"/>
                <w:color w:val="000000" w:themeColor="text1"/>
                <w:sz w:val="24"/>
                <w:szCs w:val="24"/>
              </w:rPr>
              <w:t xml:space="preserve"> </w:t>
            </w:r>
            <w:r w:rsidRPr="002B6D81">
              <w:rPr>
                <w:rFonts w:ascii="Times New Roman" w:eastAsia="宋体" w:hAnsi="Times New Roman"/>
                <w:color w:val="000000" w:themeColor="text1"/>
                <w:sz w:val="24"/>
                <w:szCs w:val="24"/>
              </w:rPr>
              <w:t>总则》</w:t>
            </w:r>
            <w:r w:rsidRPr="002B6D81">
              <w:rPr>
                <w:rFonts w:ascii="Times New Roman" w:eastAsia="宋体" w:hAnsi="Times New Roman"/>
                <w:color w:val="000000" w:themeColor="text1"/>
                <w:sz w:val="24"/>
                <w:szCs w:val="24"/>
              </w:rPr>
              <w:t>(HJ942—2018)</w:t>
            </w:r>
            <w:r w:rsidRPr="002B6D81">
              <w:rPr>
                <w:rFonts w:ascii="Times New Roman" w:eastAsia="宋体" w:hAnsi="Times New Roman"/>
                <w:color w:val="000000" w:themeColor="text1"/>
                <w:sz w:val="24"/>
                <w:szCs w:val="24"/>
              </w:rPr>
              <w:t>；</w:t>
            </w:r>
          </w:p>
          <w:p w14:paraId="459857B7" w14:textId="2E4CA28E" w:rsidR="00FB7299" w:rsidRPr="00570D9B" w:rsidRDefault="000212CB">
            <w:pPr>
              <w:spacing w:after="0" w:line="460" w:lineRule="exact"/>
              <w:jc w:val="both"/>
              <w:rPr>
                <w:rFonts w:ascii="Times New Roman" w:eastAsia="宋体" w:hAnsi="Times New Roman"/>
                <w:color w:val="000000"/>
                <w:sz w:val="24"/>
                <w:szCs w:val="24"/>
              </w:rPr>
            </w:pPr>
            <w:r w:rsidRPr="00570D9B">
              <w:rPr>
                <w:rFonts w:ascii="Times New Roman" w:eastAsia="宋体" w:hAnsi="Times New Roman"/>
                <w:color w:val="000000"/>
                <w:sz w:val="24"/>
                <w:szCs w:val="24"/>
              </w:rPr>
              <w:t>10.</w:t>
            </w:r>
            <w:r w:rsidRPr="00570D9B">
              <w:rPr>
                <w:rFonts w:ascii="Times New Roman" w:eastAsia="宋体" w:hAnsi="Times New Roman"/>
                <w:color w:val="000000"/>
                <w:sz w:val="24"/>
                <w:szCs w:val="24"/>
              </w:rPr>
              <w:t>《</w:t>
            </w:r>
            <w:r w:rsidR="00827DB9">
              <w:rPr>
                <w:rFonts w:ascii="Times New Roman" w:eastAsia="宋体" w:hAnsi="Times New Roman"/>
                <w:color w:val="000000"/>
                <w:sz w:val="24"/>
                <w:szCs w:val="24"/>
              </w:rPr>
              <w:t>恒升（新乡）食品有限公司</w:t>
            </w:r>
            <w:r w:rsidR="009F4A3C">
              <w:rPr>
                <w:rFonts w:ascii="Times New Roman" w:eastAsia="宋体" w:hAnsi="Times New Roman" w:hint="eastAsia"/>
                <w:color w:val="000000"/>
                <w:sz w:val="24"/>
                <w:szCs w:val="24"/>
              </w:rPr>
              <w:t>年产</w:t>
            </w:r>
            <w:r w:rsidR="009F4A3C">
              <w:rPr>
                <w:rFonts w:ascii="Times New Roman" w:eastAsia="宋体" w:hAnsi="Times New Roman" w:hint="eastAsia"/>
                <w:color w:val="000000"/>
                <w:sz w:val="24"/>
                <w:szCs w:val="24"/>
              </w:rPr>
              <w:t>11</w:t>
            </w:r>
            <w:r w:rsidR="009F4A3C">
              <w:rPr>
                <w:rFonts w:ascii="Times New Roman" w:eastAsia="宋体" w:hAnsi="Times New Roman" w:hint="eastAsia"/>
                <w:color w:val="000000"/>
                <w:sz w:val="24"/>
                <w:szCs w:val="24"/>
              </w:rPr>
              <w:t>万吨高端面制品智能化生产线建设项目</w:t>
            </w:r>
            <w:r w:rsidRPr="00570D9B">
              <w:rPr>
                <w:rFonts w:ascii="Times New Roman" w:eastAsia="宋体" w:hAnsi="Times New Roman"/>
                <w:color w:val="000000"/>
                <w:sz w:val="24"/>
                <w:szCs w:val="24"/>
              </w:rPr>
              <w:t>环境影响评价报告表》，河南蓝天环境工程有限公司，</w:t>
            </w:r>
            <w:r w:rsidRPr="00570D9B">
              <w:rPr>
                <w:rFonts w:ascii="Times New Roman" w:eastAsia="宋体" w:hAnsi="Times New Roman"/>
                <w:color w:val="000000"/>
                <w:sz w:val="24"/>
                <w:szCs w:val="24"/>
              </w:rPr>
              <w:t>202</w:t>
            </w:r>
            <w:r w:rsidR="004E2FE7">
              <w:rPr>
                <w:rFonts w:ascii="Times New Roman" w:eastAsia="宋体" w:hAnsi="Times New Roman" w:hint="eastAsia"/>
                <w:color w:val="000000"/>
                <w:sz w:val="24"/>
                <w:szCs w:val="24"/>
              </w:rPr>
              <w:t>2.10</w:t>
            </w:r>
            <w:r w:rsidRPr="00570D9B">
              <w:rPr>
                <w:rFonts w:ascii="Times New Roman" w:eastAsia="宋体" w:hAnsi="Times New Roman"/>
                <w:color w:val="000000"/>
                <w:sz w:val="24"/>
                <w:szCs w:val="24"/>
              </w:rPr>
              <w:t>；</w:t>
            </w:r>
          </w:p>
          <w:p w14:paraId="0069E286" w14:textId="52FA9899" w:rsidR="00FB7299" w:rsidRPr="00570D9B" w:rsidRDefault="000212CB">
            <w:pPr>
              <w:spacing w:after="0" w:line="460" w:lineRule="exact"/>
              <w:jc w:val="both"/>
              <w:rPr>
                <w:rFonts w:ascii="Times New Roman" w:eastAsia="宋体" w:hAnsi="Times New Roman"/>
                <w:color w:val="000000"/>
                <w:sz w:val="24"/>
                <w:szCs w:val="24"/>
              </w:rPr>
            </w:pPr>
            <w:r w:rsidRPr="00570D9B">
              <w:rPr>
                <w:rFonts w:ascii="Times New Roman" w:eastAsia="宋体" w:hAnsi="Times New Roman"/>
                <w:color w:val="000000"/>
                <w:sz w:val="24"/>
                <w:szCs w:val="24"/>
              </w:rPr>
              <w:t>11.</w:t>
            </w:r>
            <w:r w:rsidRPr="00570D9B">
              <w:rPr>
                <w:rFonts w:ascii="Times New Roman" w:eastAsia="宋体" w:hAnsi="Times New Roman"/>
                <w:color w:val="000000"/>
                <w:sz w:val="24"/>
                <w:szCs w:val="24"/>
              </w:rPr>
              <w:t>《</w:t>
            </w:r>
            <w:r w:rsidR="00827DB9">
              <w:rPr>
                <w:rFonts w:ascii="Times New Roman" w:eastAsia="宋体" w:hAnsi="Times New Roman"/>
                <w:color w:val="000000"/>
                <w:sz w:val="24"/>
                <w:szCs w:val="24"/>
              </w:rPr>
              <w:t>恒升（新乡）食品有限公司</w:t>
            </w:r>
            <w:r w:rsidR="009F4A3C">
              <w:rPr>
                <w:rFonts w:ascii="Times New Roman" w:eastAsia="宋体" w:hAnsi="Times New Roman"/>
                <w:color w:val="000000"/>
                <w:sz w:val="24"/>
                <w:szCs w:val="24"/>
              </w:rPr>
              <w:t>年产</w:t>
            </w:r>
            <w:r w:rsidR="009F4A3C">
              <w:rPr>
                <w:rFonts w:ascii="Times New Roman" w:eastAsia="宋体" w:hAnsi="Times New Roman"/>
                <w:color w:val="000000"/>
                <w:sz w:val="24"/>
                <w:szCs w:val="24"/>
              </w:rPr>
              <w:t>11</w:t>
            </w:r>
            <w:r w:rsidR="009F4A3C">
              <w:rPr>
                <w:rFonts w:ascii="Times New Roman" w:eastAsia="宋体" w:hAnsi="Times New Roman"/>
                <w:color w:val="000000"/>
                <w:sz w:val="24"/>
                <w:szCs w:val="24"/>
              </w:rPr>
              <w:t>万吨高端面制品智能化生产线建设项目</w:t>
            </w:r>
            <w:r w:rsidRPr="00570D9B">
              <w:rPr>
                <w:rFonts w:ascii="Times New Roman" w:eastAsia="宋体" w:hAnsi="Times New Roman"/>
                <w:color w:val="000000"/>
                <w:sz w:val="24"/>
                <w:szCs w:val="24"/>
              </w:rPr>
              <w:t>环境影响评价报告表》的批复（</w:t>
            </w:r>
            <w:r w:rsidR="00570D9B" w:rsidRPr="00570D9B">
              <w:rPr>
                <w:rFonts w:ascii="Times New Roman" w:eastAsia="宋体" w:hAnsi="Times New Roman" w:hint="eastAsia"/>
                <w:color w:val="000000"/>
                <w:sz w:val="24"/>
                <w:szCs w:val="24"/>
              </w:rPr>
              <w:t>卫环告表</w:t>
            </w:r>
            <w:r w:rsidR="00570D9B" w:rsidRPr="00570D9B">
              <w:rPr>
                <w:rFonts w:ascii="Times New Roman" w:eastAsia="宋体" w:hAnsi="Times New Roman" w:hint="eastAsia"/>
                <w:color w:val="000000"/>
                <w:sz w:val="24"/>
                <w:szCs w:val="24"/>
              </w:rPr>
              <w:t>[202</w:t>
            </w:r>
            <w:r w:rsidR="002A38B0">
              <w:rPr>
                <w:rFonts w:ascii="Times New Roman" w:eastAsia="宋体" w:hAnsi="Times New Roman" w:hint="eastAsia"/>
                <w:color w:val="000000"/>
                <w:sz w:val="24"/>
                <w:szCs w:val="24"/>
              </w:rPr>
              <w:t>2</w:t>
            </w:r>
            <w:r w:rsidR="00570D9B" w:rsidRPr="00570D9B">
              <w:rPr>
                <w:rFonts w:ascii="Times New Roman" w:eastAsia="宋体" w:hAnsi="Times New Roman" w:hint="eastAsia"/>
                <w:color w:val="000000"/>
                <w:sz w:val="24"/>
                <w:szCs w:val="24"/>
              </w:rPr>
              <w:t>]0</w:t>
            </w:r>
            <w:r w:rsidR="002A38B0">
              <w:rPr>
                <w:rFonts w:ascii="Times New Roman" w:eastAsia="宋体" w:hAnsi="Times New Roman" w:hint="eastAsia"/>
                <w:color w:val="000000"/>
                <w:sz w:val="24"/>
                <w:szCs w:val="24"/>
              </w:rPr>
              <w:t>9</w:t>
            </w:r>
            <w:r w:rsidR="00570D9B" w:rsidRPr="00570D9B">
              <w:rPr>
                <w:rFonts w:ascii="Times New Roman" w:eastAsia="宋体" w:hAnsi="Times New Roman" w:hint="eastAsia"/>
                <w:color w:val="000000"/>
                <w:sz w:val="24"/>
                <w:szCs w:val="24"/>
              </w:rPr>
              <w:t>号</w:t>
            </w:r>
            <w:r w:rsidRPr="00570D9B">
              <w:rPr>
                <w:rFonts w:ascii="Times New Roman" w:eastAsia="宋体" w:hAnsi="Times New Roman"/>
                <w:color w:val="000000"/>
                <w:sz w:val="24"/>
                <w:szCs w:val="24"/>
              </w:rPr>
              <w:t>），</w:t>
            </w:r>
            <w:r w:rsidR="00DA4A5B">
              <w:rPr>
                <w:rFonts w:ascii="Times New Roman" w:eastAsia="宋体" w:hAnsi="Times New Roman" w:hint="eastAsia"/>
                <w:color w:val="000000"/>
                <w:sz w:val="24"/>
                <w:szCs w:val="24"/>
              </w:rPr>
              <w:t>卫辉市环境保护局</w:t>
            </w:r>
            <w:r w:rsidRPr="00570D9B">
              <w:rPr>
                <w:rFonts w:ascii="Times New Roman" w:eastAsia="宋体" w:hAnsi="Times New Roman"/>
                <w:color w:val="000000"/>
                <w:sz w:val="24"/>
                <w:szCs w:val="24"/>
              </w:rPr>
              <w:t>，</w:t>
            </w:r>
            <w:r w:rsidRPr="00570D9B">
              <w:rPr>
                <w:rFonts w:ascii="Times New Roman" w:eastAsia="宋体" w:hAnsi="Times New Roman"/>
                <w:color w:val="000000"/>
                <w:sz w:val="24"/>
                <w:szCs w:val="24"/>
              </w:rPr>
              <w:t>202</w:t>
            </w:r>
            <w:r w:rsidR="00DA4A5B">
              <w:rPr>
                <w:rFonts w:ascii="Times New Roman" w:eastAsia="宋体" w:hAnsi="Times New Roman" w:hint="eastAsia"/>
                <w:color w:val="000000"/>
                <w:sz w:val="24"/>
                <w:szCs w:val="24"/>
              </w:rPr>
              <w:t>2</w:t>
            </w:r>
            <w:r w:rsidRPr="00570D9B">
              <w:rPr>
                <w:rFonts w:ascii="Times New Roman" w:eastAsia="宋体" w:hAnsi="Times New Roman"/>
                <w:color w:val="000000"/>
                <w:sz w:val="24"/>
                <w:szCs w:val="24"/>
              </w:rPr>
              <w:t>年</w:t>
            </w:r>
            <w:r w:rsidR="00DA4A5B">
              <w:rPr>
                <w:rFonts w:ascii="Times New Roman" w:eastAsia="宋体" w:hAnsi="Times New Roman" w:hint="eastAsia"/>
                <w:color w:val="000000"/>
                <w:sz w:val="24"/>
                <w:szCs w:val="24"/>
              </w:rPr>
              <w:t>10</w:t>
            </w:r>
            <w:r w:rsidRPr="00570D9B">
              <w:rPr>
                <w:rFonts w:ascii="Times New Roman" w:eastAsia="宋体" w:hAnsi="Times New Roman"/>
                <w:color w:val="000000"/>
                <w:sz w:val="24"/>
                <w:szCs w:val="24"/>
              </w:rPr>
              <w:t>月</w:t>
            </w:r>
            <w:r w:rsidR="00DA4A5B">
              <w:rPr>
                <w:rFonts w:ascii="Times New Roman" w:eastAsia="宋体" w:hAnsi="Times New Roman" w:hint="eastAsia"/>
                <w:color w:val="000000"/>
                <w:sz w:val="24"/>
                <w:szCs w:val="24"/>
              </w:rPr>
              <w:t>26</w:t>
            </w:r>
            <w:r w:rsidRPr="00570D9B">
              <w:rPr>
                <w:rFonts w:ascii="Times New Roman" w:eastAsia="宋体" w:hAnsi="Times New Roman"/>
                <w:color w:val="000000"/>
                <w:sz w:val="24"/>
                <w:szCs w:val="24"/>
              </w:rPr>
              <w:t>日；</w:t>
            </w:r>
          </w:p>
          <w:p w14:paraId="7923D663" w14:textId="03CA6E08" w:rsidR="00FB7299" w:rsidRPr="002B6D81" w:rsidRDefault="000212CB">
            <w:pPr>
              <w:spacing w:after="0" w:line="460" w:lineRule="exact"/>
              <w:jc w:val="both"/>
              <w:rPr>
                <w:rFonts w:ascii="Times New Roman" w:eastAsia="宋体" w:hAnsi="Times New Roman"/>
                <w:sz w:val="24"/>
                <w:szCs w:val="24"/>
                <w:highlight w:val="yellow"/>
              </w:rPr>
            </w:pPr>
            <w:r w:rsidRPr="00570D9B">
              <w:rPr>
                <w:rFonts w:ascii="Times New Roman" w:eastAsia="宋体" w:hAnsi="Times New Roman"/>
                <w:sz w:val="24"/>
                <w:szCs w:val="24"/>
              </w:rPr>
              <w:t>12.</w:t>
            </w:r>
            <w:r w:rsidRPr="00570D9B">
              <w:rPr>
                <w:rFonts w:ascii="Times New Roman" w:eastAsia="宋体" w:hAnsi="Times New Roman"/>
                <w:sz w:val="24"/>
                <w:szCs w:val="24"/>
              </w:rPr>
              <w:t>《</w:t>
            </w:r>
            <w:r w:rsidR="00827DB9">
              <w:rPr>
                <w:rFonts w:ascii="Times New Roman" w:eastAsia="宋体" w:hAnsi="Times New Roman"/>
                <w:sz w:val="24"/>
                <w:szCs w:val="24"/>
              </w:rPr>
              <w:t>恒升（新乡）食品有限公司</w:t>
            </w:r>
            <w:r w:rsidR="009F4A3C">
              <w:rPr>
                <w:rFonts w:ascii="Times New Roman" w:eastAsia="宋体" w:hAnsi="Times New Roman"/>
                <w:color w:val="000000"/>
                <w:sz w:val="24"/>
                <w:szCs w:val="24"/>
              </w:rPr>
              <w:t>年产</w:t>
            </w:r>
            <w:r w:rsidR="009F4A3C">
              <w:rPr>
                <w:rFonts w:ascii="Times New Roman" w:eastAsia="宋体" w:hAnsi="Times New Roman"/>
                <w:color w:val="000000"/>
                <w:sz w:val="24"/>
                <w:szCs w:val="24"/>
              </w:rPr>
              <w:t>11</w:t>
            </w:r>
            <w:r w:rsidR="009F4A3C">
              <w:rPr>
                <w:rFonts w:ascii="Times New Roman" w:eastAsia="宋体" w:hAnsi="Times New Roman"/>
                <w:color w:val="000000"/>
                <w:sz w:val="24"/>
                <w:szCs w:val="24"/>
              </w:rPr>
              <w:t>万吨高端面制品智能化生产线建设项目</w:t>
            </w:r>
            <w:r w:rsidRPr="00F97271">
              <w:rPr>
                <w:rFonts w:ascii="Times New Roman" w:eastAsia="宋体" w:hAnsi="Times New Roman"/>
                <w:color w:val="000000"/>
                <w:sz w:val="24"/>
                <w:szCs w:val="24"/>
              </w:rPr>
              <w:t>竣工验收检测》，</w:t>
            </w:r>
            <w:r w:rsidR="00F97271" w:rsidRPr="00F97271">
              <w:rPr>
                <w:rFonts w:ascii="Times New Roman" w:eastAsia="宋体" w:hAnsi="Times New Roman" w:hint="eastAsia"/>
                <w:color w:val="000000"/>
                <w:sz w:val="24"/>
                <w:szCs w:val="24"/>
              </w:rPr>
              <w:t>河南永红环境检测有限公司</w:t>
            </w:r>
            <w:r w:rsidRPr="000838C1">
              <w:rPr>
                <w:rFonts w:ascii="Times New Roman" w:eastAsia="宋体" w:hAnsi="Times New Roman"/>
                <w:sz w:val="24"/>
                <w:szCs w:val="24"/>
              </w:rPr>
              <w:t>，</w:t>
            </w:r>
            <w:r w:rsidRPr="000838C1">
              <w:rPr>
                <w:rFonts w:ascii="Times New Roman" w:eastAsia="宋体" w:hAnsi="Times New Roman"/>
                <w:sz w:val="24"/>
                <w:szCs w:val="24"/>
              </w:rPr>
              <w:t>202</w:t>
            </w:r>
            <w:r w:rsidR="007D06AC">
              <w:rPr>
                <w:rFonts w:ascii="Times New Roman" w:eastAsia="宋体" w:hAnsi="Times New Roman" w:hint="eastAsia"/>
                <w:sz w:val="24"/>
                <w:szCs w:val="24"/>
              </w:rPr>
              <w:t>4</w:t>
            </w:r>
            <w:r w:rsidR="00016C71" w:rsidRPr="000838C1">
              <w:rPr>
                <w:rFonts w:ascii="Times New Roman" w:eastAsia="宋体" w:hAnsi="Times New Roman" w:hint="eastAsia"/>
                <w:sz w:val="24"/>
                <w:szCs w:val="24"/>
              </w:rPr>
              <w:t>年</w:t>
            </w:r>
            <w:r w:rsidR="007D06AC">
              <w:rPr>
                <w:rFonts w:ascii="Times New Roman" w:eastAsia="宋体" w:hAnsi="Times New Roman" w:hint="eastAsia"/>
                <w:sz w:val="24"/>
                <w:szCs w:val="24"/>
              </w:rPr>
              <w:t>5</w:t>
            </w:r>
            <w:r w:rsidR="00016C71" w:rsidRPr="000838C1">
              <w:rPr>
                <w:rFonts w:ascii="Times New Roman" w:eastAsia="宋体" w:hAnsi="Times New Roman" w:hint="eastAsia"/>
                <w:sz w:val="24"/>
                <w:szCs w:val="24"/>
              </w:rPr>
              <w:t>月</w:t>
            </w:r>
            <w:r w:rsidR="00AD271D" w:rsidRPr="000838C1">
              <w:rPr>
                <w:rFonts w:ascii="Times New Roman" w:eastAsia="宋体" w:hAnsi="Times New Roman"/>
                <w:sz w:val="24"/>
                <w:szCs w:val="24"/>
              </w:rPr>
              <w:t>1</w:t>
            </w:r>
            <w:r w:rsidR="007D06AC">
              <w:rPr>
                <w:rFonts w:ascii="Times New Roman" w:eastAsia="宋体" w:hAnsi="Times New Roman" w:hint="eastAsia"/>
                <w:sz w:val="24"/>
                <w:szCs w:val="24"/>
              </w:rPr>
              <w:t>0</w:t>
            </w:r>
            <w:r w:rsidR="00016C71" w:rsidRPr="000838C1">
              <w:rPr>
                <w:rFonts w:ascii="Times New Roman" w:eastAsia="宋体" w:hAnsi="Times New Roman" w:hint="eastAsia"/>
                <w:sz w:val="24"/>
                <w:szCs w:val="24"/>
              </w:rPr>
              <w:t>日，</w:t>
            </w:r>
            <w:r w:rsidR="00016C71" w:rsidRPr="000838C1">
              <w:rPr>
                <w:rFonts w:ascii="Times New Roman" w:eastAsia="宋体" w:hAnsi="Times New Roman"/>
                <w:sz w:val="24"/>
                <w:szCs w:val="24"/>
              </w:rPr>
              <w:t>验收检测</w:t>
            </w:r>
            <w:r w:rsidR="00016C71" w:rsidRPr="000838C1">
              <w:rPr>
                <w:rFonts w:ascii="Times New Roman" w:eastAsia="宋体" w:hAnsi="Times New Roman" w:hint="eastAsia"/>
                <w:sz w:val="24"/>
                <w:szCs w:val="24"/>
              </w:rPr>
              <w:t>报告，报告编号：</w:t>
            </w:r>
            <w:r w:rsidR="00827DB9" w:rsidRPr="00827DB9">
              <w:rPr>
                <w:rFonts w:ascii="Times New Roman" w:eastAsia="宋体" w:hAnsi="Times New Roman" w:hint="eastAsia"/>
                <w:sz w:val="24"/>
                <w:szCs w:val="24"/>
              </w:rPr>
              <w:t>豫永检测</w:t>
            </w:r>
            <w:r w:rsidR="00827DB9" w:rsidRPr="00827DB9">
              <w:rPr>
                <w:rFonts w:ascii="Times New Roman" w:eastAsia="宋体" w:hAnsi="Times New Roman" w:hint="eastAsia"/>
                <w:sz w:val="24"/>
                <w:szCs w:val="24"/>
              </w:rPr>
              <w:t>WT2024166</w:t>
            </w:r>
            <w:r w:rsidR="00016C71" w:rsidRPr="000838C1">
              <w:rPr>
                <w:rFonts w:ascii="Times New Roman" w:eastAsia="宋体" w:hAnsi="Times New Roman" w:hint="eastAsia"/>
                <w:sz w:val="24"/>
                <w:szCs w:val="24"/>
              </w:rPr>
              <w:t>。</w:t>
            </w:r>
          </w:p>
          <w:p w14:paraId="16B403F5" w14:textId="7473DBF9" w:rsidR="00FB7299" w:rsidRPr="00F53FF7" w:rsidRDefault="000212CB" w:rsidP="00F53FF7">
            <w:pPr>
              <w:spacing w:after="0" w:line="460" w:lineRule="exact"/>
              <w:jc w:val="both"/>
              <w:rPr>
                <w:rFonts w:ascii="Times New Roman" w:eastAsia="宋体" w:hAnsi="Times New Roman"/>
                <w:sz w:val="24"/>
                <w:szCs w:val="24"/>
              </w:rPr>
            </w:pPr>
            <w:r w:rsidRPr="003255A3">
              <w:rPr>
                <w:rFonts w:ascii="Times New Roman" w:eastAsia="宋体" w:hAnsi="Times New Roman"/>
                <w:sz w:val="24"/>
                <w:szCs w:val="24"/>
              </w:rPr>
              <w:t>13</w:t>
            </w:r>
            <w:r w:rsidRPr="003255A3">
              <w:rPr>
                <w:rFonts w:ascii="Times New Roman" w:eastAsia="宋体" w:hAnsi="Times New Roman"/>
                <w:sz w:val="24"/>
                <w:szCs w:val="24"/>
              </w:rPr>
              <w:t>、排污单位名称：</w:t>
            </w:r>
            <w:r w:rsidR="002B6D81" w:rsidRPr="003255A3">
              <w:rPr>
                <w:rFonts w:ascii="Times New Roman" w:eastAsia="宋体" w:hAnsi="Times New Roman"/>
                <w:sz w:val="24"/>
                <w:szCs w:val="24"/>
              </w:rPr>
              <w:t>恒升</w:t>
            </w:r>
            <w:r w:rsidR="00827DB9">
              <w:rPr>
                <w:rFonts w:ascii="Times New Roman" w:eastAsia="宋体" w:hAnsi="Times New Roman" w:hint="eastAsia"/>
                <w:sz w:val="24"/>
                <w:szCs w:val="24"/>
              </w:rPr>
              <w:t>（新乡）</w:t>
            </w:r>
            <w:r w:rsidR="002B6D81" w:rsidRPr="003255A3">
              <w:rPr>
                <w:rFonts w:ascii="Times New Roman" w:eastAsia="宋体" w:hAnsi="Times New Roman"/>
                <w:sz w:val="24"/>
                <w:szCs w:val="24"/>
              </w:rPr>
              <w:t>食品有限公司</w:t>
            </w:r>
            <w:r w:rsidRPr="003255A3">
              <w:rPr>
                <w:rFonts w:ascii="Times New Roman" w:eastAsia="宋体" w:hAnsi="Times New Roman"/>
                <w:sz w:val="24"/>
                <w:szCs w:val="24"/>
              </w:rPr>
              <w:t>；排污许可登记编号：</w:t>
            </w:r>
            <w:r w:rsidR="00570D9B" w:rsidRPr="003255A3">
              <w:rPr>
                <w:rFonts w:ascii="Times New Roman" w:eastAsia="宋体" w:hAnsi="Times New Roman"/>
                <w:sz w:val="24"/>
                <w:szCs w:val="24"/>
              </w:rPr>
              <w:t>9141078178343877XP002Q</w:t>
            </w:r>
            <w:r w:rsidRPr="003255A3">
              <w:rPr>
                <w:rFonts w:ascii="Times New Roman" w:eastAsia="宋体" w:hAnsi="Times New Roman"/>
                <w:sz w:val="24"/>
                <w:szCs w:val="24"/>
              </w:rPr>
              <w:t>；管理类别：</w:t>
            </w:r>
            <w:r w:rsidR="00570D9B" w:rsidRPr="003255A3">
              <w:rPr>
                <w:rFonts w:ascii="Times New Roman" w:eastAsia="宋体" w:hAnsi="Times New Roman" w:hint="eastAsia"/>
                <w:sz w:val="24"/>
                <w:szCs w:val="24"/>
              </w:rPr>
              <w:t>简化</w:t>
            </w:r>
            <w:r w:rsidRPr="003255A3">
              <w:rPr>
                <w:rFonts w:ascii="Times New Roman" w:eastAsia="宋体" w:hAnsi="Times New Roman"/>
                <w:sz w:val="24"/>
                <w:szCs w:val="24"/>
              </w:rPr>
              <w:t>管理；有效期：</w:t>
            </w:r>
            <w:bookmarkStart w:id="1" w:name="_Hlk153791553"/>
            <w:r w:rsidRPr="003255A3">
              <w:rPr>
                <w:rFonts w:ascii="Times New Roman" w:eastAsia="宋体" w:hAnsi="Times New Roman"/>
                <w:sz w:val="24"/>
                <w:szCs w:val="24"/>
              </w:rPr>
              <w:t>202</w:t>
            </w:r>
            <w:r w:rsidR="003255A3" w:rsidRPr="003255A3">
              <w:rPr>
                <w:rFonts w:ascii="Times New Roman" w:eastAsia="宋体" w:hAnsi="Times New Roman" w:hint="eastAsia"/>
                <w:sz w:val="24"/>
                <w:szCs w:val="24"/>
              </w:rPr>
              <w:t>4</w:t>
            </w:r>
            <w:r w:rsidRPr="003255A3">
              <w:rPr>
                <w:rFonts w:ascii="Times New Roman" w:eastAsia="宋体" w:hAnsi="Times New Roman"/>
                <w:sz w:val="24"/>
                <w:szCs w:val="24"/>
              </w:rPr>
              <w:t>年</w:t>
            </w:r>
            <w:r w:rsidR="003255A3" w:rsidRPr="003255A3">
              <w:rPr>
                <w:rFonts w:ascii="Times New Roman" w:eastAsia="宋体" w:hAnsi="Times New Roman" w:hint="eastAsia"/>
                <w:sz w:val="24"/>
                <w:szCs w:val="24"/>
              </w:rPr>
              <w:t>3</w:t>
            </w:r>
            <w:r w:rsidRPr="003255A3">
              <w:rPr>
                <w:rFonts w:ascii="Times New Roman" w:eastAsia="宋体" w:hAnsi="Times New Roman"/>
                <w:sz w:val="24"/>
                <w:szCs w:val="24"/>
              </w:rPr>
              <w:t>月</w:t>
            </w:r>
            <w:r w:rsidR="003255A3" w:rsidRPr="003255A3">
              <w:rPr>
                <w:rFonts w:ascii="Times New Roman" w:eastAsia="宋体" w:hAnsi="Times New Roman" w:hint="eastAsia"/>
                <w:sz w:val="24"/>
                <w:szCs w:val="24"/>
              </w:rPr>
              <w:t>22</w:t>
            </w:r>
            <w:r w:rsidRPr="003255A3">
              <w:rPr>
                <w:rFonts w:ascii="Times New Roman" w:eastAsia="宋体" w:hAnsi="Times New Roman"/>
                <w:sz w:val="24"/>
                <w:szCs w:val="24"/>
              </w:rPr>
              <w:t>日至</w:t>
            </w:r>
            <w:r w:rsidRPr="003255A3">
              <w:rPr>
                <w:rFonts w:ascii="Times New Roman" w:eastAsia="宋体" w:hAnsi="Times New Roman"/>
                <w:sz w:val="24"/>
                <w:szCs w:val="24"/>
              </w:rPr>
              <w:t>202</w:t>
            </w:r>
            <w:r w:rsidR="003255A3" w:rsidRPr="003255A3">
              <w:rPr>
                <w:rFonts w:ascii="Times New Roman" w:eastAsia="宋体" w:hAnsi="Times New Roman" w:hint="eastAsia"/>
                <w:sz w:val="24"/>
                <w:szCs w:val="24"/>
              </w:rPr>
              <w:t>9</w:t>
            </w:r>
            <w:r w:rsidRPr="003255A3">
              <w:rPr>
                <w:rFonts w:ascii="Times New Roman" w:eastAsia="宋体" w:hAnsi="Times New Roman"/>
                <w:sz w:val="24"/>
                <w:szCs w:val="24"/>
              </w:rPr>
              <w:t>年</w:t>
            </w:r>
            <w:r w:rsidR="003255A3" w:rsidRPr="003255A3">
              <w:rPr>
                <w:rFonts w:ascii="Times New Roman" w:eastAsia="宋体" w:hAnsi="Times New Roman" w:hint="eastAsia"/>
                <w:sz w:val="24"/>
                <w:szCs w:val="24"/>
              </w:rPr>
              <w:t>3</w:t>
            </w:r>
            <w:r w:rsidRPr="003255A3">
              <w:rPr>
                <w:rFonts w:ascii="Times New Roman" w:eastAsia="宋体" w:hAnsi="Times New Roman"/>
                <w:sz w:val="24"/>
                <w:szCs w:val="24"/>
              </w:rPr>
              <w:t>月</w:t>
            </w:r>
            <w:r w:rsidR="003255A3" w:rsidRPr="003255A3">
              <w:rPr>
                <w:rFonts w:ascii="Times New Roman" w:eastAsia="宋体" w:hAnsi="Times New Roman" w:hint="eastAsia"/>
                <w:sz w:val="24"/>
                <w:szCs w:val="24"/>
              </w:rPr>
              <w:t>21</w:t>
            </w:r>
            <w:r w:rsidRPr="003255A3">
              <w:rPr>
                <w:rFonts w:ascii="Times New Roman" w:eastAsia="宋体" w:hAnsi="Times New Roman"/>
                <w:sz w:val="24"/>
                <w:szCs w:val="24"/>
              </w:rPr>
              <w:t>日。</w:t>
            </w:r>
            <w:bookmarkEnd w:id="1"/>
          </w:p>
        </w:tc>
      </w:tr>
      <w:tr w:rsidR="00FB7299" w:rsidRPr="002B6D81" w14:paraId="723DB0EE" w14:textId="77777777" w:rsidTr="007B703B">
        <w:trPr>
          <w:trHeight w:val="6512"/>
          <w:jc w:val="center"/>
        </w:trPr>
        <w:tc>
          <w:tcPr>
            <w:tcW w:w="1691" w:type="dxa"/>
            <w:vAlign w:val="center"/>
          </w:tcPr>
          <w:p w14:paraId="4781A72F" w14:textId="77777777" w:rsidR="00FB7299" w:rsidRPr="003255A3" w:rsidRDefault="000212CB">
            <w:pPr>
              <w:spacing w:after="0"/>
              <w:jc w:val="center"/>
              <w:rPr>
                <w:rFonts w:ascii="Times New Roman" w:eastAsia="宋体" w:hAnsi="Times New Roman"/>
                <w:color w:val="000000"/>
                <w:sz w:val="21"/>
                <w:szCs w:val="21"/>
              </w:rPr>
            </w:pPr>
            <w:r w:rsidRPr="003255A3">
              <w:rPr>
                <w:rFonts w:ascii="Times New Roman" w:eastAsia="宋体" w:hAnsi="Times New Roman"/>
                <w:color w:val="000000"/>
                <w:sz w:val="21"/>
                <w:szCs w:val="21"/>
              </w:rPr>
              <w:lastRenderedPageBreak/>
              <w:t>验收检测评价标准、标号、级别、限值</w:t>
            </w:r>
          </w:p>
        </w:tc>
        <w:tc>
          <w:tcPr>
            <w:tcW w:w="7233" w:type="dxa"/>
            <w:gridSpan w:val="5"/>
            <w:vAlign w:val="center"/>
          </w:tcPr>
          <w:p w14:paraId="0E5CEAB2" w14:textId="3936A231" w:rsidR="003255A3" w:rsidRPr="003255A3" w:rsidRDefault="000212CB" w:rsidP="003255A3">
            <w:pPr>
              <w:spacing w:after="0" w:line="440" w:lineRule="exact"/>
              <w:ind w:firstLineChars="200" w:firstLine="480"/>
            </w:pPr>
            <w:r w:rsidRPr="003255A3">
              <w:rPr>
                <w:rFonts w:ascii="Times New Roman" w:eastAsia="黑体" w:hAnsi="Times New Roman"/>
                <w:color w:val="000000"/>
                <w:sz w:val="24"/>
                <w:szCs w:val="24"/>
              </w:rPr>
              <w:t>表</w:t>
            </w:r>
            <w:r w:rsidRPr="003255A3">
              <w:rPr>
                <w:rFonts w:ascii="Times New Roman" w:eastAsia="黑体" w:hAnsi="Times New Roman"/>
                <w:color w:val="000000"/>
                <w:sz w:val="24"/>
                <w:szCs w:val="24"/>
              </w:rPr>
              <w:t xml:space="preserve">1                 </w:t>
            </w:r>
            <w:r w:rsidRPr="003255A3">
              <w:rPr>
                <w:rFonts w:ascii="Times New Roman" w:eastAsia="黑体" w:hAnsi="Times New Roman"/>
                <w:color w:val="000000"/>
                <w:sz w:val="24"/>
                <w:szCs w:val="24"/>
              </w:rPr>
              <w:t>污染物排放标准</w:t>
            </w:r>
          </w:p>
          <w:tbl>
            <w:tblPr>
              <w:tblW w:w="4987" w:type="pct"/>
              <w:jc w:val="center"/>
              <w:tblBorders>
                <w:top w:val="single" w:sz="8" w:space="0" w:color="auto"/>
                <w:bottom w:val="single" w:sz="8"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15"/>
              <w:gridCol w:w="2454"/>
              <w:gridCol w:w="414"/>
              <w:gridCol w:w="1128"/>
              <w:gridCol w:w="2088"/>
            </w:tblGrid>
            <w:tr w:rsidR="003255A3" w:rsidRPr="00BA7C47" w14:paraId="073D92FD" w14:textId="77777777" w:rsidTr="006522C7">
              <w:trPr>
                <w:trHeight w:val="340"/>
                <w:jc w:val="center"/>
              </w:trPr>
              <w:tc>
                <w:tcPr>
                  <w:tcW w:w="915" w:type="dxa"/>
                  <w:tcBorders>
                    <w:top w:val="single" w:sz="8" w:space="0" w:color="auto"/>
                    <w:bottom w:val="single" w:sz="4" w:space="0" w:color="auto"/>
                    <w:right w:val="single" w:sz="4" w:space="0" w:color="auto"/>
                  </w:tcBorders>
                  <w:vAlign w:val="center"/>
                </w:tcPr>
                <w:p w14:paraId="1EBAF6BA" w14:textId="77777777" w:rsidR="003255A3" w:rsidRPr="00BA7C47" w:rsidRDefault="003255A3" w:rsidP="003255A3">
                  <w:pPr>
                    <w:pStyle w:val="aff"/>
                    <w:rPr>
                      <w:rFonts w:cs="Times New Roman"/>
                      <w:b/>
                      <w:bCs/>
                    </w:rPr>
                  </w:pPr>
                  <w:r w:rsidRPr="00BA7C47">
                    <w:rPr>
                      <w:rFonts w:cs="Times New Roman"/>
                      <w:b/>
                      <w:bCs/>
                    </w:rPr>
                    <w:t>污染物</w:t>
                  </w:r>
                </w:p>
              </w:tc>
              <w:tc>
                <w:tcPr>
                  <w:tcW w:w="2454" w:type="dxa"/>
                  <w:tcBorders>
                    <w:top w:val="single" w:sz="8" w:space="0" w:color="auto"/>
                    <w:left w:val="single" w:sz="4" w:space="0" w:color="auto"/>
                    <w:bottom w:val="single" w:sz="4" w:space="0" w:color="auto"/>
                    <w:right w:val="single" w:sz="4" w:space="0" w:color="auto"/>
                  </w:tcBorders>
                  <w:vAlign w:val="center"/>
                </w:tcPr>
                <w:p w14:paraId="0597FEFD" w14:textId="77777777" w:rsidR="003255A3" w:rsidRPr="00BA7C47" w:rsidRDefault="003255A3" w:rsidP="003255A3">
                  <w:pPr>
                    <w:pStyle w:val="aff"/>
                    <w:rPr>
                      <w:rFonts w:cs="Times New Roman"/>
                      <w:b/>
                      <w:bCs/>
                    </w:rPr>
                  </w:pPr>
                  <w:r w:rsidRPr="00BA7C47">
                    <w:rPr>
                      <w:rFonts w:cs="Times New Roman"/>
                      <w:b/>
                      <w:bCs/>
                    </w:rPr>
                    <w:t>标准名称</w:t>
                  </w:r>
                </w:p>
              </w:tc>
              <w:tc>
                <w:tcPr>
                  <w:tcW w:w="1542" w:type="dxa"/>
                  <w:gridSpan w:val="2"/>
                  <w:tcBorders>
                    <w:top w:val="single" w:sz="8" w:space="0" w:color="auto"/>
                    <w:left w:val="single" w:sz="4" w:space="0" w:color="auto"/>
                    <w:bottom w:val="single" w:sz="4" w:space="0" w:color="auto"/>
                    <w:right w:val="single" w:sz="4" w:space="0" w:color="auto"/>
                  </w:tcBorders>
                  <w:vAlign w:val="center"/>
                </w:tcPr>
                <w:p w14:paraId="331DE9FB" w14:textId="77777777" w:rsidR="003255A3" w:rsidRPr="00BA7C47" w:rsidRDefault="003255A3" w:rsidP="003255A3">
                  <w:pPr>
                    <w:pStyle w:val="aff"/>
                    <w:rPr>
                      <w:rFonts w:cs="Times New Roman"/>
                      <w:b/>
                      <w:bCs/>
                    </w:rPr>
                  </w:pPr>
                  <w:r w:rsidRPr="00BA7C47">
                    <w:rPr>
                      <w:rFonts w:cs="Times New Roman"/>
                      <w:b/>
                      <w:bCs/>
                    </w:rPr>
                    <w:t>污染因子</w:t>
                  </w:r>
                </w:p>
              </w:tc>
              <w:tc>
                <w:tcPr>
                  <w:tcW w:w="2088" w:type="dxa"/>
                  <w:tcBorders>
                    <w:top w:val="single" w:sz="8" w:space="0" w:color="auto"/>
                    <w:left w:val="single" w:sz="4" w:space="0" w:color="auto"/>
                    <w:bottom w:val="single" w:sz="4" w:space="0" w:color="auto"/>
                  </w:tcBorders>
                  <w:vAlign w:val="center"/>
                </w:tcPr>
                <w:p w14:paraId="1DA61342" w14:textId="77777777" w:rsidR="003255A3" w:rsidRPr="00BA7C47" w:rsidRDefault="003255A3" w:rsidP="003255A3">
                  <w:pPr>
                    <w:pStyle w:val="aff"/>
                    <w:rPr>
                      <w:rFonts w:cs="Times New Roman"/>
                      <w:b/>
                      <w:bCs/>
                    </w:rPr>
                  </w:pPr>
                  <w:r w:rsidRPr="00BA7C47">
                    <w:rPr>
                      <w:rFonts w:cs="Times New Roman"/>
                      <w:b/>
                      <w:bCs/>
                    </w:rPr>
                    <w:t>标准限值</w:t>
                  </w:r>
                </w:p>
              </w:tc>
            </w:tr>
            <w:tr w:rsidR="003255A3" w:rsidRPr="00BA7C47" w14:paraId="360C4BE5" w14:textId="77777777" w:rsidTr="006522C7">
              <w:trPr>
                <w:trHeight w:val="340"/>
                <w:jc w:val="center"/>
              </w:trPr>
              <w:tc>
                <w:tcPr>
                  <w:tcW w:w="915" w:type="dxa"/>
                  <w:vMerge w:val="restart"/>
                  <w:tcBorders>
                    <w:right w:val="single" w:sz="4" w:space="0" w:color="auto"/>
                  </w:tcBorders>
                  <w:vAlign w:val="center"/>
                </w:tcPr>
                <w:p w14:paraId="603C9660" w14:textId="77777777" w:rsidR="003255A3" w:rsidRPr="00BA7C47" w:rsidRDefault="003255A3" w:rsidP="003255A3">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废气</w:t>
                  </w:r>
                </w:p>
              </w:tc>
              <w:tc>
                <w:tcPr>
                  <w:tcW w:w="2454" w:type="dxa"/>
                  <w:tcBorders>
                    <w:left w:val="single" w:sz="4" w:space="0" w:color="auto"/>
                    <w:right w:val="single" w:sz="4" w:space="0" w:color="auto"/>
                  </w:tcBorders>
                  <w:vAlign w:val="center"/>
                </w:tcPr>
                <w:p w14:paraId="0F61CFFF" w14:textId="77777777" w:rsidR="003255A3" w:rsidRPr="00BA7C47" w:rsidRDefault="003255A3" w:rsidP="003255A3">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《大气污染物综合排放标准》（</w:t>
                  </w:r>
                  <w:r w:rsidRPr="00BA7C47">
                    <w:rPr>
                      <w:rFonts w:ascii="Times New Roman" w:eastAsia="宋体" w:hAnsi="Times New Roman"/>
                      <w:color w:val="000000"/>
                      <w:sz w:val="21"/>
                      <w:szCs w:val="21"/>
                    </w:rPr>
                    <w:t>GB16297-1996</w:t>
                  </w:r>
                  <w:r w:rsidRPr="00BA7C47">
                    <w:rPr>
                      <w:rFonts w:ascii="Times New Roman" w:eastAsia="宋体" w:hAnsi="Times New Roman"/>
                      <w:color w:val="000000"/>
                      <w:sz w:val="21"/>
                      <w:szCs w:val="21"/>
                    </w:rPr>
                    <w:t>）表</w:t>
                  </w:r>
                  <w:r w:rsidRPr="00BA7C47">
                    <w:rPr>
                      <w:rFonts w:ascii="Times New Roman" w:eastAsia="宋体" w:hAnsi="Times New Roman"/>
                      <w:color w:val="000000"/>
                      <w:sz w:val="21"/>
                      <w:szCs w:val="21"/>
                    </w:rPr>
                    <w:t>2</w:t>
                  </w:r>
                  <w:r w:rsidRPr="00BA7C47">
                    <w:rPr>
                      <w:rFonts w:ascii="Times New Roman" w:eastAsia="宋体" w:hAnsi="Times New Roman"/>
                      <w:color w:val="000000"/>
                      <w:sz w:val="21"/>
                      <w:szCs w:val="21"/>
                    </w:rPr>
                    <w:t>二级</w:t>
                  </w:r>
                </w:p>
              </w:tc>
              <w:tc>
                <w:tcPr>
                  <w:tcW w:w="414" w:type="dxa"/>
                  <w:vMerge w:val="restart"/>
                  <w:tcBorders>
                    <w:left w:val="single" w:sz="4" w:space="0" w:color="auto"/>
                    <w:right w:val="single" w:sz="4" w:space="0" w:color="auto"/>
                  </w:tcBorders>
                  <w:vAlign w:val="center"/>
                </w:tcPr>
                <w:p w14:paraId="36752B6D" w14:textId="77777777" w:rsidR="003255A3" w:rsidRPr="00BA7C47" w:rsidRDefault="003255A3" w:rsidP="003255A3">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颗粒物</w:t>
                  </w:r>
                </w:p>
              </w:tc>
              <w:tc>
                <w:tcPr>
                  <w:tcW w:w="1128" w:type="dxa"/>
                  <w:tcBorders>
                    <w:left w:val="single" w:sz="4" w:space="0" w:color="auto"/>
                    <w:right w:val="single" w:sz="4" w:space="0" w:color="auto"/>
                  </w:tcBorders>
                  <w:vAlign w:val="center"/>
                </w:tcPr>
                <w:p w14:paraId="480FBA81" w14:textId="77777777" w:rsidR="003255A3" w:rsidRPr="00BA7C47" w:rsidRDefault="003255A3" w:rsidP="003255A3">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有组织</w:t>
                  </w:r>
                </w:p>
              </w:tc>
              <w:tc>
                <w:tcPr>
                  <w:tcW w:w="2088" w:type="dxa"/>
                  <w:tcBorders>
                    <w:top w:val="single" w:sz="4" w:space="0" w:color="auto"/>
                    <w:left w:val="single" w:sz="4" w:space="0" w:color="auto"/>
                    <w:bottom w:val="single" w:sz="4" w:space="0" w:color="auto"/>
                  </w:tcBorders>
                  <w:vAlign w:val="center"/>
                </w:tcPr>
                <w:p w14:paraId="1E72D2C3" w14:textId="240E04AF" w:rsidR="003255A3" w:rsidRPr="00BA7C47" w:rsidRDefault="003255A3" w:rsidP="003255A3">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120mg/m</w:t>
                  </w:r>
                  <w:r w:rsidRPr="00BA7C47">
                    <w:rPr>
                      <w:rFonts w:ascii="Times New Roman" w:eastAsia="宋体" w:hAnsi="Times New Roman"/>
                      <w:color w:val="000000"/>
                      <w:sz w:val="21"/>
                      <w:szCs w:val="21"/>
                      <w:vertAlign w:val="superscript"/>
                    </w:rPr>
                    <w:t>3</w:t>
                  </w:r>
                  <w:r w:rsidRPr="00BA7C47">
                    <w:rPr>
                      <w:rFonts w:ascii="Times New Roman" w:eastAsia="宋体" w:hAnsi="Times New Roman"/>
                      <w:color w:val="000000"/>
                      <w:sz w:val="21"/>
                      <w:szCs w:val="21"/>
                    </w:rPr>
                    <w:t>，</w:t>
                  </w:r>
                  <w:r w:rsidR="002E7EE0" w:rsidRPr="00BA7C47">
                    <w:rPr>
                      <w:rFonts w:ascii="Times New Roman" w:eastAsia="宋体" w:hAnsi="Times New Roman"/>
                      <w:color w:val="000000"/>
                      <w:sz w:val="21"/>
                      <w:szCs w:val="21"/>
                    </w:rPr>
                    <w:t>39</w:t>
                  </w:r>
                  <w:r w:rsidRPr="00BA7C47">
                    <w:rPr>
                      <w:rFonts w:ascii="Times New Roman" w:eastAsia="宋体" w:hAnsi="Times New Roman"/>
                      <w:color w:val="000000"/>
                      <w:sz w:val="21"/>
                      <w:szCs w:val="21"/>
                    </w:rPr>
                    <w:t>kg/h</w:t>
                  </w:r>
                  <w:r w:rsidRPr="00BA7C47">
                    <w:rPr>
                      <w:rFonts w:ascii="Times New Roman" w:eastAsia="宋体" w:hAnsi="Times New Roman"/>
                      <w:color w:val="000000"/>
                      <w:sz w:val="21"/>
                      <w:szCs w:val="21"/>
                    </w:rPr>
                    <w:t>（</w:t>
                  </w:r>
                  <w:r w:rsidR="007E78C5" w:rsidRPr="00BA7C47">
                    <w:rPr>
                      <w:rFonts w:ascii="Times New Roman" w:eastAsia="宋体" w:hAnsi="Times New Roman"/>
                      <w:color w:val="000000"/>
                      <w:sz w:val="21"/>
                      <w:szCs w:val="21"/>
                    </w:rPr>
                    <w:t>40</w:t>
                  </w:r>
                  <w:r w:rsidR="002E7EE0" w:rsidRPr="00BA7C47">
                    <w:rPr>
                      <w:rFonts w:ascii="Times New Roman" w:eastAsia="宋体" w:hAnsi="Times New Roman"/>
                      <w:color w:val="000000"/>
                      <w:sz w:val="21"/>
                      <w:szCs w:val="21"/>
                    </w:rPr>
                    <w:t>m</w:t>
                  </w:r>
                  <w:r w:rsidR="002E7EE0" w:rsidRPr="00BA7C47">
                    <w:rPr>
                      <w:rFonts w:ascii="Times New Roman" w:eastAsia="宋体" w:hAnsi="Times New Roman"/>
                      <w:color w:val="000000"/>
                      <w:sz w:val="21"/>
                      <w:szCs w:val="21"/>
                    </w:rPr>
                    <w:t>高排</w:t>
                  </w:r>
                  <w:r w:rsidRPr="00BA7C47">
                    <w:rPr>
                      <w:rFonts w:ascii="Times New Roman" w:eastAsia="宋体" w:hAnsi="Times New Roman"/>
                      <w:color w:val="000000"/>
                      <w:sz w:val="21"/>
                      <w:szCs w:val="21"/>
                    </w:rPr>
                    <w:t>气筒）</w:t>
                  </w:r>
                </w:p>
              </w:tc>
            </w:tr>
            <w:tr w:rsidR="003255A3" w:rsidRPr="00BA7C47" w14:paraId="1A9352A4" w14:textId="77777777" w:rsidTr="006522C7">
              <w:trPr>
                <w:trHeight w:val="340"/>
                <w:jc w:val="center"/>
              </w:trPr>
              <w:tc>
                <w:tcPr>
                  <w:tcW w:w="915" w:type="dxa"/>
                  <w:vMerge/>
                  <w:tcBorders>
                    <w:right w:val="single" w:sz="4" w:space="0" w:color="auto"/>
                  </w:tcBorders>
                  <w:vAlign w:val="center"/>
                </w:tcPr>
                <w:p w14:paraId="10C86DDB" w14:textId="77777777" w:rsidR="003255A3" w:rsidRPr="00BA7C47" w:rsidRDefault="003255A3" w:rsidP="003255A3">
                  <w:pPr>
                    <w:spacing w:after="0"/>
                    <w:jc w:val="center"/>
                    <w:rPr>
                      <w:rFonts w:ascii="Times New Roman" w:eastAsia="宋体" w:hAnsi="Times New Roman"/>
                      <w:color w:val="000000"/>
                      <w:sz w:val="21"/>
                      <w:szCs w:val="21"/>
                    </w:rPr>
                  </w:pPr>
                </w:p>
              </w:tc>
              <w:tc>
                <w:tcPr>
                  <w:tcW w:w="2454" w:type="dxa"/>
                  <w:vMerge w:val="restart"/>
                  <w:tcBorders>
                    <w:left w:val="single" w:sz="4" w:space="0" w:color="auto"/>
                    <w:right w:val="single" w:sz="4" w:space="0" w:color="auto"/>
                  </w:tcBorders>
                  <w:vAlign w:val="center"/>
                </w:tcPr>
                <w:p w14:paraId="742B1FFB" w14:textId="77777777" w:rsidR="003255A3" w:rsidRPr="00BA7C47" w:rsidRDefault="003255A3" w:rsidP="003255A3">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《新乡市生态环境局关于进一步规范工业企业颗粒物排放限值的通知》（其他涉气工业企业）</w:t>
                  </w:r>
                </w:p>
              </w:tc>
              <w:tc>
                <w:tcPr>
                  <w:tcW w:w="414" w:type="dxa"/>
                  <w:vMerge/>
                  <w:tcBorders>
                    <w:left w:val="single" w:sz="4" w:space="0" w:color="auto"/>
                    <w:right w:val="single" w:sz="4" w:space="0" w:color="auto"/>
                  </w:tcBorders>
                  <w:vAlign w:val="center"/>
                </w:tcPr>
                <w:p w14:paraId="3576CD94" w14:textId="77777777" w:rsidR="003255A3" w:rsidRPr="00BA7C47" w:rsidRDefault="003255A3" w:rsidP="003255A3">
                  <w:pPr>
                    <w:spacing w:after="0"/>
                    <w:jc w:val="center"/>
                    <w:rPr>
                      <w:rFonts w:ascii="Times New Roman" w:eastAsia="宋体" w:hAnsi="Times New Roman"/>
                      <w:color w:val="000000"/>
                      <w:sz w:val="21"/>
                      <w:szCs w:val="21"/>
                    </w:rPr>
                  </w:pPr>
                </w:p>
              </w:tc>
              <w:tc>
                <w:tcPr>
                  <w:tcW w:w="1128" w:type="dxa"/>
                  <w:tcBorders>
                    <w:left w:val="single" w:sz="4" w:space="0" w:color="auto"/>
                    <w:right w:val="single" w:sz="4" w:space="0" w:color="auto"/>
                  </w:tcBorders>
                  <w:vAlign w:val="center"/>
                </w:tcPr>
                <w:p w14:paraId="29B98819" w14:textId="77777777" w:rsidR="003255A3" w:rsidRPr="00BA7C47" w:rsidRDefault="003255A3" w:rsidP="003255A3">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有组织</w:t>
                  </w:r>
                </w:p>
              </w:tc>
              <w:tc>
                <w:tcPr>
                  <w:tcW w:w="2088" w:type="dxa"/>
                  <w:tcBorders>
                    <w:top w:val="single" w:sz="4" w:space="0" w:color="auto"/>
                    <w:left w:val="single" w:sz="4" w:space="0" w:color="auto"/>
                    <w:bottom w:val="single" w:sz="4" w:space="0" w:color="auto"/>
                  </w:tcBorders>
                  <w:vAlign w:val="center"/>
                </w:tcPr>
                <w:p w14:paraId="4DA6FF0C" w14:textId="77777777" w:rsidR="003255A3" w:rsidRPr="00BA7C47" w:rsidRDefault="003255A3" w:rsidP="003255A3">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10mg/m</w:t>
                  </w:r>
                  <w:r w:rsidRPr="00BA7C47">
                    <w:rPr>
                      <w:rFonts w:ascii="Times New Roman" w:eastAsia="宋体" w:hAnsi="Times New Roman"/>
                      <w:color w:val="000000"/>
                      <w:sz w:val="21"/>
                      <w:szCs w:val="21"/>
                      <w:vertAlign w:val="superscript"/>
                    </w:rPr>
                    <w:t>3</w:t>
                  </w:r>
                </w:p>
              </w:tc>
            </w:tr>
            <w:tr w:rsidR="003255A3" w:rsidRPr="00BA7C47" w14:paraId="2F6431B0" w14:textId="77777777" w:rsidTr="006522C7">
              <w:trPr>
                <w:trHeight w:val="340"/>
                <w:jc w:val="center"/>
              </w:trPr>
              <w:tc>
                <w:tcPr>
                  <w:tcW w:w="915" w:type="dxa"/>
                  <w:vMerge/>
                  <w:tcBorders>
                    <w:right w:val="single" w:sz="4" w:space="0" w:color="auto"/>
                  </w:tcBorders>
                  <w:vAlign w:val="center"/>
                </w:tcPr>
                <w:p w14:paraId="20D62AE8" w14:textId="77777777" w:rsidR="003255A3" w:rsidRPr="00BA7C47" w:rsidRDefault="003255A3" w:rsidP="003255A3">
                  <w:pPr>
                    <w:spacing w:after="0"/>
                    <w:jc w:val="center"/>
                    <w:rPr>
                      <w:rFonts w:ascii="Times New Roman" w:eastAsia="宋体" w:hAnsi="Times New Roman"/>
                      <w:color w:val="000000"/>
                      <w:sz w:val="21"/>
                      <w:szCs w:val="21"/>
                    </w:rPr>
                  </w:pPr>
                </w:p>
              </w:tc>
              <w:tc>
                <w:tcPr>
                  <w:tcW w:w="2454" w:type="dxa"/>
                  <w:vMerge/>
                  <w:tcBorders>
                    <w:left w:val="single" w:sz="4" w:space="0" w:color="auto"/>
                    <w:right w:val="single" w:sz="4" w:space="0" w:color="auto"/>
                  </w:tcBorders>
                  <w:vAlign w:val="center"/>
                </w:tcPr>
                <w:p w14:paraId="5338CB24" w14:textId="77777777" w:rsidR="003255A3" w:rsidRPr="00BA7C47" w:rsidRDefault="003255A3" w:rsidP="003255A3">
                  <w:pPr>
                    <w:spacing w:after="0"/>
                    <w:jc w:val="center"/>
                    <w:rPr>
                      <w:rFonts w:ascii="Times New Roman" w:eastAsia="宋体" w:hAnsi="Times New Roman"/>
                      <w:color w:val="000000"/>
                      <w:sz w:val="21"/>
                      <w:szCs w:val="21"/>
                    </w:rPr>
                  </w:pPr>
                </w:p>
              </w:tc>
              <w:tc>
                <w:tcPr>
                  <w:tcW w:w="414" w:type="dxa"/>
                  <w:vMerge/>
                  <w:tcBorders>
                    <w:left w:val="single" w:sz="4" w:space="0" w:color="auto"/>
                    <w:right w:val="single" w:sz="4" w:space="0" w:color="auto"/>
                  </w:tcBorders>
                  <w:vAlign w:val="center"/>
                </w:tcPr>
                <w:p w14:paraId="44D5FB25" w14:textId="77777777" w:rsidR="003255A3" w:rsidRPr="00BA7C47" w:rsidRDefault="003255A3" w:rsidP="003255A3">
                  <w:pPr>
                    <w:spacing w:after="0"/>
                    <w:jc w:val="center"/>
                    <w:rPr>
                      <w:rFonts w:ascii="Times New Roman" w:eastAsia="宋体" w:hAnsi="Times New Roman"/>
                      <w:color w:val="000000"/>
                      <w:sz w:val="21"/>
                      <w:szCs w:val="21"/>
                    </w:rPr>
                  </w:pPr>
                </w:p>
              </w:tc>
              <w:tc>
                <w:tcPr>
                  <w:tcW w:w="1128" w:type="dxa"/>
                  <w:tcBorders>
                    <w:left w:val="single" w:sz="4" w:space="0" w:color="auto"/>
                    <w:right w:val="single" w:sz="4" w:space="0" w:color="auto"/>
                  </w:tcBorders>
                  <w:vAlign w:val="center"/>
                </w:tcPr>
                <w:p w14:paraId="601096D4" w14:textId="77777777" w:rsidR="003255A3" w:rsidRPr="00BA7C47" w:rsidRDefault="003255A3" w:rsidP="003255A3">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工业企业边界</w:t>
                  </w:r>
                </w:p>
              </w:tc>
              <w:tc>
                <w:tcPr>
                  <w:tcW w:w="2088" w:type="dxa"/>
                  <w:tcBorders>
                    <w:top w:val="single" w:sz="4" w:space="0" w:color="auto"/>
                    <w:left w:val="single" w:sz="4" w:space="0" w:color="auto"/>
                    <w:bottom w:val="single" w:sz="4" w:space="0" w:color="auto"/>
                  </w:tcBorders>
                  <w:vAlign w:val="center"/>
                </w:tcPr>
                <w:p w14:paraId="77771B6E" w14:textId="77777777" w:rsidR="003255A3" w:rsidRPr="00BA7C47" w:rsidRDefault="003255A3" w:rsidP="003255A3">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0.5mg/m</w:t>
                  </w:r>
                  <w:r w:rsidRPr="00BA7C47">
                    <w:rPr>
                      <w:rFonts w:ascii="Times New Roman" w:eastAsia="宋体" w:hAnsi="Times New Roman"/>
                      <w:color w:val="000000"/>
                      <w:sz w:val="21"/>
                      <w:szCs w:val="21"/>
                      <w:vertAlign w:val="superscript"/>
                    </w:rPr>
                    <w:t>3</w:t>
                  </w:r>
                </w:p>
              </w:tc>
            </w:tr>
            <w:tr w:rsidR="00BA7C47" w:rsidRPr="00BA7C47" w14:paraId="312603F4" w14:textId="77777777" w:rsidTr="006522C7">
              <w:trPr>
                <w:trHeight w:val="340"/>
                <w:jc w:val="center"/>
              </w:trPr>
              <w:tc>
                <w:tcPr>
                  <w:tcW w:w="915" w:type="dxa"/>
                  <w:vMerge w:val="restart"/>
                  <w:tcBorders>
                    <w:top w:val="single" w:sz="4" w:space="0" w:color="auto"/>
                    <w:right w:val="single" w:sz="4" w:space="0" w:color="auto"/>
                  </w:tcBorders>
                  <w:vAlign w:val="center"/>
                </w:tcPr>
                <w:p w14:paraId="3D9B6CFC" w14:textId="1A72811C" w:rsidR="00BA7C47" w:rsidRPr="00BA7C47" w:rsidRDefault="00BA7C4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废水</w:t>
                  </w:r>
                </w:p>
              </w:tc>
              <w:tc>
                <w:tcPr>
                  <w:tcW w:w="2454" w:type="dxa"/>
                  <w:vMerge w:val="restart"/>
                  <w:tcBorders>
                    <w:top w:val="single" w:sz="4" w:space="0" w:color="auto"/>
                    <w:left w:val="single" w:sz="4" w:space="0" w:color="auto"/>
                    <w:right w:val="single" w:sz="4" w:space="0" w:color="auto"/>
                  </w:tcBorders>
                  <w:vAlign w:val="center"/>
                </w:tcPr>
                <w:p w14:paraId="0EB0D9EA" w14:textId="5320FBE1" w:rsidR="00BA7C47" w:rsidRPr="00BA7C47" w:rsidRDefault="00BA7C4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卫辉中州水务有限公司唐庄污水处理厂收水标准</w:t>
                  </w:r>
                  <w:r w:rsidRPr="00BA7C47">
                    <w:rPr>
                      <w:rFonts w:ascii="Times New Roman" w:eastAsia="宋体" w:hAnsi="Times New Roman"/>
                      <w:color w:val="000000"/>
                      <w:sz w:val="21"/>
                      <w:szCs w:val="21"/>
                    </w:rPr>
                    <w:t>、</w:t>
                  </w:r>
                  <w:r w:rsidRPr="00BA7C47">
                    <w:rPr>
                      <w:rFonts w:ascii="Times New Roman" w:eastAsia="宋体" w:hAnsi="Times New Roman"/>
                      <w:color w:val="000000"/>
                      <w:sz w:val="21"/>
                      <w:szCs w:val="21"/>
                    </w:rPr>
                    <w:t>《污水综合排放标准》（</w:t>
                  </w:r>
                  <w:r w:rsidRPr="00BA7C47">
                    <w:rPr>
                      <w:rFonts w:ascii="Times New Roman" w:eastAsia="宋体" w:hAnsi="Times New Roman"/>
                      <w:color w:val="000000"/>
                      <w:sz w:val="21"/>
                      <w:szCs w:val="21"/>
                    </w:rPr>
                    <w:t>GB8978-1996</w:t>
                  </w:r>
                  <w:r w:rsidRPr="00BA7C47">
                    <w:rPr>
                      <w:rFonts w:ascii="Times New Roman" w:eastAsia="宋体" w:hAnsi="Times New Roman"/>
                      <w:color w:val="000000"/>
                      <w:sz w:val="21"/>
                      <w:szCs w:val="21"/>
                    </w:rPr>
                    <w:t>）三级</w:t>
                  </w:r>
                </w:p>
              </w:tc>
              <w:tc>
                <w:tcPr>
                  <w:tcW w:w="1542" w:type="dxa"/>
                  <w:gridSpan w:val="2"/>
                  <w:tcBorders>
                    <w:top w:val="single" w:sz="4" w:space="0" w:color="auto"/>
                    <w:left w:val="single" w:sz="4" w:space="0" w:color="auto"/>
                    <w:right w:val="single" w:sz="4" w:space="0" w:color="auto"/>
                  </w:tcBorders>
                  <w:vAlign w:val="center"/>
                </w:tcPr>
                <w:p w14:paraId="31A49BBC" w14:textId="2FB6DC39" w:rsidR="00BA7C47" w:rsidRPr="00BA7C47" w:rsidRDefault="00BA7C4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pH</w:t>
                  </w:r>
                </w:p>
              </w:tc>
              <w:tc>
                <w:tcPr>
                  <w:tcW w:w="2088" w:type="dxa"/>
                  <w:tcBorders>
                    <w:top w:val="single" w:sz="4" w:space="0" w:color="auto"/>
                    <w:left w:val="single" w:sz="4" w:space="0" w:color="auto"/>
                    <w:bottom w:val="single" w:sz="4" w:space="0" w:color="auto"/>
                  </w:tcBorders>
                  <w:vAlign w:val="center"/>
                </w:tcPr>
                <w:p w14:paraId="12F737D8" w14:textId="152B30B5" w:rsidR="00BA7C47" w:rsidRPr="00BA7C47" w:rsidRDefault="00BA7C4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6~9</w:t>
                  </w:r>
                </w:p>
              </w:tc>
            </w:tr>
            <w:tr w:rsidR="00BA7C47" w:rsidRPr="00BA7C47" w14:paraId="02FDAA09" w14:textId="77777777" w:rsidTr="00917847">
              <w:trPr>
                <w:trHeight w:val="340"/>
                <w:jc w:val="center"/>
              </w:trPr>
              <w:tc>
                <w:tcPr>
                  <w:tcW w:w="915" w:type="dxa"/>
                  <w:vMerge/>
                  <w:tcBorders>
                    <w:right w:val="single" w:sz="4" w:space="0" w:color="auto"/>
                  </w:tcBorders>
                  <w:vAlign w:val="center"/>
                </w:tcPr>
                <w:p w14:paraId="1258CD10" w14:textId="77777777" w:rsidR="00BA7C47" w:rsidRPr="00BA7C47" w:rsidRDefault="00BA7C47" w:rsidP="006522C7">
                  <w:pPr>
                    <w:spacing w:after="0"/>
                    <w:jc w:val="center"/>
                    <w:rPr>
                      <w:rFonts w:ascii="Times New Roman" w:eastAsia="宋体" w:hAnsi="Times New Roman"/>
                      <w:color w:val="000000"/>
                      <w:sz w:val="21"/>
                      <w:szCs w:val="21"/>
                    </w:rPr>
                  </w:pPr>
                </w:p>
              </w:tc>
              <w:tc>
                <w:tcPr>
                  <w:tcW w:w="2454" w:type="dxa"/>
                  <w:vMerge/>
                  <w:tcBorders>
                    <w:left w:val="single" w:sz="4" w:space="0" w:color="auto"/>
                    <w:right w:val="single" w:sz="4" w:space="0" w:color="auto"/>
                  </w:tcBorders>
                  <w:vAlign w:val="center"/>
                </w:tcPr>
                <w:p w14:paraId="73BF937C" w14:textId="77777777" w:rsidR="00BA7C47" w:rsidRPr="00BA7C47" w:rsidRDefault="00BA7C47" w:rsidP="006522C7">
                  <w:pPr>
                    <w:spacing w:after="0"/>
                    <w:jc w:val="center"/>
                    <w:rPr>
                      <w:rFonts w:ascii="Times New Roman" w:eastAsia="宋体" w:hAnsi="Times New Roman"/>
                      <w:color w:val="000000"/>
                      <w:sz w:val="21"/>
                      <w:szCs w:val="21"/>
                    </w:rPr>
                  </w:pPr>
                </w:p>
              </w:tc>
              <w:tc>
                <w:tcPr>
                  <w:tcW w:w="1542" w:type="dxa"/>
                  <w:gridSpan w:val="2"/>
                  <w:tcBorders>
                    <w:top w:val="single" w:sz="4" w:space="0" w:color="auto"/>
                    <w:left w:val="single" w:sz="4" w:space="0" w:color="auto"/>
                    <w:right w:val="single" w:sz="4" w:space="0" w:color="auto"/>
                  </w:tcBorders>
                  <w:vAlign w:val="center"/>
                </w:tcPr>
                <w:p w14:paraId="1789F07D" w14:textId="34F83EFF" w:rsidR="00BA7C47" w:rsidRPr="00BA7C47" w:rsidRDefault="00BA7C4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COD</w:t>
                  </w:r>
                </w:p>
              </w:tc>
              <w:tc>
                <w:tcPr>
                  <w:tcW w:w="2088" w:type="dxa"/>
                  <w:tcBorders>
                    <w:top w:val="single" w:sz="4" w:space="0" w:color="auto"/>
                    <w:left w:val="single" w:sz="4" w:space="0" w:color="auto"/>
                    <w:bottom w:val="single" w:sz="4" w:space="0" w:color="auto"/>
                  </w:tcBorders>
                  <w:vAlign w:val="center"/>
                </w:tcPr>
                <w:p w14:paraId="21DBA961" w14:textId="3295976A" w:rsidR="00BA7C47" w:rsidRPr="00BA7C47" w:rsidRDefault="00BA7C4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360 mg/L</w:t>
                  </w:r>
                </w:p>
              </w:tc>
            </w:tr>
            <w:tr w:rsidR="00BA7C47" w:rsidRPr="00BA7C47" w14:paraId="6E149108" w14:textId="77777777" w:rsidTr="00917847">
              <w:trPr>
                <w:trHeight w:val="340"/>
                <w:jc w:val="center"/>
              </w:trPr>
              <w:tc>
                <w:tcPr>
                  <w:tcW w:w="915" w:type="dxa"/>
                  <w:vMerge/>
                  <w:tcBorders>
                    <w:right w:val="single" w:sz="4" w:space="0" w:color="auto"/>
                  </w:tcBorders>
                  <w:vAlign w:val="center"/>
                </w:tcPr>
                <w:p w14:paraId="691CCE36" w14:textId="77777777" w:rsidR="00BA7C47" w:rsidRPr="00BA7C47" w:rsidRDefault="00BA7C47" w:rsidP="006522C7">
                  <w:pPr>
                    <w:spacing w:after="0"/>
                    <w:jc w:val="center"/>
                    <w:rPr>
                      <w:rFonts w:ascii="Times New Roman" w:eastAsia="宋体" w:hAnsi="Times New Roman"/>
                      <w:color w:val="000000"/>
                      <w:sz w:val="21"/>
                      <w:szCs w:val="21"/>
                    </w:rPr>
                  </w:pPr>
                </w:p>
              </w:tc>
              <w:tc>
                <w:tcPr>
                  <w:tcW w:w="2454" w:type="dxa"/>
                  <w:vMerge/>
                  <w:tcBorders>
                    <w:left w:val="single" w:sz="4" w:space="0" w:color="auto"/>
                    <w:right w:val="single" w:sz="4" w:space="0" w:color="auto"/>
                  </w:tcBorders>
                  <w:vAlign w:val="center"/>
                </w:tcPr>
                <w:p w14:paraId="111FD64C" w14:textId="77777777" w:rsidR="00BA7C47" w:rsidRPr="00BA7C47" w:rsidRDefault="00BA7C47" w:rsidP="006522C7">
                  <w:pPr>
                    <w:spacing w:after="0"/>
                    <w:jc w:val="center"/>
                    <w:rPr>
                      <w:rFonts w:ascii="Times New Roman" w:eastAsia="宋体" w:hAnsi="Times New Roman"/>
                      <w:color w:val="000000"/>
                      <w:sz w:val="21"/>
                      <w:szCs w:val="21"/>
                    </w:rPr>
                  </w:pPr>
                </w:p>
              </w:tc>
              <w:tc>
                <w:tcPr>
                  <w:tcW w:w="1542" w:type="dxa"/>
                  <w:gridSpan w:val="2"/>
                  <w:tcBorders>
                    <w:top w:val="single" w:sz="4" w:space="0" w:color="auto"/>
                    <w:left w:val="single" w:sz="4" w:space="0" w:color="auto"/>
                    <w:right w:val="single" w:sz="4" w:space="0" w:color="auto"/>
                  </w:tcBorders>
                  <w:vAlign w:val="center"/>
                </w:tcPr>
                <w:p w14:paraId="0D6CCB93" w14:textId="2FDE8660" w:rsidR="00BA7C47" w:rsidRPr="00BA7C47" w:rsidRDefault="00BA7C4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SS</w:t>
                  </w:r>
                </w:p>
              </w:tc>
              <w:tc>
                <w:tcPr>
                  <w:tcW w:w="2088" w:type="dxa"/>
                  <w:tcBorders>
                    <w:top w:val="single" w:sz="4" w:space="0" w:color="auto"/>
                    <w:left w:val="single" w:sz="4" w:space="0" w:color="auto"/>
                    <w:bottom w:val="single" w:sz="4" w:space="0" w:color="auto"/>
                  </w:tcBorders>
                  <w:vAlign w:val="center"/>
                </w:tcPr>
                <w:p w14:paraId="21CA6F17" w14:textId="068C54DC" w:rsidR="00BA7C47" w:rsidRPr="00BA7C47" w:rsidRDefault="00BA7C4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2</w:t>
                  </w:r>
                  <w:r w:rsidR="00FA0CF4">
                    <w:rPr>
                      <w:rFonts w:ascii="Times New Roman" w:eastAsia="宋体" w:hAnsi="Times New Roman" w:hint="eastAsia"/>
                      <w:color w:val="000000"/>
                      <w:sz w:val="21"/>
                      <w:szCs w:val="21"/>
                    </w:rPr>
                    <w:t>8</w:t>
                  </w:r>
                  <w:r w:rsidRPr="00BA7C47">
                    <w:rPr>
                      <w:rFonts w:ascii="Times New Roman" w:eastAsia="宋体" w:hAnsi="Times New Roman"/>
                      <w:color w:val="000000"/>
                      <w:sz w:val="21"/>
                      <w:szCs w:val="21"/>
                    </w:rPr>
                    <w:t>0 mg/L</w:t>
                  </w:r>
                </w:p>
              </w:tc>
            </w:tr>
            <w:tr w:rsidR="00BA7C47" w:rsidRPr="00BA7C47" w14:paraId="5D257729" w14:textId="77777777" w:rsidTr="00917847">
              <w:trPr>
                <w:trHeight w:val="340"/>
                <w:jc w:val="center"/>
              </w:trPr>
              <w:tc>
                <w:tcPr>
                  <w:tcW w:w="915" w:type="dxa"/>
                  <w:vMerge/>
                  <w:tcBorders>
                    <w:right w:val="single" w:sz="4" w:space="0" w:color="auto"/>
                  </w:tcBorders>
                  <w:vAlign w:val="center"/>
                </w:tcPr>
                <w:p w14:paraId="6124F92D" w14:textId="77777777" w:rsidR="00BA7C47" w:rsidRPr="00BA7C47" w:rsidRDefault="00BA7C47" w:rsidP="006522C7">
                  <w:pPr>
                    <w:spacing w:after="0"/>
                    <w:jc w:val="center"/>
                    <w:rPr>
                      <w:rFonts w:ascii="Times New Roman" w:eastAsia="宋体" w:hAnsi="Times New Roman"/>
                      <w:color w:val="000000"/>
                      <w:sz w:val="21"/>
                      <w:szCs w:val="21"/>
                    </w:rPr>
                  </w:pPr>
                </w:p>
              </w:tc>
              <w:tc>
                <w:tcPr>
                  <w:tcW w:w="2454" w:type="dxa"/>
                  <w:vMerge/>
                  <w:tcBorders>
                    <w:left w:val="single" w:sz="4" w:space="0" w:color="auto"/>
                    <w:right w:val="single" w:sz="4" w:space="0" w:color="auto"/>
                  </w:tcBorders>
                  <w:vAlign w:val="center"/>
                </w:tcPr>
                <w:p w14:paraId="62782E4E" w14:textId="77777777" w:rsidR="00BA7C47" w:rsidRPr="00BA7C47" w:rsidRDefault="00BA7C47" w:rsidP="006522C7">
                  <w:pPr>
                    <w:spacing w:after="0"/>
                    <w:jc w:val="center"/>
                    <w:rPr>
                      <w:rFonts w:ascii="Times New Roman" w:eastAsia="宋体" w:hAnsi="Times New Roman"/>
                      <w:color w:val="000000"/>
                      <w:sz w:val="21"/>
                      <w:szCs w:val="21"/>
                    </w:rPr>
                  </w:pPr>
                </w:p>
              </w:tc>
              <w:tc>
                <w:tcPr>
                  <w:tcW w:w="1542" w:type="dxa"/>
                  <w:gridSpan w:val="2"/>
                  <w:tcBorders>
                    <w:top w:val="single" w:sz="4" w:space="0" w:color="auto"/>
                    <w:left w:val="single" w:sz="4" w:space="0" w:color="auto"/>
                    <w:right w:val="single" w:sz="4" w:space="0" w:color="auto"/>
                  </w:tcBorders>
                  <w:vAlign w:val="center"/>
                </w:tcPr>
                <w:p w14:paraId="379542F3" w14:textId="58706684" w:rsidR="00BA7C47" w:rsidRPr="00BA7C47" w:rsidRDefault="00BA7C4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NH</w:t>
                  </w:r>
                  <w:r w:rsidRPr="00BA7C47">
                    <w:rPr>
                      <w:rFonts w:ascii="Times New Roman" w:eastAsia="宋体" w:hAnsi="Times New Roman"/>
                      <w:color w:val="000000"/>
                      <w:sz w:val="21"/>
                      <w:szCs w:val="21"/>
                      <w:vertAlign w:val="subscript"/>
                    </w:rPr>
                    <w:t>3</w:t>
                  </w:r>
                  <w:r w:rsidRPr="00BA7C47">
                    <w:rPr>
                      <w:rFonts w:ascii="Times New Roman" w:eastAsia="宋体" w:hAnsi="Times New Roman"/>
                      <w:color w:val="000000"/>
                      <w:sz w:val="21"/>
                      <w:szCs w:val="21"/>
                    </w:rPr>
                    <w:t>-N</w:t>
                  </w:r>
                </w:p>
              </w:tc>
              <w:tc>
                <w:tcPr>
                  <w:tcW w:w="2088" w:type="dxa"/>
                  <w:tcBorders>
                    <w:top w:val="single" w:sz="4" w:space="0" w:color="auto"/>
                    <w:left w:val="single" w:sz="4" w:space="0" w:color="auto"/>
                    <w:bottom w:val="single" w:sz="4" w:space="0" w:color="auto"/>
                  </w:tcBorders>
                  <w:vAlign w:val="center"/>
                </w:tcPr>
                <w:p w14:paraId="74362B3B" w14:textId="6B19C269" w:rsidR="00BA7C47" w:rsidRPr="00BA7C47" w:rsidRDefault="00BA7C4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30 mg/L</w:t>
                  </w:r>
                </w:p>
              </w:tc>
            </w:tr>
            <w:tr w:rsidR="00BA7C47" w:rsidRPr="00BA7C47" w14:paraId="36F569F3" w14:textId="77777777" w:rsidTr="00917847">
              <w:trPr>
                <w:trHeight w:val="340"/>
                <w:jc w:val="center"/>
              </w:trPr>
              <w:tc>
                <w:tcPr>
                  <w:tcW w:w="915" w:type="dxa"/>
                  <w:vMerge/>
                  <w:tcBorders>
                    <w:right w:val="single" w:sz="4" w:space="0" w:color="auto"/>
                  </w:tcBorders>
                  <w:vAlign w:val="center"/>
                </w:tcPr>
                <w:p w14:paraId="2BB9CD34" w14:textId="77777777" w:rsidR="00BA7C47" w:rsidRPr="00BA7C47" w:rsidRDefault="00BA7C47" w:rsidP="006522C7">
                  <w:pPr>
                    <w:spacing w:after="0"/>
                    <w:jc w:val="center"/>
                    <w:rPr>
                      <w:rFonts w:ascii="Times New Roman" w:eastAsia="宋体" w:hAnsi="Times New Roman"/>
                      <w:color w:val="000000"/>
                      <w:sz w:val="21"/>
                      <w:szCs w:val="21"/>
                    </w:rPr>
                  </w:pPr>
                </w:p>
              </w:tc>
              <w:tc>
                <w:tcPr>
                  <w:tcW w:w="2454" w:type="dxa"/>
                  <w:vMerge/>
                  <w:tcBorders>
                    <w:left w:val="single" w:sz="4" w:space="0" w:color="auto"/>
                    <w:right w:val="single" w:sz="4" w:space="0" w:color="auto"/>
                  </w:tcBorders>
                  <w:vAlign w:val="center"/>
                </w:tcPr>
                <w:p w14:paraId="12021E55" w14:textId="77777777" w:rsidR="00BA7C47" w:rsidRPr="00BA7C47" w:rsidRDefault="00BA7C47" w:rsidP="006522C7">
                  <w:pPr>
                    <w:spacing w:after="0"/>
                    <w:jc w:val="center"/>
                    <w:rPr>
                      <w:rFonts w:ascii="Times New Roman" w:eastAsia="宋体" w:hAnsi="Times New Roman"/>
                      <w:color w:val="000000"/>
                      <w:sz w:val="21"/>
                      <w:szCs w:val="21"/>
                    </w:rPr>
                  </w:pPr>
                </w:p>
              </w:tc>
              <w:tc>
                <w:tcPr>
                  <w:tcW w:w="1542" w:type="dxa"/>
                  <w:gridSpan w:val="2"/>
                  <w:tcBorders>
                    <w:top w:val="single" w:sz="4" w:space="0" w:color="auto"/>
                    <w:left w:val="single" w:sz="4" w:space="0" w:color="auto"/>
                    <w:right w:val="single" w:sz="4" w:space="0" w:color="auto"/>
                  </w:tcBorders>
                  <w:vAlign w:val="center"/>
                </w:tcPr>
                <w:p w14:paraId="76525F91" w14:textId="5644203E" w:rsidR="00BA7C47" w:rsidRPr="00BA7C47" w:rsidRDefault="00BA7C4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TP</w:t>
                  </w:r>
                </w:p>
              </w:tc>
              <w:tc>
                <w:tcPr>
                  <w:tcW w:w="2088" w:type="dxa"/>
                  <w:tcBorders>
                    <w:top w:val="single" w:sz="4" w:space="0" w:color="auto"/>
                    <w:left w:val="single" w:sz="4" w:space="0" w:color="auto"/>
                    <w:bottom w:val="single" w:sz="4" w:space="0" w:color="auto"/>
                  </w:tcBorders>
                  <w:vAlign w:val="center"/>
                </w:tcPr>
                <w:p w14:paraId="512942D3" w14:textId="0E95CC29" w:rsidR="00BA7C47" w:rsidRPr="00BA7C47" w:rsidRDefault="00BA7C4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5 mg/L</w:t>
                  </w:r>
                </w:p>
              </w:tc>
            </w:tr>
            <w:tr w:rsidR="00BA7C47" w:rsidRPr="00BA7C47" w14:paraId="46A68C16" w14:textId="77777777" w:rsidTr="00917847">
              <w:trPr>
                <w:trHeight w:val="340"/>
                <w:jc w:val="center"/>
              </w:trPr>
              <w:tc>
                <w:tcPr>
                  <w:tcW w:w="915" w:type="dxa"/>
                  <w:vMerge/>
                  <w:tcBorders>
                    <w:right w:val="single" w:sz="4" w:space="0" w:color="auto"/>
                  </w:tcBorders>
                  <w:vAlign w:val="center"/>
                </w:tcPr>
                <w:p w14:paraId="7F0EFA27" w14:textId="77777777" w:rsidR="00BA7C47" w:rsidRPr="00BA7C47" w:rsidRDefault="00BA7C47" w:rsidP="006522C7">
                  <w:pPr>
                    <w:spacing w:after="0"/>
                    <w:jc w:val="center"/>
                    <w:rPr>
                      <w:rFonts w:ascii="Times New Roman" w:eastAsia="宋体" w:hAnsi="Times New Roman"/>
                      <w:color w:val="000000"/>
                      <w:sz w:val="21"/>
                      <w:szCs w:val="21"/>
                    </w:rPr>
                  </w:pPr>
                </w:p>
              </w:tc>
              <w:tc>
                <w:tcPr>
                  <w:tcW w:w="2454" w:type="dxa"/>
                  <w:vMerge/>
                  <w:tcBorders>
                    <w:left w:val="single" w:sz="4" w:space="0" w:color="auto"/>
                    <w:right w:val="single" w:sz="4" w:space="0" w:color="auto"/>
                  </w:tcBorders>
                  <w:vAlign w:val="center"/>
                </w:tcPr>
                <w:p w14:paraId="7C9F9EE7" w14:textId="77777777" w:rsidR="00BA7C47" w:rsidRPr="00BA7C47" w:rsidRDefault="00BA7C47" w:rsidP="006522C7">
                  <w:pPr>
                    <w:spacing w:after="0"/>
                    <w:jc w:val="center"/>
                    <w:rPr>
                      <w:rFonts w:ascii="Times New Roman" w:eastAsia="宋体" w:hAnsi="Times New Roman"/>
                      <w:color w:val="000000"/>
                      <w:sz w:val="21"/>
                      <w:szCs w:val="21"/>
                    </w:rPr>
                  </w:pPr>
                </w:p>
              </w:tc>
              <w:tc>
                <w:tcPr>
                  <w:tcW w:w="1542" w:type="dxa"/>
                  <w:gridSpan w:val="2"/>
                  <w:tcBorders>
                    <w:top w:val="single" w:sz="4" w:space="0" w:color="auto"/>
                    <w:left w:val="single" w:sz="4" w:space="0" w:color="auto"/>
                    <w:right w:val="single" w:sz="4" w:space="0" w:color="auto"/>
                  </w:tcBorders>
                  <w:vAlign w:val="center"/>
                </w:tcPr>
                <w:p w14:paraId="12A00420" w14:textId="23C5E802" w:rsidR="00BA7C47" w:rsidRPr="00BA7C47" w:rsidRDefault="00BA7C4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TN</w:t>
                  </w:r>
                </w:p>
              </w:tc>
              <w:tc>
                <w:tcPr>
                  <w:tcW w:w="2088" w:type="dxa"/>
                  <w:tcBorders>
                    <w:top w:val="single" w:sz="4" w:space="0" w:color="auto"/>
                    <w:left w:val="single" w:sz="4" w:space="0" w:color="auto"/>
                    <w:bottom w:val="single" w:sz="4" w:space="0" w:color="auto"/>
                  </w:tcBorders>
                  <w:vAlign w:val="center"/>
                </w:tcPr>
                <w:p w14:paraId="1FCAEB03" w14:textId="7A626785" w:rsidR="00BA7C47" w:rsidRPr="00BA7C47" w:rsidRDefault="00BA7C4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40 mg/L</w:t>
                  </w:r>
                </w:p>
              </w:tc>
            </w:tr>
            <w:tr w:rsidR="00BA7C47" w:rsidRPr="00BA7C47" w14:paraId="6F6921D6" w14:textId="77777777" w:rsidTr="00917847">
              <w:trPr>
                <w:trHeight w:val="340"/>
                <w:jc w:val="center"/>
              </w:trPr>
              <w:tc>
                <w:tcPr>
                  <w:tcW w:w="915" w:type="dxa"/>
                  <w:vMerge/>
                  <w:tcBorders>
                    <w:right w:val="single" w:sz="4" w:space="0" w:color="auto"/>
                  </w:tcBorders>
                  <w:vAlign w:val="center"/>
                </w:tcPr>
                <w:p w14:paraId="43EAD51A" w14:textId="77777777" w:rsidR="00BA7C47" w:rsidRPr="00BA7C47" w:rsidRDefault="00BA7C47" w:rsidP="006522C7">
                  <w:pPr>
                    <w:spacing w:after="0"/>
                    <w:jc w:val="center"/>
                    <w:rPr>
                      <w:rFonts w:ascii="Times New Roman" w:eastAsia="宋体" w:hAnsi="Times New Roman"/>
                      <w:color w:val="000000"/>
                      <w:sz w:val="21"/>
                      <w:szCs w:val="21"/>
                    </w:rPr>
                  </w:pPr>
                </w:p>
              </w:tc>
              <w:tc>
                <w:tcPr>
                  <w:tcW w:w="2454" w:type="dxa"/>
                  <w:vMerge/>
                  <w:tcBorders>
                    <w:left w:val="single" w:sz="4" w:space="0" w:color="auto"/>
                    <w:right w:val="single" w:sz="4" w:space="0" w:color="auto"/>
                  </w:tcBorders>
                  <w:vAlign w:val="center"/>
                </w:tcPr>
                <w:p w14:paraId="22FE30D8" w14:textId="77777777" w:rsidR="00BA7C47" w:rsidRPr="00BA7C47" w:rsidRDefault="00BA7C47" w:rsidP="006522C7">
                  <w:pPr>
                    <w:spacing w:after="0"/>
                    <w:jc w:val="center"/>
                    <w:rPr>
                      <w:rFonts w:ascii="Times New Roman" w:eastAsia="宋体" w:hAnsi="Times New Roman"/>
                      <w:color w:val="000000"/>
                      <w:sz w:val="21"/>
                      <w:szCs w:val="21"/>
                    </w:rPr>
                  </w:pPr>
                </w:p>
              </w:tc>
              <w:tc>
                <w:tcPr>
                  <w:tcW w:w="1542" w:type="dxa"/>
                  <w:gridSpan w:val="2"/>
                  <w:tcBorders>
                    <w:top w:val="single" w:sz="4" w:space="0" w:color="auto"/>
                    <w:left w:val="single" w:sz="4" w:space="0" w:color="auto"/>
                    <w:right w:val="single" w:sz="4" w:space="0" w:color="auto"/>
                  </w:tcBorders>
                  <w:vAlign w:val="center"/>
                </w:tcPr>
                <w:p w14:paraId="0CA4A59D" w14:textId="6DE5A260" w:rsidR="00BA7C47" w:rsidRPr="00BA7C47" w:rsidRDefault="00FA0CF4" w:rsidP="006522C7">
                  <w:pPr>
                    <w:spacing w:after="0"/>
                    <w:jc w:val="center"/>
                    <w:rPr>
                      <w:rFonts w:ascii="Times New Roman" w:eastAsia="宋体" w:hAnsi="Times New Roman"/>
                      <w:color w:val="000000"/>
                      <w:sz w:val="21"/>
                      <w:szCs w:val="21"/>
                    </w:rPr>
                  </w:pPr>
                  <w:r w:rsidRPr="00FA0CF4">
                    <w:rPr>
                      <w:rFonts w:ascii="Times New Roman" w:eastAsia="宋体" w:hAnsi="Times New Roman"/>
                      <w:color w:val="000000"/>
                      <w:sz w:val="21"/>
                      <w:szCs w:val="21"/>
                    </w:rPr>
                    <w:t>BOD</w:t>
                  </w:r>
                  <w:r w:rsidRPr="00FA0CF4">
                    <w:rPr>
                      <w:rFonts w:ascii="Times New Roman" w:eastAsia="宋体" w:hAnsi="Times New Roman"/>
                      <w:color w:val="000000"/>
                      <w:sz w:val="21"/>
                      <w:szCs w:val="21"/>
                      <w:vertAlign w:val="subscript"/>
                    </w:rPr>
                    <w:t>5</w:t>
                  </w:r>
                </w:p>
              </w:tc>
              <w:tc>
                <w:tcPr>
                  <w:tcW w:w="2088" w:type="dxa"/>
                  <w:tcBorders>
                    <w:top w:val="single" w:sz="4" w:space="0" w:color="auto"/>
                    <w:left w:val="single" w:sz="4" w:space="0" w:color="auto"/>
                    <w:bottom w:val="single" w:sz="4" w:space="0" w:color="auto"/>
                  </w:tcBorders>
                  <w:vAlign w:val="center"/>
                </w:tcPr>
                <w:p w14:paraId="23723507" w14:textId="347E3B4F" w:rsidR="00BA7C47" w:rsidRPr="00BA7C47" w:rsidRDefault="00FA0CF4" w:rsidP="006522C7">
                  <w:pPr>
                    <w:spacing w:after="0"/>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2</w:t>
                  </w:r>
                  <w:r w:rsidR="00BA7C47" w:rsidRPr="00BA7C47">
                    <w:rPr>
                      <w:rFonts w:ascii="Times New Roman" w:eastAsia="宋体" w:hAnsi="Times New Roman"/>
                      <w:color w:val="000000"/>
                      <w:sz w:val="21"/>
                      <w:szCs w:val="21"/>
                    </w:rPr>
                    <w:t>00</w:t>
                  </w:r>
                  <w:r w:rsidR="00BA7C47" w:rsidRPr="00BA7C47">
                    <w:rPr>
                      <w:rFonts w:ascii="Times New Roman" w:eastAsia="宋体" w:hAnsi="Times New Roman"/>
                      <w:color w:val="000000"/>
                      <w:sz w:val="21"/>
                      <w:szCs w:val="21"/>
                    </w:rPr>
                    <w:t xml:space="preserve"> </w:t>
                  </w:r>
                  <w:r w:rsidR="00BA7C47" w:rsidRPr="00BA7C47">
                    <w:rPr>
                      <w:rFonts w:ascii="Times New Roman" w:eastAsia="宋体" w:hAnsi="Times New Roman"/>
                      <w:color w:val="000000"/>
                      <w:sz w:val="21"/>
                      <w:szCs w:val="21"/>
                    </w:rPr>
                    <w:t>mg/L</w:t>
                  </w:r>
                </w:p>
              </w:tc>
            </w:tr>
            <w:tr w:rsidR="006522C7" w:rsidRPr="00BA7C47" w14:paraId="1F598DBE" w14:textId="77777777" w:rsidTr="006522C7">
              <w:trPr>
                <w:trHeight w:val="340"/>
                <w:jc w:val="center"/>
              </w:trPr>
              <w:tc>
                <w:tcPr>
                  <w:tcW w:w="915" w:type="dxa"/>
                  <w:tcBorders>
                    <w:top w:val="single" w:sz="4" w:space="0" w:color="auto"/>
                    <w:right w:val="single" w:sz="4" w:space="0" w:color="auto"/>
                  </w:tcBorders>
                  <w:vAlign w:val="center"/>
                </w:tcPr>
                <w:p w14:paraId="31D307FA" w14:textId="77777777" w:rsidR="006522C7" w:rsidRPr="00BA7C47" w:rsidRDefault="006522C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噪声</w:t>
                  </w:r>
                </w:p>
              </w:tc>
              <w:tc>
                <w:tcPr>
                  <w:tcW w:w="2454" w:type="dxa"/>
                  <w:tcBorders>
                    <w:top w:val="single" w:sz="4" w:space="0" w:color="auto"/>
                    <w:left w:val="single" w:sz="4" w:space="0" w:color="auto"/>
                    <w:right w:val="single" w:sz="4" w:space="0" w:color="auto"/>
                  </w:tcBorders>
                  <w:vAlign w:val="center"/>
                </w:tcPr>
                <w:p w14:paraId="07E5CFE6" w14:textId="77777777" w:rsidR="006522C7" w:rsidRPr="00BA7C47" w:rsidRDefault="006522C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《工业企业厂界环境噪声排放标准》（</w:t>
                  </w:r>
                  <w:r w:rsidRPr="00BA7C47">
                    <w:rPr>
                      <w:rFonts w:ascii="Times New Roman" w:eastAsia="宋体" w:hAnsi="Times New Roman"/>
                      <w:color w:val="000000"/>
                      <w:sz w:val="21"/>
                      <w:szCs w:val="21"/>
                    </w:rPr>
                    <w:t>GB12348-2008</w:t>
                  </w:r>
                  <w:r w:rsidRPr="00BA7C47">
                    <w:rPr>
                      <w:rFonts w:ascii="Times New Roman" w:eastAsia="宋体" w:hAnsi="Times New Roman"/>
                      <w:color w:val="000000"/>
                      <w:sz w:val="21"/>
                      <w:szCs w:val="21"/>
                    </w:rPr>
                    <w:t>）</w:t>
                  </w:r>
                  <w:r w:rsidRPr="00BA7C47">
                    <w:rPr>
                      <w:rFonts w:ascii="Times New Roman" w:eastAsia="宋体" w:hAnsi="Times New Roman"/>
                      <w:color w:val="000000"/>
                      <w:sz w:val="21"/>
                      <w:szCs w:val="21"/>
                    </w:rPr>
                    <w:t>3</w:t>
                  </w:r>
                  <w:r w:rsidRPr="00BA7C47">
                    <w:rPr>
                      <w:rFonts w:ascii="Times New Roman" w:eastAsia="宋体" w:hAnsi="Times New Roman"/>
                      <w:color w:val="000000"/>
                      <w:sz w:val="21"/>
                      <w:szCs w:val="21"/>
                    </w:rPr>
                    <w:t>类</w:t>
                  </w:r>
                </w:p>
              </w:tc>
              <w:tc>
                <w:tcPr>
                  <w:tcW w:w="1542" w:type="dxa"/>
                  <w:gridSpan w:val="2"/>
                  <w:tcBorders>
                    <w:top w:val="single" w:sz="4" w:space="0" w:color="auto"/>
                    <w:left w:val="single" w:sz="4" w:space="0" w:color="auto"/>
                    <w:right w:val="single" w:sz="4" w:space="0" w:color="auto"/>
                  </w:tcBorders>
                  <w:vAlign w:val="center"/>
                </w:tcPr>
                <w:p w14:paraId="16656860" w14:textId="77777777" w:rsidR="006522C7" w:rsidRPr="00BA7C47" w:rsidRDefault="006522C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噪声</w:t>
                  </w:r>
                </w:p>
              </w:tc>
              <w:tc>
                <w:tcPr>
                  <w:tcW w:w="2088" w:type="dxa"/>
                  <w:tcBorders>
                    <w:top w:val="single" w:sz="4" w:space="0" w:color="auto"/>
                    <w:left w:val="single" w:sz="4" w:space="0" w:color="auto"/>
                    <w:bottom w:val="single" w:sz="4" w:space="0" w:color="auto"/>
                  </w:tcBorders>
                  <w:vAlign w:val="center"/>
                </w:tcPr>
                <w:p w14:paraId="4B61D8BB" w14:textId="77777777" w:rsidR="006522C7" w:rsidRPr="00BA7C47" w:rsidRDefault="006522C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昼间</w:t>
                  </w:r>
                  <w:r w:rsidRPr="00BA7C47">
                    <w:rPr>
                      <w:rFonts w:ascii="Times New Roman" w:eastAsia="宋体" w:hAnsi="Times New Roman"/>
                      <w:color w:val="000000"/>
                      <w:sz w:val="21"/>
                      <w:szCs w:val="21"/>
                    </w:rPr>
                    <w:t>65dB(A)</w:t>
                  </w:r>
                </w:p>
                <w:p w14:paraId="03C45E12" w14:textId="77777777" w:rsidR="006522C7" w:rsidRPr="00BA7C47" w:rsidRDefault="006522C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夜间</w:t>
                  </w:r>
                  <w:r w:rsidRPr="00BA7C47">
                    <w:rPr>
                      <w:rFonts w:ascii="Times New Roman" w:eastAsia="宋体" w:hAnsi="Times New Roman"/>
                      <w:color w:val="000000"/>
                      <w:sz w:val="21"/>
                      <w:szCs w:val="21"/>
                    </w:rPr>
                    <w:t>55dB(A)</w:t>
                  </w:r>
                </w:p>
              </w:tc>
            </w:tr>
            <w:tr w:rsidR="006522C7" w:rsidRPr="00BA7C47" w14:paraId="4B774C57" w14:textId="77777777" w:rsidTr="006522C7">
              <w:trPr>
                <w:trHeight w:val="340"/>
                <w:jc w:val="center"/>
              </w:trPr>
              <w:tc>
                <w:tcPr>
                  <w:tcW w:w="915" w:type="dxa"/>
                  <w:tcBorders>
                    <w:top w:val="single" w:sz="4" w:space="0" w:color="auto"/>
                    <w:bottom w:val="single" w:sz="8" w:space="0" w:color="auto"/>
                    <w:right w:val="single" w:sz="4" w:space="0" w:color="auto"/>
                  </w:tcBorders>
                  <w:vAlign w:val="center"/>
                </w:tcPr>
                <w:p w14:paraId="499F6426" w14:textId="77777777" w:rsidR="006522C7" w:rsidRPr="00BA7C47" w:rsidRDefault="006522C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固废</w:t>
                  </w:r>
                </w:p>
              </w:tc>
              <w:tc>
                <w:tcPr>
                  <w:tcW w:w="6084" w:type="dxa"/>
                  <w:gridSpan w:val="4"/>
                  <w:tcBorders>
                    <w:top w:val="single" w:sz="4" w:space="0" w:color="auto"/>
                    <w:left w:val="single" w:sz="4" w:space="0" w:color="auto"/>
                    <w:bottom w:val="single" w:sz="8" w:space="0" w:color="auto"/>
                  </w:tcBorders>
                  <w:vAlign w:val="center"/>
                </w:tcPr>
                <w:p w14:paraId="02D1F381" w14:textId="77777777" w:rsidR="006522C7" w:rsidRPr="00BA7C47" w:rsidRDefault="006522C7" w:rsidP="006522C7">
                  <w:pPr>
                    <w:spacing w:after="0"/>
                    <w:jc w:val="center"/>
                    <w:rPr>
                      <w:rFonts w:ascii="Times New Roman" w:eastAsia="宋体" w:hAnsi="Times New Roman"/>
                      <w:color w:val="000000"/>
                      <w:sz w:val="21"/>
                      <w:szCs w:val="21"/>
                    </w:rPr>
                  </w:pPr>
                  <w:r w:rsidRPr="00BA7C47">
                    <w:rPr>
                      <w:rFonts w:ascii="Times New Roman" w:eastAsia="宋体" w:hAnsi="Times New Roman"/>
                      <w:color w:val="000000"/>
                      <w:sz w:val="21"/>
                      <w:szCs w:val="21"/>
                    </w:rPr>
                    <w:t>《一般工业固体废物贮存和填埋污染控制标准》（</w:t>
                  </w:r>
                  <w:r w:rsidRPr="00BA7C47">
                    <w:rPr>
                      <w:rFonts w:ascii="Times New Roman" w:eastAsia="宋体" w:hAnsi="Times New Roman"/>
                      <w:color w:val="000000"/>
                      <w:sz w:val="21"/>
                      <w:szCs w:val="21"/>
                    </w:rPr>
                    <w:t>GB18599-2020</w:t>
                  </w:r>
                  <w:r w:rsidRPr="00BA7C47">
                    <w:rPr>
                      <w:rFonts w:ascii="Times New Roman" w:eastAsia="宋体" w:hAnsi="Times New Roman"/>
                      <w:color w:val="000000"/>
                      <w:sz w:val="21"/>
                      <w:szCs w:val="21"/>
                    </w:rPr>
                    <w:t>）的防渗漏、防雨淋、防扬尘的要求；</w:t>
                  </w:r>
                </w:p>
              </w:tc>
            </w:tr>
          </w:tbl>
          <w:p w14:paraId="6A02387B" w14:textId="77777777" w:rsidR="00A151E1" w:rsidRPr="003255A3" w:rsidRDefault="00A151E1" w:rsidP="00A151E1">
            <w:pPr>
              <w:pStyle w:val="1"/>
            </w:pPr>
          </w:p>
        </w:tc>
      </w:tr>
    </w:tbl>
    <w:p w14:paraId="43B98A07" w14:textId="77777777" w:rsidR="00FB7299" w:rsidRPr="002B6D81" w:rsidRDefault="00FB7299">
      <w:pPr>
        <w:rPr>
          <w:rFonts w:ascii="Times New Roman" w:eastAsia="华文仿宋" w:hAnsi="Times New Roman"/>
          <w:b/>
          <w:bCs/>
          <w:color w:val="000000"/>
          <w:sz w:val="24"/>
          <w:szCs w:val="24"/>
          <w:highlight w:val="yellow"/>
        </w:rPr>
        <w:sectPr w:rsidR="00FB7299" w:rsidRPr="002B6D81" w:rsidSect="00B6458A">
          <w:pgSz w:w="11906" w:h="16838"/>
          <w:pgMar w:top="1440" w:right="1701" w:bottom="1440" w:left="1757" w:header="850" w:footer="992" w:gutter="0"/>
          <w:pgNumType w:start="1"/>
          <w:cols w:space="0"/>
          <w:docGrid w:type="lines" w:linePitch="317"/>
        </w:sectPr>
      </w:pPr>
    </w:p>
    <w:p w14:paraId="3FF11A37" w14:textId="77777777" w:rsidR="00FB7299" w:rsidRPr="00850954" w:rsidRDefault="000212CB">
      <w:pPr>
        <w:spacing w:after="0" w:line="440" w:lineRule="exact"/>
        <w:rPr>
          <w:rFonts w:ascii="Times New Roman" w:eastAsia="仿宋_GB2312" w:hAnsi="Times New Roman"/>
          <w:color w:val="000000"/>
          <w:sz w:val="24"/>
          <w:szCs w:val="24"/>
        </w:rPr>
      </w:pPr>
      <w:r w:rsidRPr="00850954">
        <w:rPr>
          <w:rFonts w:ascii="Times New Roman" w:eastAsia="仿宋_GB2312" w:hAnsi="Times New Roman"/>
          <w:b/>
          <w:color w:val="000000"/>
          <w:sz w:val="24"/>
          <w:szCs w:val="24"/>
        </w:rPr>
        <w:lastRenderedPageBreak/>
        <w:t>表二</w:t>
      </w:r>
    </w:p>
    <w:tbl>
      <w:tblPr>
        <w:tblW w:w="9028" w:type="dxa"/>
        <w:jc w:val="center"/>
        <w:tblBorders>
          <w:top w:val="single" w:sz="4"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28"/>
      </w:tblGrid>
      <w:tr w:rsidR="00FB7299" w:rsidRPr="00F31E6C" w14:paraId="695E766F" w14:textId="77777777" w:rsidTr="00E41A55">
        <w:trPr>
          <w:trHeight w:val="548"/>
          <w:jc w:val="center"/>
        </w:trPr>
        <w:tc>
          <w:tcPr>
            <w:tcW w:w="9028" w:type="dxa"/>
          </w:tcPr>
          <w:p w14:paraId="1F878A7F" w14:textId="77777777" w:rsidR="00FB7299" w:rsidRPr="00850954" w:rsidRDefault="000212CB">
            <w:pPr>
              <w:spacing w:after="0" w:line="460" w:lineRule="exact"/>
              <w:rPr>
                <w:rFonts w:ascii="Times New Roman" w:eastAsia="黑体" w:hAnsi="Times New Roman"/>
                <w:color w:val="000000"/>
                <w:sz w:val="24"/>
                <w:szCs w:val="24"/>
              </w:rPr>
            </w:pPr>
            <w:r w:rsidRPr="00850954">
              <w:rPr>
                <w:rFonts w:ascii="Times New Roman" w:eastAsia="宋体" w:hAnsi="Times New Roman"/>
                <w:color w:val="000000"/>
                <w:sz w:val="24"/>
                <w:szCs w:val="24"/>
              </w:rPr>
              <w:t>1</w:t>
            </w:r>
            <w:r w:rsidRPr="00850954">
              <w:rPr>
                <w:rFonts w:ascii="Times New Roman" w:eastAsia="宋体" w:hAnsi="Times New Roman"/>
                <w:color w:val="000000"/>
                <w:sz w:val="24"/>
                <w:szCs w:val="24"/>
              </w:rPr>
              <w:t>、</w:t>
            </w:r>
            <w:r w:rsidRPr="00850954">
              <w:rPr>
                <w:rFonts w:ascii="Times New Roman" w:eastAsia="宋体" w:hAnsi="Times New Roman"/>
                <w:bCs/>
                <w:color w:val="000000"/>
                <w:sz w:val="24"/>
                <w:szCs w:val="24"/>
              </w:rPr>
              <w:t>地理位置：</w:t>
            </w:r>
          </w:p>
          <w:p w14:paraId="2DD8EDCC" w14:textId="6EDD0B64" w:rsidR="00FB7299" w:rsidRPr="00772D56" w:rsidRDefault="000212CB" w:rsidP="00772D56">
            <w:pPr>
              <w:spacing w:after="0" w:line="460" w:lineRule="exact"/>
              <w:ind w:firstLineChars="200" w:firstLine="480"/>
              <w:jc w:val="both"/>
              <w:rPr>
                <w:rFonts w:ascii="Times New Roman" w:eastAsia="宋体" w:hAnsi="Times New Roman"/>
                <w:color w:val="000000"/>
                <w:sz w:val="24"/>
                <w:szCs w:val="24"/>
                <w:highlight w:val="yellow"/>
              </w:rPr>
            </w:pPr>
            <w:r w:rsidRPr="00850954">
              <w:rPr>
                <w:rFonts w:ascii="Times New Roman" w:eastAsia="宋体" w:hAnsi="Times New Roman"/>
                <w:color w:val="000000"/>
                <w:sz w:val="24"/>
                <w:szCs w:val="24"/>
              </w:rPr>
              <w:t>本项目选址位于</w:t>
            </w:r>
            <w:r w:rsidR="002B6D81" w:rsidRPr="00850954">
              <w:rPr>
                <w:rFonts w:ascii="Times New Roman" w:eastAsia="宋体" w:hAnsi="Times New Roman"/>
                <w:color w:val="000000"/>
                <w:sz w:val="24"/>
                <w:szCs w:val="24"/>
              </w:rPr>
              <w:t>河南省新乡市卫辉市百威大道与纬二路交叉口西南角</w:t>
            </w:r>
            <w:r w:rsidR="00772D56" w:rsidRPr="00772D56">
              <w:rPr>
                <w:rFonts w:ascii="Times New Roman" w:eastAsia="宋体" w:hAnsi="Times New Roman" w:hint="eastAsia"/>
                <w:color w:val="000000"/>
                <w:sz w:val="24"/>
                <w:szCs w:val="24"/>
              </w:rPr>
              <w:t>。本</w:t>
            </w:r>
            <w:r w:rsidRPr="004B06A1">
              <w:rPr>
                <w:rFonts w:ascii="Times New Roman" w:eastAsia="宋体" w:hAnsi="Times New Roman"/>
                <w:color w:val="000000"/>
                <w:sz w:val="24"/>
                <w:szCs w:val="24"/>
              </w:rPr>
              <w:t>项目厂址</w:t>
            </w:r>
            <w:r w:rsidR="00E433DF" w:rsidRPr="004B06A1">
              <w:rPr>
                <w:rFonts w:ascii="Times New Roman" w:eastAsia="宋体" w:hAnsi="Times New Roman"/>
                <w:sz w:val="24"/>
                <w:szCs w:val="24"/>
              </w:rPr>
              <w:t>周围敏感点</w:t>
            </w:r>
            <w:r w:rsidRPr="004B06A1">
              <w:rPr>
                <w:rFonts w:ascii="Times New Roman" w:eastAsia="宋体" w:hAnsi="Times New Roman"/>
                <w:sz w:val="24"/>
                <w:szCs w:val="24"/>
              </w:rPr>
              <w:t>为：主要为厂区</w:t>
            </w:r>
            <w:r w:rsidR="00CD0143" w:rsidRPr="004B06A1">
              <w:rPr>
                <w:rFonts w:ascii="Times New Roman" w:eastAsia="宋体" w:hAnsi="Times New Roman" w:hint="eastAsia"/>
                <w:sz w:val="24"/>
                <w:szCs w:val="24"/>
              </w:rPr>
              <w:t>北侧</w:t>
            </w:r>
            <w:r w:rsidR="001A7132" w:rsidRPr="004B06A1">
              <w:rPr>
                <w:rFonts w:ascii="Times New Roman" w:eastAsia="宋体" w:hAnsi="Times New Roman" w:hint="eastAsia"/>
                <w:sz w:val="24"/>
                <w:szCs w:val="24"/>
              </w:rPr>
              <w:t>850</w:t>
            </w:r>
            <w:r w:rsidRPr="004B06A1">
              <w:rPr>
                <w:rFonts w:ascii="Times New Roman" w:eastAsia="宋体" w:hAnsi="Times New Roman"/>
                <w:sz w:val="24"/>
                <w:szCs w:val="24"/>
              </w:rPr>
              <w:t>m</w:t>
            </w:r>
            <w:r w:rsidRPr="004B06A1">
              <w:rPr>
                <w:rFonts w:ascii="Times New Roman" w:eastAsia="宋体" w:hAnsi="Times New Roman"/>
                <w:sz w:val="24"/>
                <w:szCs w:val="24"/>
              </w:rPr>
              <w:t>外的</w:t>
            </w:r>
            <w:r w:rsidR="001A7132" w:rsidRPr="004B06A1">
              <w:rPr>
                <w:rFonts w:ascii="Times New Roman" w:eastAsia="宋体" w:hAnsi="Times New Roman" w:hint="eastAsia"/>
                <w:sz w:val="24"/>
                <w:szCs w:val="24"/>
              </w:rPr>
              <w:t>大司马</w:t>
            </w:r>
            <w:r w:rsidR="00CD0143" w:rsidRPr="004B06A1">
              <w:rPr>
                <w:rFonts w:ascii="Times New Roman" w:eastAsia="宋体" w:hAnsi="Times New Roman" w:hint="eastAsia"/>
                <w:sz w:val="24"/>
                <w:szCs w:val="24"/>
              </w:rPr>
              <w:t>村</w:t>
            </w:r>
            <w:r w:rsidR="001A7132" w:rsidRPr="004B06A1">
              <w:rPr>
                <w:rFonts w:ascii="Times New Roman" w:eastAsia="宋体" w:hAnsi="Times New Roman" w:hint="eastAsia"/>
                <w:sz w:val="24"/>
                <w:szCs w:val="24"/>
              </w:rPr>
              <w:t>，西侧</w:t>
            </w:r>
            <w:r w:rsidR="001A7132" w:rsidRPr="004B06A1">
              <w:rPr>
                <w:rFonts w:ascii="Times New Roman" w:eastAsia="宋体" w:hAnsi="Times New Roman" w:hint="eastAsia"/>
                <w:sz w:val="24"/>
                <w:szCs w:val="24"/>
              </w:rPr>
              <w:t>490</w:t>
            </w:r>
            <w:r w:rsidR="001A7132" w:rsidRPr="004B06A1">
              <w:rPr>
                <w:rFonts w:ascii="Times New Roman" w:eastAsia="宋体" w:hAnsi="Times New Roman"/>
                <w:sz w:val="24"/>
                <w:szCs w:val="24"/>
              </w:rPr>
              <w:t>m</w:t>
            </w:r>
            <w:r w:rsidR="001A7132" w:rsidRPr="004B06A1">
              <w:rPr>
                <w:rFonts w:ascii="Times New Roman" w:eastAsia="宋体" w:hAnsi="Times New Roman"/>
                <w:sz w:val="24"/>
                <w:szCs w:val="24"/>
              </w:rPr>
              <w:t>外的</w:t>
            </w:r>
            <w:r w:rsidR="001A7132" w:rsidRPr="004B06A1">
              <w:rPr>
                <w:rFonts w:ascii="Times New Roman" w:eastAsia="宋体" w:hAnsi="Times New Roman" w:hint="eastAsia"/>
                <w:sz w:val="24"/>
                <w:szCs w:val="24"/>
              </w:rPr>
              <w:t>南司马村，东侧</w:t>
            </w:r>
            <w:r w:rsidR="001A7132" w:rsidRPr="004B06A1">
              <w:rPr>
                <w:rFonts w:ascii="Times New Roman" w:eastAsia="宋体" w:hAnsi="Times New Roman" w:hint="eastAsia"/>
                <w:sz w:val="24"/>
                <w:szCs w:val="24"/>
              </w:rPr>
              <w:t>880</w:t>
            </w:r>
            <w:r w:rsidR="001A7132" w:rsidRPr="004B06A1">
              <w:rPr>
                <w:rFonts w:ascii="Times New Roman" w:eastAsia="宋体" w:hAnsi="Times New Roman"/>
                <w:sz w:val="24"/>
                <w:szCs w:val="24"/>
              </w:rPr>
              <w:t>m</w:t>
            </w:r>
            <w:r w:rsidR="001A7132" w:rsidRPr="004B06A1">
              <w:rPr>
                <w:rFonts w:ascii="Times New Roman" w:eastAsia="宋体" w:hAnsi="Times New Roman" w:hint="eastAsia"/>
                <w:sz w:val="24"/>
                <w:szCs w:val="24"/>
              </w:rPr>
              <w:t>处</w:t>
            </w:r>
            <w:r w:rsidR="001A7132" w:rsidRPr="004B06A1">
              <w:rPr>
                <w:rFonts w:ascii="Times New Roman" w:eastAsia="宋体" w:hAnsi="Times New Roman"/>
                <w:sz w:val="24"/>
                <w:szCs w:val="24"/>
              </w:rPr>
              <w:t>的</w:t>
            </w:r>
            <w:bookmarkStart w:id="2" w:name="_Hlk166059631"/>
            <w:r w:rsidR="001A7132" w:rsidRPr="004B06A1">
              <w:rPr>
                <w:rFonts w:ascii="Times New Roman" w:eastAsia="宋体" w:hAnsi="Times New Roman" w:hint="eastAsia"/>
                <w:sz w:val="24"/>
                <w:szCs w:val="24"/>
              </w:rPr>
              <w:t>河洼村</w:t>
            </w:r>
            <w:bookmarkEnd w:id="2"/>
            <w:r w:rsidR="00772D56">
              <w:rPr>
                <w:rFonts w:ascii="Times New Roman" w:eastAsia="宋体" w:hAnsi="Times New Roman" w:hint="eastAsia"/>
                <w:sz w:val="24"/>
                <w:szCs w:val="24"/>
              </w:rPr>
              <w:t>。</w:t>
            </w:r>
            <w:r w:rsidR="00E433DF" w:rsidRPr="004B06A1">
              <w:rPr>
                <w:rFonts w:ascii="Times New Roman" w:eastAsia="宋体" w:hAnsi="Times New Roman"/>
                <w:color w:val="000000"/>
                <w:sz w:val="24"/>
                <w:szCs w:val="24"/>
              </w:rPr>
              <w:t>厂址</w:t>
            </w:r>
            <w:r w:rsidR="00E433DF" w:rsidRPr="004B06A1">
              <w:rPr>
                <w:rFonts w:ascii="Times New Roman" w:eastAsia="宋体" w:hAnsi="Times New Roman"/>
                <w:sz w:val="24"/>
                <w:szCs w:val="24"/>
              </w:rPr>
              <w:t>周围环境为：</w:t>
            </w:r>
            <w:r w:rsidRPr="004B06A1">
              <w:rPr>
                <w:rFonts w:ascii="Times New Roman" w:eastAsia="宋体" w:hAnsi="Times New Roman"/>
                <w:sz w:val="24"/>
                <w:szCs w:val="24"/>
              </w:rPr>
              <w:t>厂区南侧为</w:t>
            </w:r>
            <w:bookmarkStart w:id="3" w:name="_Hlk166059536"/>
            <w:r w:rsidR="001A7132" w:rsidRPr="004B06A1">
              <w:rPr>
                <w:rFonts w:ascii="Times New Roman" w:eastAsia="宋体" w:hAnsi="Times New Roman" w:hint="eastAsia"/>
                <w:sz w:val="24"/>
                <w:szCs w:val="24"/>
              </w:rPr>
              <w:t>河南宝钢制罐有限公司</w:t>
            </w:r>
            <w:bookmarkEnd w:id="3"/>
            <w:r w:rsidRPr="004B06A1">
              <w:rPr>
                <w:rFonts w:ascii="Times New Roman" w:eastAsia="宋体" w:hAnsi="Times New Roman"/>
                <w:sz w:val="24"/>
                <w:szCs w:val="24"/>
              </w:rPr>
              <w:t>，西侧为</w:t>
            </w:r>
            <w:r w:rsidR="001A7132" w:rsidRPr="004B06A1">
              <w:rPr>
                <w:rFonts w:ascii="Times New Roman" w:eastAsia="宋体" w:hAnsi="Times New Roman" w:hint="eastAsia"/>
                <w:sz w:val="24"/>
                <w:szCs w:val="24"/>
              </w:rPr>
              <w:t>空地</w:t>
            </w:r>
            <w:r w:rsidR="00E433DF" w:rsidRPr="004B06A1">
              <w:rPr>
                <w:rFonts w:ascii="Times New Roman" w:eastAsia="宋体" w:hAnsi="Times New Roman"/>
                <w:sz w:val="24"/>
                <w:szCs w:val="24"/>
              </w:rPr>
              <w:t>，东侧</w:t>
            </w:r>
            <w:r w:rsidR="001A7132" w:rsidRPr="00F97271">
              <w:rPr>
                <w:rFonts w:ascii="Times New Roman" w:eastAsia="宋体" w:hAnsi="Times New Roman" w:hint="eastAsia"/>
                <w:sz w:val="24"/>
                <w:szCs w:val="24"/>
              </w:rPr>
              <w:t>隔路</w:t>
            </w:r>
            <w:r w:rsidR="00CD0143" w:rsidRPr="00F97271">
              <w:rPr>
                <w:rFonts w:ascii="Times New Roman" w:eastAsia="宋体" w:hAnsi="Times New Roman" w:hint="eastAsia"/>
                <w:sz w:val="24"/>
                <w:szCs w:val="24"/>
              </w:rPr>
              <w:t>为</w:t>
            </w:r>
            <w:r w:rsidR="007975C6" w:rsidRPr="00F97271">
              <w:rPr>
                <w:rFonts w:ascii="Times New Roman" w:eastAsia="宋体" w:hAnsi="Times New Roman" w:hint="eastAsia"/>
                <w:sz w:val="24"/>
                <w:szCs w:val="24"/>
              </w:rPr>
              <w:t>河南奥昆食品有限公司</w:t>
            </w:r>
            <w:r w:rsidR="006E38E3" w:rsidRPr="00F97271">
              <w:rPr>
                <w:rFonts w:ascii="Times New Roman" w:eastAsia="宋体" w:hAnsi="Times New Roman" w:hint="eastAsia"/>
                <w:sz w:val="24"/>
                <w:szCs w:val="24"/>
              </w:rPr>
              <w:t>，</w:t>
            </w:r>
            <w:r w:rsidR="007545AF" w:rsidRPr="004B06A1">
              <w:rPr>
                <w:rFonts w:ascii="Times New Roman" w:eastAsia="宋体" w:hAnsi="Times New Roman"/>
                <w:sz w:val="24"/>
                <w:szCs w:val="24"/>
              </w:rPr>
              <w:t>北侧</w:t>
            </w:r>
            <w:r w:rsidR="00CD0143" w:rsidRPr="004B06A1">
              <w:rPr>
                <w:rFonts w:ascii="Times New Roman" w:eastAsia="宋体" w:hAnsi="Times New Roman" w:hint="eastAsia"/>
                <w:sz w:val="24"/>
                <w:szCs w:val="24"/>
              </w:rPr>
              <w:t>隔路为</w:t>
            </w:r>
            <w:r w:rsidR="001A7132" w:rsidRPr="004B06A1">
              <w:rPr>
                <w:rFonts w:ascii="Times New Roman" w:eastAsia="宋体" w:hAnsi="Times New Roman" w:hint="eastAsia"/>
                <w:sz w:val="24"/>
                <w:szCs w:val="24"/>
              </w:rPr>
              <w:t>河南中誉鼎力智能装备有限公司</w:t>
            </w:r>
            <w:r w:rsidRPr="004B06A1">
              <w:rPr>
                <w:rFonts w:ascii="Times New Roman" w:eastAsia="宋体" w:hAnsi="Times New Roman"/>
                <w:sz w:val="24"/>
                <w:szCs w:val="24"/>
              </w:rPr>
              <w:t>。经现场勘查，项目实际建设地点以及周围环境保护目标位置与环评及批复一致。项目厂区四周环境及环境敏感点见图</w:t>
            </w:r>
            <w:r w:rsidRPr="004B06A1">
              <w:rPr>
                <w:rFonts w:ascii="Times New Roman" w:eastAsia="宋体" w:hAnsi="Times New Roman"/>
                <w:sz w:val="24"/>
                <w:szCs w:val="24"/>
              </w:rPr>
              <w:t>1</w:t>
            </w:r>
            <w:r w:rsidRPr="004B06A1">
              <w:rPr>
                <w:rFonts w:ascii="Times New Roman" w:eastAsia="宋体" w:hAnsi="Times New Roman"/>
                <w:sz w:val="24"/>
                <w:szCs w:val="24"/>
              </w:rPr>
              <w:t>。</w:t>
            </w:r>
          </w:p>
          <w:p w14:paraId="64F739E2" w14:textId="6D1DE230" w:rsidR="00A55859" w:rsidRPr="00A55859" w:rsidRDefault="0080742D" w:rsidP="00A55859">
            <w:pPr>
              <w:pStyle w:val="1"/>
              <w:spacing w:after="0"/>
            </w:pPr>
            <w:r w:rsidRPr="002B6D81">
              <w:rPr>
                <w:rFonts w:ascii="Times New Roman" w:hAnsi="Times New Roman"/>
                <w:noProof/>
                <w:highlight w:val="yellow"/>
              </w:rPr>
              <mc:AlternateContent>
                <mc:Choice Requires="wps">
                  <w:drawing>
                    <wp:anchor distT="0" distB="0" distL="114300" distR="114300" simplePos="0" relativeHeight="251665408" behindDoc="0" locked="0" layoutInCell="1" allowOverlap="1" wp14:anchorId="388AFAA9" wp14:editId="6B9A0B6F">
                      <wp:simplePos x="0" y="0"/>
                      <wp:positionH relativeFrom="column">
                        <wp:posOffset>1304290</wp:posOffset>
                      </wp:positionH>
                      <wp:positionV relativeFrom="paragraph">
                        <wp:posOffset>1765300</wp:posOffset>
                      </wp:positionV>
                      <wp:extent cx="791210" cy="295275"/>
                      <wp:effectExtent l="0" t="0" r="313690" b="142875"/>
                      <wp:wrapNone/>
                      <wp:docPr id="1285316115" name="对话气泡: 圆角矩形 1"/>
                      <wp:cNvGraphicFramePr/>
                      <a:graphic xmlns:a="http://schemas.openxmlformats.org/drawingml/2006/main">
                        <a:graphicData uri="http://schemas.microsoft.com/office/word/2010/wordprocessingShape">
                          <wps:wsp>
                            <wps:cNvSpPr/>
                            <wps:spPr>
                              <a:xfrm>
                                <a:off x="0" y="0"/>
                                <a:ext cx="791210" cy="295275"/>
                              </a:xfrm>
                              <a:prstGeom prst="wedgeRoundRectCallout">
                                <a:avLst>
                                  <a:gd name="adj1" fmla="val 80903"/>
                                  <a:gd name="adj2" fmla="val 73369"/>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8D6148" w14:textId="09850285" w:rsidR="000E49A4" w:rsidRPr="008750BF" w:rsidRDefault="000E49A4" w:rsidP="000E49A4">
                                  <w:pPr>
                                    <w:jc w:val="center"/>
                                    <w:rPr>
                                      <w:color w:val="FF0000"/>
                                      <w:sz w:val="21"/>
                                      <w:szCs w:val="21"/>
                                    </w:rPr>
                                  </w:pPr>
                                  <w:r w:rsidRPr="008750BF">
                                    <w:rPr>
                                      <w:rFonts w:ascii="Times New Roman" w:eastAsia="宋体" w:hAnsi="Times New Roman" w:hint="eastAsia"/>
                                      <w:color w:val="FF0000"/>
                                      <w:sz w:val="21"/>
                                      <w:szCs w:val="21"/>
                                    </w:rPr>
                                    <w:t>厂区范围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AFAA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对话气泡: 圆角矩形 1" o:spid="_x0000_s1026" type="#_x0000_t62" style="position:absolute;left:0;text-align:left;margin-left:102.7pt;margin-top:139pt;width:62.3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" adj="28275,26648" filled="f" strokecolor="red" strokeweight="1pt">
                      <v:textbox>
                        <w:txbxContent>
                          <w:p w14:paraId="1C8D6148" w14:textId="09850285" w:rsidR="000E49A4" w:rsidRPr="008750BF" w:rsidRDefault="000E49A4" w:rsidP="000E49A4">
                            <w:pPr>
                              <w:jc w:val="center"/>
                              <w:rPr>
                                <w:color w:val="FF0000"/>
                                <w:sz w:val="21"/>
                                <w:szCs w:val="21"/>
                              </w:rPr>
                            </w:pPr>
                            <w:r w:rsidRPr="008750BF">
                              <w:rPr>
                                <w:rFonts w:ascii="Times New Roman" w:eastAsia="宋体" w:hAnsi="Times New Roman" w:hint="eastAsia"/>
                                <w:color w:val="FF0000"/>
                                <w:sz w:val="21"/>
                                <w:szCs w:val="21"/>
                              </w:rPr>
                              <w:t>厂区范围</w:t>
                            </w:r>
                          </w:p>
                        </w:txbxContent>
                      </v:textbox>
                    </v:shape>
                  </w:pict>
                </mc:Fallback>
              </mc:AlternateContent>
            </w:r>
            <w:r w:rsidR="00902187" w:rsidRPr="002B6D81">
              <w:rPr>
                <w:rFonts w:ascii="Times New Roman" w:hAnsi="Times New Roman"/>
                <w:noProof/>
                <w:highlight w:val="yellow"/>
              </w:rPr>
              <mc:AlternateContent>
                <mc:Choice Requires="wps">
                  <w:drawing>
                    <wp:anchor distT="0" distB="0" distL="114300" distR="114300" simplePos="0" relativeHeight="251669504" behindDoc="0" locked="0" layoutInCell="1" allowOverlap="1" wp14:anchorId="7AEC5C7B" wp14:editId="6FE6892A">
                      <wp:simplePos x="0" y="0"/>
                      <wp:positionH relativeFrom="column">
                        <wp:posOffset>3524167</wp:posOffset>
                      </wp:positionH>
                      <wp:positionV relativeFrom="paragraph">
                        <wp:posOffset>1319199</wp:posOffset>
                      </wp:positionV>
                      <wp:extent cx="1594485" cy="297815"/>
                      <wp:effectExtent l="190500" t="0" r="24765" b="807085"/>
                      <wp:wrapNone/>
                      <wp:docPr id="1126715038" name="对话气泡: 圆角矩形 1"/>
                      <wp:cNvGraphicFramePr/>
                      <a:graphic xmlns:a="http://schemas.openxmlformats.org/drawingml/2006/main">
                        <a:graphicData uri="http://schemas.microsoft.com/office/word/2010/wordprocessingShape">
                          <wps:wsp>
                            <wps:cNvSpPr/>
                            <wps:spPr>
                              <a:xfrm>
                                <a:off x="0" y="0"/>
                                <a:ext cx="1594485" cy="297815"/>
                              </a:xfrm>
                              <a:prstGeom prst="wedgeRoundRectCallout">
                                <a:avLst>
                                  <a:gd name="adj1" fmla="val -59741"/>
                                  <a:gd name="adj2" fmla="val 291682"/>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682D8B" w14:textId="24F69E6D" w:rsidR="008750BF" w:rsidRPr="008750BF" w:rsidRDefault="004B06A1" w:rsidP="008750BF">
                                  <w:pPr>
                                    <w:jc w:val="center"/>
                                    <w:rPr>
                                      <w:rFonts w:ascii="Times New Roman" w:eastAsia="宋体" w:hAnsi="Times New Roman"/>
                                      <w:color w:val="000000" w:themeColor="text1"/>
                                      <w:sz w:val="21"/>
                                      <w:szCs w:val="21"/>
                                    </w:rPr>
                                  </w:pPr>
                                  <w:r w:rsidRPr="004B06A1">
                                    <w:rPr>
                                      <w:rFonts w:ascii="Times New Roman" w:eastAsia="宋体" w:hAnsi="Times New Roman" w:hint="eastAsia"/>
                                      <w:color w:val="000000" w:themeColor="text1"/>
                                      <w:sz w:val="21"/>
                                      <w:szCs w:val="21"/>
                                    </w:rPr>
                                    <w:t>河南奥昆食品有限公司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C5C7B" id="_x0000_s1027" type="#_x0000_t62" style="position:absolute;left:0;text-align:left;margin-left:277.5pt;margin-top:103.85pt;width:125.5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" adj="-2104,73803" filled="f" strokecolor="black [3213]" strokeweight="1pt">
                      <v:textbox>
                        <w:txbxContent>
                          <w:p w14:paraId="58682D8B" w14:textId="24F69E6D" w:rsidR="008750BF" w:rsidRPr="008750BF" w:rsidRDefault="004B06A1" w:rsidP="008750BF">
                            <w:pPr>
                              <w:jc w:val="center"/>
                              <w:rPr>
                                <w:rFonts w:ascii="Times New Roman" w:eastAsia="宋体" w:hAnsi="Times New Roman"/>
                                <w:color w:val="000000" w:themeColor="text1"/>
                                <w:sz w:val="21"/>
                                <w:szCs w:val="21"/>
                              </w:rPr>
                            </w:pPr>
                            <w:r w:rsidRPr="004B06A1">
                              <w:rPr>
                                <w:rFonts w:ascii="Times New Roman" w:eastAsia="宋体" w:hAnsi="Times New Roman" w:hint="eastAsia"/>
                                <w:color w:val="000000" w:themeColor="text1"/>
                                <w:sz w:val="21"/>
                                <w:szCs w:val="21"/>
                              </w:rPr>
                              <w:t>河南奥昆食品有限公司</w:t>
                            </w:r>
                          </w:p>
                        </w:txbxContent>
                      </v:textbox>
                    </v:shape>
                  </w:pict>
                </mc:Fallback>
              </mc:AlternateContent>
            </w:r>
            <w:r w:rsidR="00902187" w:rsidRPr="002B6D81">
              <w:rPr>
                <w:rFonts w:ascii="Times New Roman" w:hAnsi="Times New Roman"/>
                <w:noProof/>
                <w:highlight w:val="yellow"/>
              </w:rPr>
              <mc:AlternateContent>
                <mc:Choice Requires="wps">
                  <w:drawing>
                    <wp:anchor distT="0" distB="0" distL="114300" distR="114300" simplePos="0" relativeHeight="251671552" behindDoc="0" locked="0" layoutInCell="1" allowOverlap="1" wp14:anchorId="55A6965F" wp14:editId="0B9EC55F">
                      <wp:simplePos x="0" y="0"/>
                      <wp:positionH relativeFrom="column">
                        <wp:posOffset>2096080</wp:posOffset>
                      </wp:positionH>
                      <wp:positionV relativeFrom="paragraph">
                        <wp:posOffset>706948</wp:posOffset>
                      </wp:positionV>
                      <wp:extent cx="1213485" cy="445135"/>
                      <wp:effectExtent l="0" t="0" r="24765" b="469265"/>
                      <wp:wrapNone/>
                      <wp:docPr id="653574010" name="对话气泡: 圆角矩形 1"/>
                      <wp:cNvGraphicFramePr/>
                      <a:graphic xmlns:a="http://schemas.openxmlformats.org/drawingml/2006/main">
                        <a:graphicData uri="http://schemas.microsoft.com/office/word/2010/wordprocessingShape">
                          <wps:wsp>
                            <wps:cNvSpPr/>
                            <wps:spPr>
                              <a:xfrm>
                                <a:off x="0" y="0"/>
                                <a:ext cx="1213485" cy="445135"/>
                              </a:xfrm>
                              <a:prstGeom prst="wedgeRoundRectCallout">
                                <a:avLst>
                                  <a:gd name="adj1" fmla="val -14001"/>
                                  <a:gd name="adj2" fmla="val 147803"/>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7816A3" w14:textId="74BD5681" w:rsidR="008750BF" w:rsidRPr="008750BF" w:rsidRDefault="004B06A1" w:rsidP="008750BF">
                                  <w:pPr>
                                    <w:jc w:val="center"/>
                                    <w:rPr>
                                      <w:rFonts w:ascii="Times New Roman" w:eastAsia="宋体" w:hAnsi="Times New Roman"/>
                                      <w:color w:val="000000" w:themeColor="text1"/>
                                      <w:sz w:val="21"/>
                                      <w:szCs w:val="21"/>
                                    </w:rPr>
                                  </w:pPr>
                                  <w:r w:rsidRPr="004B06A1">
                                    <w:rPr>
                                      <w:rFonts w:ascii="Times New Roman" w:eastAsia="宋体" w:hAnsi="Times New Roman" w:hint="eastAsia"/>
                                      <w:color w:val="000000" w:themeColor="text1"/>
                                      <w:sz w:val="21"/>
                                      <w:szCs w:val="21"/>
                                    </w:rPr>
                                    <w:t>河南中誉鼎力智能装备有限公司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6965F" id="_x0000_s1028" type="#_x0000_t62" style="position:absolute;left:0;text-align:left;margin-left:165.05pt;margin-top:55.65pt;width:95.55pt;height:3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" adj="7776,42725" filled="f" strokecolor="black [3213]" strokeweight="1pt">
                      <v:textbox>
                        <w:txbxContent>
                          <w:p w14:paraId="077816A3" w14:textId="74BD5681" w:rsidR="008750BF" w:rsidRPr="008750BF" w:rsidRDefault="004B06A1" w:rsidP="008750BF">
                            <w:pPr>
                              <w:jc w:val="center"/>
                              <w:rPr>
                                <w:rFonts w:ascii="Times New Roman" w:eastAsia="宋体" w:hAnsi="Times New Roman"/>
                                <w:color w:val="000000" w:themeColor="text1"/>
                                <w:sz w:val="21"/>
                                <w:szCs w:val="21"/>
                              </w:rPr>
                            </w:pPr>
                            <w:r w:rsidRPr="004B06A1">
                              <w:rPr>
                                <w:rFonts w:ascii="Times New Roman" w:eastAsia="宋体" w:hAnsi="Times New Roman" w:hint="eastAsia"/>
                                <w:color w:val="000000" w:themeColor="text1"/>
                                <w:sz w:val="21"/>
                                <w:szCs w:val="21"/>
                              </w:rPr>
                              <w:t>河南中誉鼎力智能装备有限公司</w:t>
                            </w:r>
                          </w:p>
                        </w:txbxContent>
                      </v:textbox>
                    </v:shape>
                  </w:pict>
                </mc:Fallback>
              </mc:AlternateContent>
            </w:r>
            <w:r w:rsidR="008B3022" w:rsidRPr="002B6D81">
              <w:rPr>
                <w:rFonts w:ascii="Times New Roman" w:hAnsi="Times New Roman"/>
                <w:noProof/>
                <w:highlight w:val="yellow"/>
              </w:rPr>
              <mc:AlternateContent>
                <mc:Choice Requires="wps">
                  <w:drawing>
                    <wp:anchor distT="0" distB="0" distL="114300" distR="114300" simplePos="0" relativeHeight="251677696" behindDoc="0" locked="0" layoutInCell="1" allowOverlap="1" wp14:anchorId="6ED5C832" wp14:editId="31113D95">
                      <wp:simplePos x="0" y="0"/>
                      <wp:positionH relativeFrom="column">
                        <wp:posOffset>4414713</wp:posOffset>
                      </wp:positionH>
                      <wp:positionV relativeFrom="paragraph">
                        <wp:posOffset>1764472</wp:posOffset>
                      </wp:positionV>
                      <wp:extent cx="913793" cy="500380"/>
                      <wp:effectExtent l="0" t="0" r="19685" b="394970"/>
                      <wp:wrapNone/>
                      <wp:docPr id="407585189" name="对话气泡: 圆角矩形 1"/>
                      <wp:cNvGraphicFramePr/>
                      <a:graphic xmlns:a="http://schemas.openxmlformats.org/drawingml/2006/main">
                        <a:graphicData uri="http://schemas.microsoft.com/office/word/2010/wordprocessingShape">
                          <wps:wsp>
                            <wps:cNvSpPr/>
                            <wps:spPr>
                              <a:xfrm>
                                <a:off x="0" y="0"/>
                                <a:ext cx="913793" cy="500380"/>
                              </a:xfrm>
                              <a:prstGeom prst="wedgeRoundRectCallout">
                                <a:avLst>
                                  <a:gd name="adj1" fmla="val 8461"/>
                                  <a:gd name="adj2" fmla="val 122225"/>
                                  <a:gd name="adj3" fmla="val 16667"/>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04BF80" w14:textId="4338A8D5" w:rsidR="004B06A1" w:rsidRPr="00587EC5" w:rsidRDefault="004B06A1" w:rsidP="004B06A1">
                                  <w:pPr>
                                    <w:jc w:val="center"/>
                                    <w:rPr>
                                      <w:color w:val="FFFF00"/>
                                      <w:sz w:val="21"/>
                                      <w:szCs w:val="21"/>
                                    </w:rPr>
                                  </w:pPr>
                                  <w:r w:rsidRPr="004B06A1">
                                    <w:rPr>
                                      <w:rFonts w:ascii="Times New Roman" w:eastAsia="宋体" w:hAnsi="Times New Roman" w:hint="eastAsia"/>
                                      <w:color w:val="FFFF00"/>
                                      <w:sz w:val="21"/>
                                      <w:szCs w:val="21"/>
                                    </w:rPr>
                                    <w:t>河洼</w:t>
                                  </w:r>
                                  <w:r w:rsidRPr="00587EC5">
                                    <w:rPr>
                                      <w:rFonts w:ascii="Times New Roman" w:eastAsia="宋体" w:hAnsi="Times New Roman" w:hint="eastAsia"/>
                                      <w:color w:val="FFFF00"/>
                                      <w:sz w:val="21"/>
                                      <w:szCs w:val="21"/>
                                    </w:rPr>
                                    <w:t>村（</w:t>
                                  </w:r>
                                  <w:r>
                                    <w:rPr>
                                      <w:rFonts w:ascii="Times New Roman" w:eastAsia="宋体" w:hAnsi="Times New Roman" w:hint="eastAsia"/>
                                      <w:color w:val="FFFF00"/>
                                      <w:sz w:val="21"/>
                                      <w:szCs w:val="21"/>
                                    </w:rPr>
                                    <w:t>880</w:t>
                                  </w:r>
                                  <w:r w:rsidRPr="00587EC5">
                                    <w:rPr>
                                      <w:rFonts w:ascii="Times New Roman" w:eastAsia="宋体" w:hAnsi="Times New Roman" w:hint="eastAsia"/>
                                      <w:color w:val="FFFF00"/>
                                      <w:sz w:val="21"/>
                                      <w:szCs w:val="21"/>
                                    </w:rPr>
                                    <w:t>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5C832" id="_x0000_s1029" type="#_x0000_t62" style="position:absolute;left:0;text-align:left;margin-left:347.6pt;margin-top:138.95pt;width:71.95pt;height:3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" adj="12628,37201" filled="f" strokecolor="yellow" strokeweight="1pt">
                      <v:textbox>
                        <w:txbxContent>
                          <w:p w14:paraId="5804BF80" w14:textId="4338A8D5" w:rsidR="004B06A1" w:rsidRPr="00587EC5" w:rsidRDefault="004B06A1" w:rsidP="004B06A1">
                            <w:pPr>
                              <w:jc w:val="center"/>
                              <w:rPr>
                                <w:color w:val="FFFF00"/>
                                <w:sz w:val="21"/>
                                <w:szCs w:val="21"/>
                              </w:rPr>
                            </w:pPr>
                            <w:r w:rsidRPr="004B06A1">
                              <w:rPr>
                                <w:rFonts w:ascii="Times New Roman" w:eastAsia="宋体" w:hAnsi="Times New Roman" w:hint="eastAsia"/>
                                <w:color w:val="FFFF00"/>
                                <w:sz w:val="21"/>
                                <w:szCs w:val="21"/>
                              </w:rPr>
                              <w:t>河洼</w:t>
                            </w:r>
                            <w:r w:rsidRPr="00587EC5">
                              <w:rPr>
                                <w:rFonts w:ascii="Times New Roman" w:eastAsia="宋体" w:hAnsi="Times New Roman" w:hint="eastAsia"/>
                                <w:color w:val="FFFF00"/>
                                <w:sz w:val="21"/>
                                <w:szCs w:val="21"/>
                              </w:rPr>
                              <w:t>村（</w:t>
                            </w:r>
                            <w:r>
                              <w:rPr>
                                <w:rFonts w:ascii="Times New Roman" w:eastAsia="宋体" w:hAnsi="Times New Roman" w:hint="eastAsia"/>
                                <w:color w:val="FFFF00"/>
                                <w:sz w:val="21"/>
                                <w:szCs w:val="21"/>
                              </w:rPr>
                              <w:t>880</w:t>
                            </w:r>
                            <w:r w:rsidRPr="00587EC5">
                              <w:rPr>
                                <w:rFonts w:ascii="Times New Roman" w:eastAsia="宋体" w:hAnsi="Times New Roman" w:hint="eastAsia"/>
                                <w:color w:val="FFFF00"/>
                                <w:sz w:val="21"/>
                                <w:szCs w:val="21"/>
                              </w:rPr>
                              <w:t>米）</w:t>
                            </w:r>
                          </w:p>
                        </w:txbxContent>
                      </v:textbox>
                    </v:shape>
                  </w:pict>
                </mc:Fallback>
              </mc:AlternateContent>
            </w:r>
            <w:r w:rsidR="00772D56" w:rsidRPr="002B6D81">
              <w:rPr>
                <w:rFonts w:ascii="Times New Roman" w:hAnsi="Times New Roman"/>
                <w:noProof/>
                <w:highlight w:val="yellow"/>
              </w:rPr>
              <mc:AlternateContent>
                <mc:Choice Requires="wps">
                  <w:drawing>
                    <wp:anchor distT="0" distB="0" distL="114300" distR="114300" simplePos="0" relativeHeight="251667456" behindDoc="0" locked="0" layoutInCell="1" allowOverlap="1" wp14:anchorId="1A86C2A8" wp14:editId="17905BA0">
                      <wp:simplePos x="0" y="0"/>
                      <wp:positionH relativeFrom="column">
                        <wp:posOffset>454964</wp:posOffset>
                      </wp:positionH>
                      <wp:positionV relativeFrom="paragraph">
                        <wp:posOffset>2265404</wp:posOffset>
                      </wp:positionV>
                      <wp:extent cx="1335405" cy="461176"/>
                      <wp:effectExtent l="0" t="0" r="512445" b="15240"/>
                      <wp:wrapNone/>
                      <wp:docPr id="486847926" name="对话气泡: 圆角矩形 1"/>
                      <wp:cNvGraphicFramePr/>
                      <a:graphic xmlns:a="http://schemas.openxmlformats.org/drawingml/2006/main">
                        <a:graphicData uri="http://schemas.microsoft.com/office/word/2010/wordprocessingShape">
                          <wps:wsp>
                            <wps:cNvSpPr/>
                            <wps:spPr>
                              <a:xfrm>
                                <a:off x="0" y="0"/>
                                <a:ext cx="1335405" cy="461176"/>
                              </a:xfrm>
                              <a:prstGeom prst="wedgeRoundRectCallout">
                                <a:avLst>
                                  <a:gd name="adj1" fmla="val 81956"/>
                                  <a:gd name="adj2" fmla="val 12172"/>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11AA37" w14:textId="6AAF6F6C" w:rsidR="008750BF" w:rsidRPr="008750BF" w:rsidRDefault="004B06A1" w:rsidP="008750BF">
                                  <w:pPr>
                                    <w:jc w:val="center"/>
                                    <w:rPr>
                                      <w:rFonts w:ascii="Times New Roman" w:eastAsia="宋体" w:hAnsi="Times New Roman"/>
                                      <w:color w:val="000000" w:themeColor="text1"/>
                                      <w:sz w:val="21"/>
                                      <w:szCs w:val="21"/>
                                    </w:rPr>
                                  </w:pPr>
                                  <w:r w:rsidRPr="004B06A1">
                                    <w:rPr>
                                      <w:rFonts w:ascii="Times New Roman" w:eastAsia="宋体" w:hAnsi="Times New Roman" w:hint="eastAsia"/>
                                      <w:color w:val="000000" w:themeColor="text1"/>
                                      <w:sz w:val="21"/>
                                      <w:szCs w:val="21"/>
                                    </w:rPr>
                                    <w:t>河南宝钢制罐有限公司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6C2A8" id="_x0000_s1030" type="#_x0000_t62" style="position:absolute;left:0;text-align:left;margin-left:35.8pt;margin-top:178.4pt;width:105.15pt;height:3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" adj="28502,13429" filled="f" strokecolor="black [3213]" strokeweight="1pt">
                      <v:textbox>
                        <w:txbxContent>
                          <w:p w14:paraId="3C11AA37" w14:textId="6AAF6F6C" w:rsidR="008750BF" w:rsidRPr="008750BF" w:rsidRDefault="004B06A1" w:rsidP="008750BF">
                            <w:pPr>
                              <w:jc w:val="center"/>
                              <w:rPr>
                                <w:rFonts w:ascii="Times New Roman" w:eastAsia="宋体" w:hAnsi="Times New Roman"/>
                                <w:color w:val="000000" w:themeColor="text1"/>
                                <w:sz w:val="21"/>
                                <w:szCs w:val="21"/>
                              </w:rPr>
                            </w:pPr>
                            <w:r w:rsidRPr="004B06A1">
                              <w:rPr>
                                <w:rFonts w:ascii="Times New Roman" w:eastAsia="宋体" w:hAnsi="Times New Roman" w:hint="eastAsia"/>
                                <w:color w:val="000000" w:themeColor="text1"/>
                                <w:sz w:val="21"/>
                                <w:szCs w:val="21"/>
                              </w:rPr>
                              <w:t>河南宝钢制罐有限公司</w:t>
                            </w:r>
                          </w:p>
                        </w:txbxContent>
                      </v:textbox>
                    </v:shape>
                  </w:pict>
                </mc:Fallback>
              </mc:AlternateContent>
            </w:r>
            <w:r w:rsidR="00772D56" w:rsidRPr="002B6D81">
              <w:rPr>
                <w:rFonts w:ascii="Times New Roman" w:hAnsi="Times New Roman"/>
                <w:noProof/>
                <w:highlight w:val="yellow"/>
              </w:rPr>
              <mc:AlternateContent>
                <mc:Choice Requires="wps">
                  <w:drawing>
                    <wp:anchor distT="0" distB="0" distL="114300" distR="114300" simplePos="0" relativeHeight="251675648" behindDoc="0" locked="0" layoutInCell="1" allowOverlap="1" wp14:anchorId="02FBF6CD" wp14:editId="75AB195E">
                      <wp:simplePos x="0" y="0"/>
                      <wp:positionH relativeFrom="column">
                        <wp:posOffset>303889</wp:posOffset>
                      </wp:positionH>
                      <wp:positionV relativeFrom="paragraph">
                        <wp:posOffset>165597</wp:posOffset>
                      </wp:positionV>
                      <wp:extent cx="1572260" cy="299720"/>
                      <wp:effectExtent l="0" t="0" r="485140" b="24130"/>
                      <wp:wrapNone/>
                      <wp:docPr id="1817344115" name="对话气泡: 圆角矩形 1"/>
                      <wp:cNvGraphicFramePr/>
                      <a:graphic xmlns:a="http://schemas.openxmlformats.org/drawingml/2006/main">
                        <a:graphicData uri="http://schemas.microsoft.com/office/word/2010/wordprocessingShape">
                          <wps:wsp>
                            <wps:cNvSpPr/>
                            <wps:spPr>
                              <a:xfrm>
                                <a:off x="0" y="0"/>
                                <a:ext cx="1572260" cy="299720"/>
                              </a:xfrm>
                              <a:prstGeom prst="wedgeRoundRectCallout">
                                <a:avLst>
                                  <a:gd name="adj1" fmla="val 76598"/>
                                  <a:gd name="adj2" fmla="val -22453"/>
                                  <a:gd name="adj3" fmla="val 16667"/>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A25711" w14:textId="7B3B99E6" w:rsidR="004B06A1" w:rsidRPr="00587EC5" w:rsidRDefault="004B06A1" w:rsidP="004B06A1">
                                  <w:pPr>
                                    <w:jc w:val="center"/>
                                    <w:rPr>
                                      <w:color w:val="FFFF00"/>
                                      <w:sz w:val="21"/>
                                      <w:szCs w:val="21"/>
                                    </w:rPr>
                                  </w:pPr>
                                  <w:r>
                                    <w:rPr>
                                      <w:rFonts w:ascii="Times New Roman" w:eastAsia="宋体" w:hAnsi="Times New Roman" w:hint="eastAsia"/>
                                      <w:color w:val="FFFF00"/>
                                      <w:sz w:val="21"/>
                                      <w:szCs w:val="21"/>
                                    </w:rPr>
                                    <w:t>大司马</w:t>
                                  </w:r>
                                  <w:r w:rsidRPr="00587EC5">
                                    <w:rPr>
                                      <w:rFonts w:ascii="Times New Roman" w:eastAsia="宋体" w:hAnsi="Times New Roman" w:hint="eastAsia"/>
                                      <w:color w:val="FFFF00"/>
                                      <w:sz w:val="21"/>
                                      <w:szCs w:val="21"/>
                                    </w:rPr>
                                    <w:t>村（</w:t>
                                  </w:r>
                                  <w:r>
                                    <w:rPr>
                                      <w:rFonts w:ascii="Times New Roman" w:eastAsia="宋体" w:hAnsi="Times New Roman" w:hint="eastAsia"/>
                                      <w:color w:val="FFFF00"/>
                                      <w:sz w:val="21"/>
                                      <w:szCs w:val="21"/>
                                    </w:rPr>
                                    <w:t>850</w:t>
                                  </w:r>
                                  <w:r w:rsidRPr="00587EC5">
                                    <w:rPr>
                                      <w:rFonts w:ascii="Times New Roman" w:eastAsia="宋体" w:hAnsi="Times New Roman" w:hint="eastAsia"/>
                                      <w:color w:val="FFFF00"/>
                                      <w:sz w:val="21"/>
                                      <w:szCs w:val="21"/>
                                    </w:rPr>
                                    <w:t>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BF6CD" id="_x0000_s1031" type="#_x0000_t62" style="position:absolute;left:0;text-align:left;margin-left:23.95pt;margin-top:13.05pt;width:123.8pt;height:2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" adj="27345,5950" filled="f" strokecolor="yellow" strokeweight="1pt">
                      <v:textbox>
                        <w:txbxContent>
                          <w:p w14:paraId="56A25711" w14:textId="7B3B99E6" w:rsidR="004B06A1" w:rsidRPr="00587EC5" w:rsidRDefault="004B06A1" w:rsidP="004B06A1">
                            <w:pPr>
                              <w:jc w:val="center"/>
                              <w:rPr>
                                <w:color w:val="FFFF00"/>
                                <w:sz w:val="21"/>
                                <w:szCs w:val="21"/>
                              </w:rPr>
                            </w:pPr>
                            <w:r>
                              <w:rPr>
                                <w:rFonts w:ascii="Times New Roman" w:eastAsia="宋体" w:hAnsi="Times New Roman" w:hint="eastAsia"/>
                                <w:color w:val="FFFF00"/>
                                <w:sz w:val="21"/>
                                <w:szCs w:val="21"/>
                              </w:rPr>
                              <w:t>大司马</w:t>
                            </w:r>
                            <w:r w:rsidRPr="00587EC5">
                              <w:rPr>
                                <w:rFonts w:ascii="Times New Roman" w:eastAsia="宋体" w:hAnsi="Times New Roman" w:hint="eastAsia"/>
                                <w:color w:val="FFFF00"/>
                                <w:sz w:val="21"/>
                                <w:szCs w:val="21"/>
                              </w:rPr>
                              <w:t>村（</w:t>
                            </w:r>
                            <w:r>
                              <w:rPr>
                                <w:rFonts w:ascii="Times New Roman" w:eastAsia="宋体" w:hAnsi="Times New Roman" w:hint="eastAsia"/>
                                <w:color w:val="FFFF00"/>
                                <w:sz w:val="21"/>
                                <w:szCs w:val="21"/>
                              </w:rPr>
                              <w:t>850</w:t>
                            </w:r>
                            <w:r w:rsidRPr="00587EC5">
                              <w:rPr>
                                <w:rFonts w:ascii="Times New Roman" w:eastAsia="宋体" w:hAnsi="Times New Roman" w:hint="eastAsia"/>
                                <w:color w:val="FFFF00"/>
                                <w:sz w:val="21"/>
                                <w:szCs w:val="21"/>
                              </w:rPr>
                              <w:t>米）</w:t>
                            </w:r>
                          </w:p>
                        </w:txbxContent>
                      </v:textbox>
                    </v:shape>
                  </w:pict>
                </mc:Fallback>
              </mc:AlternateContent>
            </w:r>
            <w:r w:rsidR="00772D56" w:rsidRPr="002B6D81">
              <w:rPr>
                <w:rFonts w:ascii="Times New Roman" w:hAnsi="Times New Roman"/>
                <w:noProof/>
                <w:highlight w:val="yellow"/>
              </w:rPr>
              <mc:AlternateContent>
                <mc:Choice Requires="wps">
                  <w:drawing>
                    <wp:anchor distT="0" distB="0" distL="114300" distR="114300" simplePos="0" relativeHeight="251673600" behindDoc="0" locked="0" layoutInCell="1" allowOverlap="1" wp14:anchorId="6E3C3ABB" wp14:editId="594B7060">
                      <wp:simplePos x="0" y="0"/>
                      <wp:positionH relativeFrom="column">
                        <wp:posOffset>184619</wp:posOffset>
                      </wp:positionH>
                      <wp:positionV relativeFrom="paragraph">
                        <wp:posOffset>1017049</wp:posOffset>
                      </wp:positionV>
                      <wp:extent cx="1572260" cy="299720"/>
                      <wp:effectExtent l="0" t="0" r="27940" b="805180"/>
                      <wp:wrapNone/>
                      <wp:docPr id="536947732" name="对话气泡: 圆角矩形 1"/>
                      <wp:cNvGraphicFramePr/>
                      <a:graphic xmlns:a="http://schemas.openxmlformats.org/drawingml/2006/main">
                        <a:graphicData uri="http://schemas.microsoft.com/office/word/2010/wordprocessingShape">
                          <wps:wsp>
                            <wps:cNvSpPr/>
                            <wps:spPr>
                              <a:xfrm>
                                <a:off x="0" y="0"/>
                                <a:ext cx="1572260" cy="299720"/>
                              </a:xfrm>
                              <a:prstGeom prst="wedgeRoundRectCallout">
                                <a:avLst>
                                  <a:gd name="adj1" fmla="val -15262"/>
                                  <a:gd name="adj2" fmla="val 295897"/>
                                  <a:gd name="adj3" fmla="val 16667"/>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A1B88" w14:textId="74905BC6" w:rsidR="008750BF" w:rsidRPr="00587EC5" w:rsidRDefault="004B06A1" w:rsidP="008750BF">
                                  <w:pPr>
                                    <w:jc w:val="center"/>
                                    <w:rPr>
                                      <w:color w:val="FFFF00"/>
                                      <w:sz w:val="21"/>
                                      <w:szCs w:val="21"/>
                                    </w:rPr>
                                  </w:pPr>
                                  <w:r>
                                    <w:rPr>
                                      <w:rFonts w:ascii="Times New Roman" w:eastAsia="宋体" w:hAnsi="Times New Roman" w:hint="eastAsia"/>
                                      <w:color w:val="FFFF00"/>
                                      <w:sz w:val="21"/>
                                      <w:szCs w:val="21"/>
                                    </w:rPr>
                                    <w:t>南司马</w:t>
                                  </w:r>
                                  <w:r w:rsidR="008750BF" w:rsidRPr="00587EC5">
                                    <w:rPr>
                                      <w:rFonts w:ascii="Times New Roman" w:eastAsia="宋体" w:hAnsi="Times New Roman" w:hint="eastAsia"/>
                                      <w:color w:val="FFFF00"/>
                                      <w:sz w:val="21"/>
                                      <w:szCs w:val="21"/>
                                    </w:rPr>
                                    <w:t>村（</w:t>
                                  </w:r>
                                  <w:r>
                                    <w:rPr>
                                      <w:rFonts w:ascii="Times New Roman" w:eastAsia="宋体" w:hAnsi="Times New Roman" w:hint="eastAsia"/>
                                      <w:color w:val="FFFF00"/>
                                      <w:sz w:val="21"/>
                                      <w:szCs w:val="21"/>
                                    </w:rPr>
                                    <w:t>490</w:t>
                                  </w:r>
                                  <w:r w:rsidR="00587EC5" w:rsidRPr="00587EC5">
                                    <w:rPr>
                                      <w:rFonts w:ascii="Times New Roman" w:eastAsia="宋体" w:hAnsi="Times New Roman" w:hint="eastAsia"/>
                                      <w:color w:val="FFFF00"/>
                                      <w:sz w:val="21"/>
                                      <w:szCs w:val="21"/>
                                    </w:rPr>
                                    <w:t>米</w:t>
                                  </w:r>
                                  <w:r w:rsidR="008750BF" w:rsidRPr="00587EC5">
                                    <w:rPr>
                                      <w:rFonts w:ascii="Times New Roman" w:eastAsia="宋体" w:hAnsi="Times New Roman" w:hint="eastAsia"/>
                                      <w:color w:val="FFFF00"/>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C3ABB" id="_x0000_s1032" type="#_x0000_t62" style="position:absolute;left:0;text-align:left;margin-left:14.55pt;margin-top:80.1pt;width:123.8pt;height:2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" adj="7503,74714" filled="f" strokecolor="yellow" strokeweight="1pt">
                      <v:textbox>
                        <w:txbxContent>
                          <w:p w14:paraId="745A1B88" w14:textId="74905BC6" w:rsidR="008750BF" w:rsidRPr="00587EC5" w:rsidRDefault="004B06A1" w:rsidP="008750BF">
                            <w:pPr>
                              <w:jc w:val="center"/>
                              <w:rPr>
                                <w:color w:val="FFFF00"/>
                                <w:sz w:val="21"/>
                                <w:szCs w:val="21"/>
                              </w:rPr>
                            </w:pPr>
                            <w:r>
                              <w:rPr>
                                <w:rFonts w:ascii="Times New Roman" w:eastAsia="宋体" w:hAnsi="Times New Roman" w:hint="eastAsia"/>
                                <w:color w:val="FFFF00"/>
                                <w:sz w:val="21"/>
                                <w:szCs w:val="21"/>
                              </w:rPr>
                              <w:t>南司马</w:t>
                            </w:r>
                            <w:r w:rsidR="008750BF" w:rsidRPr="00587EC5">
                              <w:rPr>
                                <w:rFonts w:ascii="Times New Roman" w:eastAsia="宋体" w:hAnsi="Times New Roman" w:hint="eastAsia"/>
                                <w:color w:val="FFFF00"/>
                                <w:sz w:val="21"/>
                                <w:szCs w:val="21"/>
                              </w:rPr>
                              <w:t>村（</w:t>
                            </w:r>
                            <w:r>
                              <w:rPr>
                                <w:rFonts w:ascii="Times New Roman" w:eastAsia="宋体" w:hAnsi="Times New Roman" w:hint="eastAsia"/>
                                <w:color w:val="FFFF00"/>
                                <w:sz w:val="21"/>
                                <w:szCs w:val="21"/>
                              </w:rPr>
                              <w:t>490</w:t>
                            </w:r>
                            <w:r w:rsidR="00587EC5" w:rsidRPr="00587EC5">
                              <w:rPr>
                                <w:rFonts w:ascii="Times New Roman" w:eastAsia="宋体" w:hAnsi="Times New Roman" w:hint="eastAsia"/>
                                <w:color w:val="FFFF00"/>
                                <w:sz w:val="21"/>
                                <w:szCs w:val="21"/>
                              </w:rPr>
                              <w:t>米</w:t>
                            </w:r>
                            <w:r w:rsidR="008750BF" w:rsidRPr="00587EC5">
                              <w:rPr>
                                <w:rFonts w:ascii="Times New Roman" w:eastAsia="宋体" w:hAnsi="Times New Roman" w:hint="eastAsia"/>
                                <w:color w:val="FFFF00"/>
                                <w:sz w:val="21"/>
                                <w:szCs w:val="21"/>
                              </w:rPr>
                              <w:t>）</w:t>
                            </w:r>
                          </w:p>
                        </w:txbxContent>
                      </v:textbox>
                    </v:shape>
                  </w:pict>
                </mc:Fallback>
              </mc:AlternateContent>
            </w:r>
            <w:r w:rsidR="00A55859" w:rsidRPr="002B6D81">
              <w:rPr>
                <w:rFonts w:ascii="Times New Roman" w:hAnsi="Times New Roman"/>
                <w:noProof/>
                <w:highlight w:val="yellow"/>
              </w:rPr>
              <w:drawing>
                <wp:anchor distT="0" distB="0" distL="114300" distR="114300" simplePos="0" relativeHeight="251658240" behindDoc="0" locked="0" layoutInCell="1" allowOverlap="1" wp14:anchorId="7B594F91" wp14:editId="0B8853C7">
                  <wp:simplePos x="0" y="0"/>
                  <wp:positionH relativeFrom="column">
                    <wp:posOffset>5069112</wp:posOffset>
                  </wp:positionH>
                  <wp:positionV relativeFrom="paragraph">
                    <wp:posOffset>-5715</wp:posOffset>
                  </wp:positionV>
                  <wp:extent cx="407787" cy="342540"/>
                  <wp:effectExtent l="0" t="0" r="0" b="635"/>
                  <wp:wrapNone/>
                  <wp:docPr id="21132968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96876"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7787" cy="342540"/>
                          </a:xfrm>
                          <a:prstGeom prst="rect">
                            <a:avLst/>
                          </a:prstGeom>
                        </pic:spPr>
                      </pic:pic>
                    </a:graphicData>
                  </a:graphic>
                  <wp14:sizeRelH relativeFrom="margin">
                    <wp14:pctWidth>0</wp14:pctWidth>
                  </wp14:sizeRelH>
                  <wp14:sizeRelV relativeFrom="margin">
                    <wp14:pctHeight>0</wp14:pctHeight>
                  </wp14:sizeRelV>
                </wp:anchor>
              </w:drawing>
            </w:r>
            <w:r w:rsidR="00A55859">
              <w:rPr>
                <w:noProof/>
              </w:rPr>
              <w:drawing>
                <wp:inline distT="0" distB="0" distL="0" distR="0" wp14:anchorId="2C7BC3E8" wp14:editId="23176743">
                  <wp:extent cx="5364480" cy="3148330"/>
                  <wp:effectExtent l="0" t="0" r="7620" b="0"/>
                  <wp:docPr id="242942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94248" name=""/>
                          <pic:cNvPicPr/>
                        </pic:nvPicPr>
                        <pic:blipFill>
                          <a:blip r:embed="rId12"/>
                          <a:stretch>
                            <a:fillRect/>
                          </a:stretch>
                        </pic:blipFill>
                        <pic:spPr>
                          <a:xfrm>
                            <a:off x="0" y="0"/>
                            <a:ext cx="5364480" cy="3148330"/>
                          </a:xfrm>
                          <a:prstGeom prst="rect">
                            <a:avLst/>
                          </a:prstGeom>
                        </pic:spPr>
                      </pic:pic>
                    </a:graphicData>
                  </a:graphic>
                </wp:inline>
              </w:drawing>
            </w:r>
          </w:p>
          <w:p w14:paraId="6543CE86" w14:textId="109321C0" w:rsidR="00FB7299" w:rsidRPr="004B06A1" w:rsidRDefault="000212CB">
            <w:pPr>
              <w:spacing w:after="0"/>
              <w:jc w:val="center"/>
              <w:rPr>
                <w:rFonts w:ascii="Times New Roman" w:eastAsia="黑体" w:hAnsi="Times New Roman"/>
                <w:color w:val="000000" w:themeColor="text1"/>
                <w:kern w:val="2"/>
                <w:sz w:val="24"/>
                <w:szCs w:val="24"/>
              </w:rPr>
            </w:pPr>
            <w:r w:rsidRPr="004B06A1">
              <w:rPr>
                <w:rFonts w:ascii="Times New Roman" w:eastAsia="黑体" w:hAnsi="Times New Roman"/>
                <w:color w:val="000000" w:themeColor="text1"/>
                <w:kern w:val="2"/>
                <w:sz w:val="24"/>
                <w:szCs w:val="24"/>
              </w:rPr>
              <w:t>图</w:t>
            </w:r>
            <w:r w:rsidRPr="004B06A1">
              <w:rPr>
                <w:rFonts w:ascii="Times New Roman" w:eastAsia="黑体" w:hAnsi="Times New Roman"/>
                <w:color w:val="000000" w:themeColor="text1"/>
                <w:kern w:val="2"/>
                <w:sz w:val="24"/>
                <w:szCs w:val="24"/>
              </w:rPr>
              <w:t xml:space="preserve">1  </w:t>
            </w:r>
            <w:r w:rsidRPr="004B06A1">
              <w:rPr>
                <w:rFonts w:ascii="Times New Roman" w:eastAsia="黑体" w:hAnsi="Times New Roman"/>
                <w:color w:val="000000" w:themeColor="text1"/>
                <w:kern w:val="2"/>
                <w:sz w:val="24"/>
                <w:szCs w:val="24"/>
              </w:rPr>
              <w:t>项目厂区四周环境及环境敏感点图</w:t>
            </w:r>
          </w:p>
          <w:p w14:paraId="7556E389" w14:textId="58538B14" w:rsidR="00FB7299" w:rsidRPr="004B06A1" w:rsidRDefault="000212CB">
            <w:pPr>
              <w:spacing w:after="0" w:line="460" w:lineRule="exact"/>
              <w:rPr>
                <w:rFonts w:ascii="Times New Roman" w:eastAsia="宋体" w:hAnsi="Times New Roman"/>
                <w:color w:val="000000"/>
                <w:sz w:val="24"/>
                <w:szCs w:val="24"/>
              </w:rPr>
            </w:pPr>
            <w:r w:rsidRPr="004B06A1">
              <w:rPr>
                <w:rFonts w:ascii="Times New Roman" w:eastAsia="宋体" w:hAnsi="Times New Roman"/>
                <w:color w:val="000000"/>
                <w:sz w:val="24"/>
                <w:szCs w:val="24"/>
              </w:rPr>
              <w:t>2</w:t>
            </w:r>
            <w:r w:rsidRPr="004B06A1">
              <w:rPr>
                <w:rFonts w:ascii="Times New Roman" w:eastAsia="宋体" w:hAnsi="Times New Roman"/>
                <w:color w:val="000000"/>
                <w:sz w:val="24"/>
                <w:szCs w:val="24"/>
              </w:rPr>
              <w:t>、工程建设内容：</w:t>
            </w:r>
          </w:p>
          <w:p w14:paraId="2163FE73" w14:textId="432D3B37" w:rsidR="00FB7299" w:rsidRPr="00E41A55" w:rsidRDefault="000212CB">
            <w:pPr>
              <w:spacing w:after="0" w:line="460" w:lineRule="exact"/>
              <w:ind w:firstLineChars="200" w:firstLine="480"/>
              <w:rPr>
                <w:rFonts w:ascii="Times New Roman" w:eastAsia="黑体" w:hAnsi="Times New Roman"/>
                <w:color w:val="000000"/>
                <w:sz w:val="24"/>
                <w:szCs w:val="24"/>
              </w:rPr>
            </w:pPr>
            <w:r w:rsidRPr="00E41A55">
              <w:rPr>
                <w:rFonts w:ascii="Times New Roman" w:eastAsia="黑体" w:hAnsi="Times New Roman"/>
                <w:color w:val="000000"/>
                <w:sz w:val="24"/>
                <w:szCs w:val="24"/>
              </w:rPr>
              <w:t>表</w:t>
            </w:r>
            <w:r w:rsidRPr="00E41A55">
              <w:rPr>
                <w:rFonts w:ascii="Times New Roman" w:eastAsia="黑体" w:hAnsi="Times New Roman"/>
                <w:color w:val="000000"/>
                <w:sz w:val="24"/>
                <w:szCs w:val="24"/>
              </w:rPr>
              <w:t xml:space="preserve">2                     </w:t>
            </w:r>
            <w:r w:rsidRPr="00E41A55">
              <w:rPr>
                <w:rFonts w:ascii="Times New Roman" w:eastAsia="黑体" w:hAnsi="Times New Roman"/>
                <w:color w:val="000000"/>
                <w:sz w:val="24"/>
                <w:szCs w:val="24"/>
              </w:rPr>
              <w:t>项目基本概况一览表</w:t>
            </w:r>
          </w:p>
          <w:tbl>
            <w:tblPr>
              <w:tblW w:w="5000" w:type="pct"/>
              <w:jc w:val="center"/>
              <w:tblBorders>
                <w:top w:val="single" w:sz="8" w:space="0" w:color="000000"/>
                <w:bottom w:val="single" w:sz="8"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94"/>
              <w:gridCol w:w="1559"/>
              <w:gridCol w:w="3119"/>
              <w:gridCol w:w="2977"/>
              <w:gridCol w:w="563"/>
            </w:tblGrid>
            <w:tr w:rsidR="00FB7299" w:rsidRPr="00B32FE2" w14:paraId="41A2E90D" w14:textId="77777777" w:rsidTr="00E41A55">
              <w:trPr>
                <w:trHeight w:val="284"/>
                <w:jc w:val="center"/>
              </w:trPr>
              <w:tc>
                <w:tcPr>
                  <w:tcW w:w="594" w:type="dxa"/>
                  <w:vMerge w:val="restart"/>
                  <w:vAlign w:val="center"/>
                </w:tcPr>
                <w:p w14:paraId="1425490A" w14:textId="77777777" w:rsidR="00FB7299" w:rsidRPr="00B32FE2" w:rsidRDefault="000212CB">
                  <w:pPr>
                    <w:spacing w:after="0"/>
                    <w:jc w:val="center"/>
                    <w:rPr>
                      <w:rFonts w:ascii="Times New Roman" w:eastAsia="宋体" w:hAnsi="Times New Roman"/>
                      <w:b/>
                      <w:bCs/>
                      <w:color w:val="000000"/>
                      <w:sz w:val="21"/>
                      <w:szCs w:val="21"/>
                    </w:rPr>
                  </w:pPr>
                  <w:r w:rsidRPr="00B32FE2">
                    <w:rPr>
                      <w:rFonts w:ascii="Times New Roman" w:eastAsia="宋体" w:hAnsi="Times New Roman"/>
                      <w:b/>
                      <w:bCs/>
                      <w:color w:val="000000"/>
                      <w:sz w:val="21"/>
                      <w:szCs w:val="21"/>
                    </w:rPr>
                    <w:t>序号</w:t>
                  </w:r>
                </w:p>
              </w:tc>
              <w:tc>
                <w:tcPr>
                  <w:tcW w:w="1559" w:type="dxa"/>
                  <w:vMerge w:val="restart"/>
                  <w:vAlign w:val="center"/>
                </w:tcPr>
                <w:p w14:paraId="756FAE24" w14:textId="77777777" w:rsidR="00FB7299" w:rsidRPr="00B32FE2" w:rsidRDefault="000212CB">
                  <w:pPr>
                    <w:spacing w:after="0"/>
                    <w:jc w:val="center"/>
                    <w:rPr>
                      <w:rFonts w:ascii="Times New Roman" w:eastAsia="宋体" w:hAnsi="Times New Roman"/>
                      <w:b/>
                      <w:bCs/>
                      <w:color w:val="000000"/>
                      <w:sz w:val="21"/>
                      <w:szCs w:val="21"/>
                    </w:rPr>
                  </w:pPr>
                  <w:r w:rsidRPr="00B32FE2">
                    <w:rPr>
                      <w:rFonts w:ascii="Times New Roman" w:eastAsia="宋体" w:hAnsi="Times New Roman"/>
                      <w:b/>
                      <w:bCs/>
                      <w:color w:val="000000"/>
                      <w:sz w:val="21"/>
                      <w:szCs w:val="21"/>
                    </w:rPr>
                    <w:t>项目</w:t>
                  </w:r>
                </w:p>
              </w:tc>
              <w:tc>
                <w:tcPr>
                  <w:tcW w:w="6096" w:type="dxa"/>
                  <w:gridSpan w:val="2"/>
                  <w:vAlign w:val="center"/>
                </w:tcPr>
                <w:p w14:paraId="58788D0B" w14:textId="77777777" w:rsidR="00FB7299" w:rsidRPr="00B32FE2" w:rsidRDefault="000212CB">
                  <w:pPr>
                    <w:spacing w:after="0"/>
                    <w:jc w:val="center"/>
                    <w:rPr>
                      <w:rFonts w:ascii="Times New Roman" w:eastAsia="宋体" w:hAnsi="Times New Roman"/>
                      <w:b/>
                      <w:color w:val="000000"/>
                      <w:kern w:val="36"/>
                      <w:sz w:val="21"/>
                      <w:szCs w:val="21"/>
                    </w:rPr>
                  </w:pPr>
                  <w:r w:rsidRPr="00B32FE2">
                    <w:rPr>
                      <w:rFonts w:ascii="Times New Roman" w:eastAsia="宋体" w:hAnsi="Times New Roman"/>
                      <w:b/>
                      <w:bCs/>
                      <w:color w:val="000000"/>
                      <w:sz w:val="21"/>
                      <w:szCs w:val="21"/>
                    </w:rPr>
                    <w:t>内容</w:t>
                  </w:r>
                </w:p>
              </w:tc>
              <w:tc>
                <w:tcPr>
                  <w:tcW w:w="563" w:type="dxa"/>
                  <w:vMerge w:val="restart"/>
                  <w:vAlign w:val="center"/>
                </w:tcPr>
                <w:p w14:paraId="23C7C37A" w14:textId="77777777" w:rsidR="00FB7299" w:rsidRPr="00B32FE2" w:rsidRDefault="000212CB">
                  <w:pPr>
                    <w:spacing w:after="0"/>
                    <w:jc w:val="center"/>
                    <w:rPr>
                      <w:rFonts w:ascii="Times New Roman" w:eastAsia="宋体" w:hAnsi="Times New Roman"/>
                      <w:b/>
                      <w:bCs/>
                      <w:color w:val="000000"/>
                      <w:sz w:val="21"/>
                      <w:szCs w:val="21"/>
                    </w:rPr>
                  </w:pPr>
                  <w:r w:rsidRPr="00B32FE2">
                    <w:rPr>
                      <w:rFonts w:ascii="Times New Roman" w:eastAsia="宋体" w:hAnsi="Times New Roman"/>
                      <w:b/>
                      <w:color w:val="000000"/>
                      <w:kern w:val="36"/>
                      <w:sz w:val="21"/>
                      <w:szCs w:val="21"/>
                    </w:rPr>
                    <w:t>备注</w:t>
                  </w:r>
                </w:p>
              </w:tc>
            </w:tr>
            <w:tr w:rsidR="00FB7299" w:rsidRPr="00B32FE2" w14:paraId="3F0E4C0B" w14:textId="77777777" w:rsidTr="00E41A55">
              <w:trPr>
                <w:trHeight w:val="284"/>
                <w:jc w:val="center"/>
              </w:trPr>
              <w:tc>
                <w:tcPr>
                  <w:tcW w:w="594" w:type="dxa"/>
                  <w:vMerge/>
                  <w:vAlign w:val="center"/>
                </w:tcPr>
                <w:p w14:paraId="21D36760" w14:textId="77777777" w:rsidR="00FB7299" w:rsidRPr="00B32FE2" w:rsidRDefault="00FB7299">
                  <w:pPr>
                    <w:spacing w:after="0"/>
                    <w:jc w:val="center"/>
                    <w:rPr>
                      <w:rFonts w:ascii="Times New Roman" w:eastAsia="宋体" w:hAnsi="Times New Roman"/>
                      <w:b/>
                      <w:bCs/>
                      <w:color w:val="000000"/>
                      <w:sz w:val="21"/>
                      <w:szCs w:val="21"/>
                    </w:rPr>
                  </w:pPr>
                </w:p>
              </w:tc>
              <w:tc>
                <w:tcPr>
                  <w:tcW w:w="1559" w:type="dxa"/>
                  <w:vMerge/>
                  <w:vAlign w:val="center"/>
                </w:tcPr>
                <w:p w14:paraId="46318493" w14:textId="77777777" w:rsidR="00FB7299" w:rsidRPr="00B32FE2" w:rsidRDefault="00FB7299">
                  <w:pPr>
                    <w:spacing w:after="0"/>
                    <w:jc w:val="center"/>
                    <w:rPr>
                      <w:rFonts w:ascii="Times New Roman" w:eastAsia="宋体" w:hAnsi="Times New Roman"/>
                      <w:b/>
                      <w:bCs/>
                      <w:color w:val="000000"/>
                      <w:sz w:val="21"/>
                      <w:szCs w:val="21"/>
                    </w:rPr>
                  </w:pPr>
                </w:p>
              </w:tc>
              <w:tc>
                <w:tcPr>
                  <w:tcW w:w="3119" w:type="dxa"/>
                  <w:vAlign w:val="center"/>
                </w:tcPr>
                <w:p w14:paraId="74B7C5CE" w14:textId="77777777" w:rsidR="00FB7299" w:rsidRPr="00B32FE2" w:rsidRDefault="000212CB">
                  <w:pPr>
                    <w:spacing w:after="0"/>
                    <w:jc w:val="center"/>
                    <w:rPr>
                      <w:rFonts w:ascii="Times New Roman" w:eastAsia="宋体" w:hAnsi="Times New Roman"/>
                      <w:b/>
                      <w:bCs/>
                      <w:color w:val="000000"/>
                      <w:sz w:val="21"/>
                      <w:szCs w:val="21"/>
                    </w:rPr>
                  </w:pPr>
                  <w:r w:rsidRPr="00B32FE2">
                    <w:rPr>
                      <w:rFonts w:ascii="Times New Roman" w:eastAsia="宋体" w:hAnsi="Times New Roman"/>
                      <w:b/>
                      <w:bCs/>
                      <w:color w:val="000000"/>
                      <w:sz w:val="21"/>
                      <w:szCs w:val="21"/>
                    </w:rPr>
                    <w:t>环评批复</w:t>
                  </w:r>
                </w:p>
              </w:tc>
              <w:tc>
                <w:tcPr>
                  <w:tcW w:w="2977" w:type="dxa"/>
                  <w:vAlign w:val="center"/>
                </w:tcPr>
                <w:p w14:paraId="492C57D6" w14:textId="77777777" w:rsidR="00FB7299" w:rsidRPr="00B32FE2" w:rsidRDefault="000212CB">
                  <w:pPr>
                    <w:spacing w:after="0"/>
                    <w:jc w:val="center"/>
                    <w:rPr>
                      <w:rFonts w:ascii="Times New Roman" w:eastAsia="宋体" w:hAnsi="Times New Roman"/>
                      <w:b/>
                      <w:color w:val="000000"/>
                      <w:kern w:val="36"/>
                      <w:sz w:val="21"/>
                      <w:szCs w:val="21"/>
                    </w:rPr>
                  </w:pPr>
                  <w:r w:rsidRPr="00B32FE2">
                    <w:rPr>
                      <w:rFonts w:ascii="Times New Roman" w:eastAsia="宋体" w:hAnsi="Times New Roman"/>
                      <w:b/>
                      <w:color w:val="000000"/>
                      <w:kern w:val="36"/>
                      <w:sz w:val="21"/>
                      <w:szCs w:val="21"/>
                    </w:rPr>
                    <w:t>实际建设</w:t>
                  </w:r>
                </w:p>
              </w:tc>
              <w:tc>
                <w:tcPr>
                  <w:tcW w:w="563" w:type="dxa"/>
                  <w:vMerge/>
                  <w:vAlign w:val="center"/>
                </w:tcPr>
                <w:p w14:paraId="45328B14" w14:textId="77777777" w:rsidR="00FB7299" w:rsidRPr="00B32FE2" w:rsidRDefault="00FB7299">
                  <w:pPr>
                    <w:spacing w:after="0"/>
                    <w:jc w:val="center"/>
                    <w:rPr>
                      <w:rFonts w:ascii="Times New Roman" w:eastAsia="宋体" w:hAnsi="Times New Roman"/>
                      <w:b/>
                      <w:color w:val="000000"/>
                      <w:kern w:val="36"/>
                      <w:sz w:val="21"/>
                      <w:szCs w:val="21"/>
                    </w:rPr>
                  </w:pPr>
                </w:p>
              </w:tc>
            </w:tr>
            <w:tr w:rsidR="00FB7299" w:rsidRPr="00B32FE2" w14:paraId="5DC9BA03" w14:textId="77777777" w:rsidTr="00E41A55">
              <w:trPr>
                <w:trHeight w:val="284"/>
                <w:jc w:val="center"/>
              </w:trPr>
              <w:tc>
                <w:tcPr>
                  <w:tcW w:w="594" w:type="dxa"/>
                  <w:vAlign w:val="center"/>
                </w:tcPr>
                <w:p w14:paraId="22880A4E" w14:textId="77777777" w:rsidR="00FB7299" w:rsidRPr="00B32FE2" w:rsidRDefault="000212CB">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1</w:t>
                  </w:r>
                </w:p>
              </w:tc>
              <w:tc>
                <w:tcPr>
                  <w:tcW w:w="1559" w:type="dxa"/>
                  <w:vAlign w:val="center"/>
                </w:tcPr>
                <w:p w14:paraId="580010AD" w14:textId="77777777" w:rsidR="00FB7299" w:rsidRPr="00B32FE2" w:rsidRDefault="000212CB">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项目名称</w:t>
                  </w:r>
                </w:p>
              </w:tc>
              <w:tc>
                <w:tcPr>
                  <w:tcW w:w="3119" w:type="dxa"/>
                  <w:vAlign w:val="center"/>
                </w:tcPr>
                <w:p w14:paraId="158C9B7C" w14:textId="61BD0DC2" w:rsidR="00FB7299" w:rsidRPr="00B32FE2" w:rsidRDefault="009F4A3C">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年产</w:t>
                  </w:r>
                  <w:r w:rsidRPr="00B32FE2">
                    <w:rPr>
                      <w:rFonts w:ascii="Times New Roman" w:eastAsia="宋体" w:hAnsi="Times New Roman"/>
                      <w:color w:val="000000"/>
                      <w:sz w:val="21"/>
                      <w:szCs w:val="21"/>
                    </w:rPr>
                    <w:t>11</w:t>
                  </w:r>
                  <w:r w:rsidRPr="00B32FE2">
                    <w:rPr>
                      <w:rFonts w:ascii="Times New Roman" w:eastAsia="宋体" w:hAnsi="Times New Roman"/>
                      <w:color w:val="000000"/>
                      <w:sz w:val="21"/>
                      <w:szCs w:val="21"/>
                    </w:rPr>
                    <w:t>万吨高端面制品智能化生产线建设项目</w:t>
                  </w:r>
                </w:p>
              </w:tc>
              <w:tc>
                <w:tcPr>
                  <w:tcW w:w="2977" w:type="dxa"/>
                  <w:vAlign w:val="center"/>
                </w:tcPr>
                <w:p w14:paraId="4E35A755" w14:textId="365E11DA" w:rsidR="00FB7299" w:rsidRPr="00B32FE2" w:rsidRDefault="009F4A3C">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年产</w:t>
                  </w:r>
                  <w:r w:rsidRPr="00B32FE2">
                    <w:rPr>
                      <w:rFonts w:ascii="Times New Roman" w:eastAsia="宋体" w:hAnsi="Times New Roman"/>
                      <w:color w:val="000000"/>
                      <w:sz w:val="21"/>
                      <w:szCs w:val="21"/>
                    </w:rPr>
                    <w:t>11</w:t>
                  </w:r>
                  <w:r w:rsidRPr="00B32FE2">
                    <w:rPr>
                      <w:rFonts w:ascii="Times New Roman" w:eastAsia="宋体" w:hAnsi="Times New Roman"/>
                      <w:color w:val="000000"/>
                      <w:sz w:val="21"/>
                      <w:szCs w:val="21"/>
                    </w:rPr>
                    <w:t>万吨高端面制品智能化生产线建设项目</w:t>
                  </w:r>
                </w:p>
              </w:tc>
              <w:tc>
                <w:tcPr>
                  <w:tcW w:w="563" w:type="dxa"/>
                  <w:vAlign w:val="center"/>
                </w:tcPr>
                <w:p w14:paraId="7B61460F" w14:textId="77777777" w:rsidR="00FB7299" w:rsidRPr="00B32FE2" w:rsidRDefault="000212CB">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一致</w:t>
                  </w:r>
                </w:p>
              </w:tc>
            </w:tr>
            <w:tr w:rsidR="00FB7299" w:rsidRPr="00B32FE2" w14:paraId="51BF870A" w14:textId="77777777" w:rsidTr="00E41A55">
              <w:trPr>
                <w:trHeight w:val="284"/>
                <w:jc w:val="center"/>
              </w:trPr>
              <w:tc>
                <w:tcPr>
                  <w:tcW w:w="594" w:type="dxa"/>
                  <w:vAlign w:val="center"/>
                </w:tcPr>
                <w:p w14:paraId="1EF1FC01" w14:textId="77777777" w:rsidR="00FB7299" w:rsidRPr="00B32FE2" w:rsidRDefault="000212CB">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2</w:t>
                  </w:r>
                </w:p>
              </w:tc>
              <w:tc>
                <w:tcPr>
                  <w:tcW w:w="1559" w:type="dxa"/>
                  <w:vAlign w:val="center"/>
                </w:tcPr>
                <w:p w14:paraId="445D6FF4" w14:textId="77777777" w:rsidR="00FB7299" w:rsidRPr="00B32FE2" w:rsidRDefault="000212CB">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建设单位</w:t>
                  </w:r>
                </w:p>
              </w:tc>
              <w:tc>
                <w:tcPr>
                  <w:tcW w:w="3119" w:type="dxa"/>
                  <w:vAlign w:val="center"/>
                </w:tcPr>
                <w:p w14:paraId="4F9CC951" w14:textId="7F7AE15F" w:rsidR="00FB7299" w:rsidRPr="00B32FE2" w:rsidRDefault="00827DB9">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恒升（新乡）食品有限公司</w:t>
                  </w:r>
                </w:p>
              </w:tc>
              <w:tc>
                <w:tcPr>
                  <w:tcW w:w="2977" w:type="dxa"/>
                  <w:vAlign w:val="center"/>
                </w:tcPr>
                <w:p w14:paraId="4CE414EC" w14:textId="2E27EC3F" w:rsidR="00FB7299" w:rsidRPr="00B32FE2" w:rsidRDefault="00827DB9">
                  <w:pPr>
                    <w:spacing w:after="0"/>
                    <w:jc w:val="center"/>
                    <w:rPr>
                      <w:rFonts w:ascii="Times New Roman" w:eastAsia="宋体" w:hAnsi="Times New Roman"/>
                      <w:color w:val="000000"/>
                      <w:sz w:val="21"/>
                      <w:szCs w:val="21"/>
                    </w:rPr>
                  </w:pPr>
                  <w:r>
                    <w:rPr>
                      <w:rFonts w:ascii="Times New Roman" w:eastAsia="宋体" w:hAnsi="Times New Roman"/>
                      <w:color w:val="000000"/>
                      <w:sz w:val="21"/>
                      <w:szCs w:val="21"/>
                    </w:rPr>
                    <w:t>恒升（新乡）食品有限公司</w:t>
                  </w:r>
                </w:p>
              </w:tc>
              <w:tc>
                <w:tcPr>
                  <w:tcW w:w="563" w:type="dxa"/>
                  <w:vAlign w:val="center"/>
                </w:tcPr>
                <w:p w14:paraId="65037C2C" w14:textId="77777777" w:rsidR="00FB7299" w:rsidRPr="00B32FE2" w:rsidRDefault="000212CB">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一致</w:t>
                  </w:r>
                </w:p>
              </w:tc>
            </w:tr>
            <w:tr w:rsidR="00FB7299" w:rsidRPr="00B32FE2" w14:paraId="635914D9" w14:textId="77777777" w:rsidTr="00E41A55">
              <w:trPr>
                <w:trHeight w:val="284"/>
                <w:jc w:val="center"/>
              </w:trPr>
              <w:tc>
                <w:tcPr>
                  <w:tcW w:w="594" w:type="dxa"/>
                  <w:vAlign w:val="center"/>
                </w:tcPr>
                <w:p w14:paraId="3BAC696B" w14:textId="77777777" w:rsidR="00FB7299" w:rsidRPr="00B32FE2" w:rsidRDefault="000212CB">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3</w:t>
                  </w:r>
                </w:p>
              </w:tc>
              <w:tc>
                <w:tcPr>
                  <w:tcW w:w="1559" w:type="dxa"/>
                  <w:vAlign w:val="center"/>
                </w:tcPr>
                <w:p w14:paraId="6054FF17" w14:textId="77777777" w:rsidR="00FB7299" w:rsidRPr="00B32FE2" w:rsidRDefault="000212CB">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产品方案</w:t>
                  </w:r>
                </w:p>
              </w:tc>
              <w:tc>
                <w:tcPr>
                  <w:tcW w:w="3119" w:type="dxa"/>
                  <w:vAlign w:val="center"/>
                </w:tcPr>
                <w:p w14:paraId="37CB11AA" w14:textId="42600C08" w:rsidR="00FB7299" w:rsidRPr="00B32FE2" w:rsidRDefault="00647760">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挂面</w:t>
                  </w:r>
                  <w:r w:rsidRPr="00B32FE2">
                    <w:rPr>
                      <w:rFonts w:ascii="Times New Roman" w:eastAsia="宋体" w:hAnsi="Times New Roman"/>
                      <w:color w:val="000000"/>
                      <w:sz w:val="21"/>
                      <w:szCs w:val="21"/>
                    </w:rPr>
                    <w:t>11</w:t>
                  </w:r>
                  <w:r w:rsidRPr="00B32FE2">
                    <w:rPr>
                      <w:rFonts w:ascii="Times New Roman" w:eastAsia="宋体" w:hAnsi="Times New Roman"/>
                      <w:color w:val="000000"/>
                      <w:sz w:val="21"/>
                      <w:szCs w:val="21"/>
                    </w:rPr>
                    <w:t>万吨</w:t>
                  </w:r>
                  <w:r w:rsidRPr="00B32FE2">
                    <w:rPr>
                      <w:rFonts w:ascii="Times New Roman" w:eastAsia="宋体" w:hAnsi="Times New Roman"/>
                      <w:color w:val="000000"/>
                      <w:sz w:val="21"/>
                      <w:szCs w:val="21"/>
                    </w:rPr>
                    <w:t>/</w:t>
                  </w:r>
                  <w:r w:rsidRPr="00B32FE2">
                    <w:rPr>
                      <w:rFonts w:ascii="Times New Roman" w:eastAsia="宋体" w:hAnsi="Times New Roman"/>
                      <w:color w:val="000000"/>
                      <w:sz w:val="21"/>
                      <w:szCs w:val="21"/>
                    </w:rPr>
                    <w:t>年</w:t>
                  </w:r>
                </w:p>
              </w:tc>
              <w:tc>
                <w:tcPr>
                  <w:tcW w:w="2977" w:type="dxa"/>
                  <w:vAlign w:val="center"/>
                </w:tcPr>
                <w:p w14:paraId="0471675A" w14:textId="7C9C7839" w:rsidR="00FB7299" w:rsidRPr="00B32FE2" w:rsidRDefault="00647760">
                  <w:pPr>
                    <w:spacing w:after="0"/>
                    <w:jc w:val="center"/>
                    <w:rPr>
                      <w:rFonts w:ascii="Times New Roman" w:eastAsia="宋体" w:hAnsi="Times New Roman"/>
                      <w:bCs/>
                      <w:sz w:val="21"/>
                      <w:szCs w:val="21"/>
                    </w:rPr>
                  </w:pPr>
                  <w:r w:rsidRPr="00B32FE2">
                    <w:rPr>
                      <w:rFonts w:ascii="Times New Roman" w:eastAsia="宋体" w:hAnsi="Times New Roman"/>
                      <w:color w:val="000000"/>
                      <w:sz w:val="21"/>
                      <w:szCs w:val="21"/>
                    </w:rPr>
                    <w:t>挂面</w:t>
                  </w:r>
                  <w:r w:rsidRPr="00B32FE2">
                    <w:rPr>
                      <w:rFonts w:ascii="Times New Roman" w:eastAsia="宋体" w:hAnsi="Times New Roman"/>
                      <w:color w:val="000000"/>
                      <w:sz w:val="21"/>
                      <w:szCs w:val="21"/>
                    </w:rPr>
                    <w:t>11</w:t>
                  </w:r>
                  <w:r w:rsidRPr="00B32FE2">
                    <w:rPr>
                      <w:rFonts w:ascii="Times New Roman" w:eastAsia="宋体" w:hAnsi="Times New Roman"/>
                      <w:color w:val="000000"/>
                      <w:sz w:val="21"/>
                      <w:szCs w:val="21"/>
                    </w:rPr>
                    <w:t>万吨</w:t>
                  </w:r>
                  <w:r w:rsidRPr="00B32FE2">
                    <w:rPr>
                      <w:rFonts w:ascii="Times New Roman" w:eastAsia="宋体" w:hAnsi="Times New Roman"/>
                      <w:color w:val="000000"/>
                      <w:sz w:val="21"/>
                      <w:szCs w:val="21"/>
                    </w:rPr>
                    <w:t>/</w:t>
                  </w:r>
                  <w:r w:rsidRPr="00B32FE2">
                    <w:rPr>
                      <w:rFonts w:ascii="Times New Roman" w:eastAsia="宋体" w:hAnsi="Times New Roman"/>
                      <w:color w:val="000000"/>
                      <w:sz w:val="21"/>
                      <w:szCs w:val="21"/>
                    </w:rPr>
                    <w:t>年</w:t>
                  </w:r>
                </w:p>
              </w:tc>
              <w:tc>
                <w:tcPr>
                  <w:tcW w:w="563" w:type="dxa"/>
                  <w:vAlign w:val="center"/>
                </w:tcPr>
                <w:p w14:paraId="0D968AD7" w14:textId="66A871A7" w:rsidR="00FB7299" w:rsidRPr="00B32FE2" w:rsidRDefault="00A90D22">
                  <w:pPr>
                    <w:spacing w:after="0"/>
                    <w:jc w:val="center"/>
                    <w:rPr>
                      <w:rFonts w:ascii="Times New Roman" w:eastAsia="宋体" w:hAnsi="Times New Roman"/>
                      <w:sz w:val="21"/>
                      <w:szCs w:val="21"/>
                    </w:rPr>
                  </w:pPr>
                  <w:r w:rsidRPr="00B32FE2">
                    <w:rPr>
                      <w:rFonts w:ascii="Times New Roman" w:eastAsia="宋体" w:hAnsi="Times New Roman"/>
                      <w:sz w:val="21"/>
                      <w:szCs w:val="21"/>
                    </w:rPr>
                    <w:t>一致</w:t>
                  </w:r>
                </w:p>
              </w:tc>
            </w:tr>
            <w:tr w:rsidR="00FB7299" w:rsidRPr="00B32FE2" w14:paraId="2E6CDB30" w14:textId="77777777" w:rsidTr="00E41A55">
              <w:trPr>
                <w:trHeight w:val="284"/>
                <w:jc w:val="center"/>
              </w:trPr>
              <w:tc>
                <w:tcPr>
                  <w:tcW w:w="594" w:type="dxa"/>
                  <w:vAlign w:val="center"/>
                </w:tcPr>
                <w:p w14:paraId="6B81B241" w14:textId="77777777" w:rsidR="00FB7299" w:rsidRPr="00B32FE2" w:rsidRDefault="000212CB">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4</w:t>
                  </w:r>
                </w:p>
              </w:tc>
              <w:tc>
                <w:tcPr>
                  <w:tcW w:w="1559" w:type="dxa"/>
                  <w:vAlign w:val="center"/>
                </w:tcPr>
                <w:p w14:paraId="69A05741" w14:textId="77777777" w:rsidR="00FB7299" w:rsidRPr="00B32FE2" w:rsidRDefault="000212CB">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项目地址</w:t>
                  </w:r>
                </w:p>
              </w:tc>
              <w:tc>
                <w:tcPr>
                  <w:tcW w:w="3119" w:type="dxa"/>
                  <w:vAlign w:val="center"/>
                </w:tcPr>
                <w:p w14:paraId="47404B54" w14:textId="025E6067" w:rsidR="00FB7299" w:rsidRPr="00B32FE2" w:rsidRDefault="00E41A55">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河南省新乡市卫辉市百威大道与纬二路交叉口西南角</w:t>
                  </w:r>
                </w:p>
              </w:tc>
              <w:tc>
                <w:tcPr>
                  <w:tcW w:w="2977" w:type="dxa"/>
                  <w:vAlign w:val="center"/>
                </w:tcPr>
                <w:p w14:paraId="0896B2E1" w14:textId="0CEB0F2E" w:rsidR="00FB7299" w:rsidRPr="00B32FE2" w:rsidRDefault="002B6D81">
                  <w:pPr>
                    <w:spacing w:after="0"/>
                    <w:jc w:val="center"/>
                    <w:rPr>
                      <w:rFonts w:ascii="Times New Roman" w:eastAsia="宋体" w:hAnsi="Times New Roman"/>
                      <w:sz w:val="21"/>
                      <w:szCs w:val="21"/>
                    </w:rPr>
                  </w:pPr>
                  <w:r w:rsidRPr="00B32FE2">
                    <w:rPr>
                      <w:rFonts w:ascii="Times New Roman" w:eastAsia="宋体" w:hAnsi="Times New Roman"/>
                      <w:sz w:val="21"/>
                      <w:szCs w:val="21"/>
                    </w:rPr>
                    <w:t>河南省新乡市卫辉市百威大道与纬二路交叉口西南角</w:t>
                  </w:r>
                </w:p>
              </w:tc>
              <w:tc>
                <w:tcPr>
                  <w:tcW w:w="563" w:type="dxa"/>
                  <w:vAlign w:val="center"/>
                </w:tcPr>
                <w:p w14:paraId="185921A8" w14:textId="77777777" w:rsidR="00FB7299" w:rsidRPr="00B32FE2" w:rsidRDefault="000212CB">
                  <w:pPr>
                    <w:spacing w:after="0"/>
                    <w:jc w:val="center"/>
                    <w:rPr>
                      <w:rFonts w:ascii="Times New Roman" w:eastAsia="宋体" w:hAnsi="Times New Roman"/>
                      <w:sz w:val="21"/>
                      <w:szCs w:val="21"/>
                    </w:rPr>
                  </w:pPr>
                  <w:r w:rsidRPr="00B32FE2">
                    <w:rPr>
                      <w:rFonts w:ascii="Times New Roman" w:eastAsia="宋体" w:hAnsi="Times New Roman"/>
                      <w:sz w:val="21"/>
                      <w:szCs w:val="21"/>
                    </w:rPr>
                    <w:t>一致</w:t>
                  </w:r>
                </w:p>
              </w:tc>
            </w:tr>
            <w:tr w:rsidR="00FB7299" w:rsidRPr="00B32FE2" w14:paraId="6D750526" w14:textId="77777777" w:rsidTr="00E41A55">
              <w:trPr>
                <w:trHeight w:val="284"/>
                <w:jc w:val="center"/>
              </w:trPr>
              <w:tc>
                <w:tcPr>
                  <w:tcW w:w="594" w:type="dxa"/>
                  <w:vAlign w:val="center"/>
                </w:tcPr>
                <w:p w14:paraId="212179E9" w14:textId="77777777" w:rsidR="00FB7299" w:rsidRPr="00B32FE2" w:rsidRDefault="000212CB">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5</w:t>
                  </w:r>
                </w:p>
              </w:tc>
              <w:tc>
                <w:tcPr>
                  <w:tcW w:w="1559" w:type="dxa"/>
                  <w:vAlign w:val="center"/>
                </w:tcPr>
                <w:p w14:paraId="1C4E9F56" w14:textId="77777777" w:rsidR="00FB7299" w:rsidRPr="00B32FE2" w:rsidRDefault="000212CB">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占地面积</w:t>
                  </w:r>
                </w:p>
              </w:tc>
              <w:tc>
                <w:tcPr>
                  <w:tcW w:w="3119" w:type="dxa"/>
                  <w:vAlign w:val="center"/>
                </w:tcPr>
                <w:p w14:paraId="0F4368DB" w14:textId="1D42B9A0" w:rsidR="00FB7299" w:rsidRPr="00B32FE2" w:rsidRDefault="009F3B53">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66299.84 m</w:t>
                  </w:r>
                  <w:r w:rsidRPr="00B32FE2">
                    <w:rPr>
                      <w:rFonts w:ascii="Times New Roman" w:eastAsia="宋体" w:hAnsi="Times New Roman"/>
                      <w:color w:val="000000"/>
                      <w:sz w:val="21"/>
                      <w:szCs w:val="21"/>
                      <w:vertAlign w:val="superscript"/>
                    </w:rPr>
                    <w:t>2</w:t>
                  </w:r>
                </w:p>
              </w:tc>
              <w:tc>
                <w:tcPr>
                  <w:tcW w:w="2977" w:type="dxa"/>
                  <w:vAlign w:val="center"/>
                </w:tcPr>
                <w:p w14:paraId="281A5F65" w14:textId="23DB65A6" w:rsidR="00FB7299" w:rsidRPr="00B32FE2" w:rsidRDefault="009F3B53">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66299.84 m</w:t>
                  </w:r>
                  <w:r w:rsidRPr="00B32FE2">
                    <w:rPr>
                      <w:rFonts w:ascii="Times New Roman" w:eastAsia="宋体" w:hAnsi="Times New Roman"/>
                      <w:color w:val="000000"/>
                      <w:sz w:val="21"/>
                      <w:szCs w:val="21"/>
                      <w:vertAlign w:val="superscript"/>
                    </w:rPr>
                    <w:t>2</w:t>
                  </w:r>
                </w:p>
              </w:tc>
              <w:tc>
                <w:tcPr>
                  <w:tcW w:w="563" w:type="dxa"/>
                  <w:vAlign w:val="center"/>
                </w:tcPr>
                <w:p w14:paraId="16CA6442" w14:textId="77777777" w:rsidR="00FB7299" w:rsidRPr="00B32FE2" w:rsidRDefault="000212CB">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一致</w:t>
                  </w:r>
                </w:p>
              </w:tc>
            </w:tr>
            <w:tr w:rsidR="00FB7299" w:rsidRPr="00B32FE2" w14:paraId="0E3E92ED" w14:textId="77777777" w:rsidTr="00E41A55">
              <w:trPr>
                <w:trHeight w:val="284"/>
                <w:jc w:val="center"/>
              </w:trPr>
              <w:tc>
                <w:tcPr>
                  <w:tcW w:w="594" w:type="dxa"/>
                  <w:vAlign w:val="center"/>
                </w:tcPr>
                <w:p w14:paraId="3D538674" w14:textId="77777777" w:rsidR="00FB7299" w:rsidRPr="00B32FE2" w:rsidRDefault="000212CB">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6</w:t>
                  </w:r>
                </w:p>
              </w:tc>
              <w:tc>
                <w:tcPr>
                  <w:tcW w:w="1559" w:type="dxa"/>
                  <w:vAlign w:val="center"/>
                </w:tcPr>
                <w:p w14:paraId="4859EF86" w14:textId="77777777" w:rsidR="00FB7299" w:rsidRPr="00B32FE2" w:rsidRDefault="000212CB">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总投资（万元）</w:t>
                  </w:r>
                </w:p>
              </w:tc>
              <w:tc>
                <w:tcPr>
                  <w:tcW w:w="3119" w:type="dxa"/>
                  <w:vAlign w:val="center"/>
                </w:tcPr>
                <w:p w14:paraId="3D46CA49" w14:textId="20DC7651" w:rsidR="00FB7299" w:rsidRPr="00B32FE2" w:rsidRDefault="009F3B53">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6000</w:t>
                  </w:r>
                </w:p>
              </w:tc>
              <w:tc>
                <w:tcPr>
                  <w:tcW w:w="2977" w:type="dxa"/>
                  <w:vAlign w:val="center"/>
                </w:tcPr>
                <w:p w14:paraId="5FCB2DDB" w14:textId="3CCE17FD" w:rsidR="00FB7299" w:rsidRPr="00B32FE2" w:rsidRDefault="009F3B53">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6</w:t>
                  </w:r>
                  <w:r w:rsidR="00E41A55" w:rsidRPr="00B32FE2">
                    <w:rPr>
                      <w:rFonts w:ascii="Times New Roman" w:eastAsia="宋体" w:hAnsi="Times New Roman"/>
                      <w:color w:val="000000"/>
                      <w:sz w:val="21"/>
                      <w:szCs w:val="21"/>
                    </w:rPr>
                    <w:t>000</w:t>
                  </w:r>
                </w:p>
              </w:tc>
              <w:tc>
                <w:tcPr>
                  <w:tcW w:w="563" w:type="dxa"/>
                  <w:vAlign w:val="center"/>
                </w:tcPr>
                <w:p w14:paraId="10AB1483" w14:textId="1D608DCA" w:rsidR="00FB7299" w:rsidRPr="00B32FE2" w:rsidRDefault="00E41A55">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一致</w:t>
                  </w:r>
                </w:p>
              </w:tc>
            </w:tr>
            <w:tr w:rsidR="00B32FE2" w:rsidRPr="00B32FE2" w14:paraId="6E0CF1E4" w14:textId="77777777" w:rsidTr="00D15A56">
              <w:trPr>
                <w:trHeight w:val="284"/>
                <w:jc w:val="center"/>
              </w:trPr>
              <w:tc>
                <w:tcPr>
                  <w:tcW w:w="594" w:type="dxa"/>
                  <w:vAlign w:val="center"/>
                </w:tcPr>
                <w:p w14:paraId="11973D75" w14:textId="77777777" w:rsidR="00B32FE2" w:rsidRPr="00B32FE2" w:rsidRDefault="00B32FE2" w:rsidP="00B32FE2">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7</w:t>
                  </w:r>
                </w:p>
              </w:tc>
              <w:tc>
                <w:tcPr>
                  <w:tcW w:w="1559" w:type="dxa"/>
                  <w:vAlign w:val="center"/>
                </w:tcPr>
                <w:p w14:paraId="721D5D2F" w14:textId="77777777" w:rsidR="00B32FE2" w:rsidRPr="00B32FE2" w:rsidRDefault="00B32FE2" w:rsidP="00B32FE2">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劳动制度</w:t>
                  </w:r>
                </w:p>
              </w:tc>
              <w:tc>
                <w:tcPr>
                  <w:tcW w:w="3119" w:type="dxa"/>
                </w:tcPr>
                <w:p w14:paraId="6B8CD04E" w14:textId="567AD794" w:rsidR="00B32FE2" w:rsidRPr="00B32FE2" w:rsidRDefault="00B32FE2" w:rsidP="00B32FE2">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3</w:t>
                  </w:r>
                  <w:r w:rsidRPr="00B32FE2">
                    <w:rPr>
                      <w:rFonts w:ascii="Times New Roman" w:eastAsia="宋体" w:hAnsi="Times New Roman"/>
                      <w:color w:val="000000"/>
                      <w:sz w:val="21"/>
                      <w:szCs w:val="21"/>
                    </w:rPr>
                    <w:t>班制（每班</w:t>
                  </w:r>
                  <w:r w:rsidRPr="00B32FE2">
                    <w:rPr>
                      <w:rFonts w:ascii="Times New Roman" w:eastAsia="宋体" w:hAnsi="Times New Roman"/>
                      <w:color w:val="000000"/>
                      <w:sz w:val="21"/>
                      <w:szCs w:val="21"/>
                    </w:rPr>
                    <w:t>8</w:t>
                  </w:r>
                  <w:r w:rsidRPr="00B32FE2">
                    <w:rPr>
                      <w:rFonts w:ascii="Times New Roman" w:eastAsia="宋体" w:hAnsi="Times New Roman"/>
                      <w:color w:val="000000"/>
                      <w:sz w:val="21"/>
                      <w:szCs w:val="21"/>
                    </w:rPr>
                    <w:t>小时），年工作</w:t>
                  </w:r>
                  <w:r w:rsidRPr="00B32FE2">
                    <w:rPr>
                      <w:rFonts w:ascii="Times New Roman" w:eastAsia="宋体" w:hAnsi="Times New Roman"/>
                      <w:color w:val="000000"/>
                      <w:sz w:val="21"/>
                      <w:szCs w:val="21"/>
                    </w:rPr>
                    <w:t>300</w:t>
                  </w:r>
                  <w:r w:rsidRPr="00B32FE2">
                    <w:rPr>
                      <w:rFonts w:ascii="Times New Roman" w:eastAsia="宋体" w:hAnsi="Times New Roman"/>
                      <w:color w:val="000000"/>
                      <w:sz w:val="21"/>
                      <w:szCs w:val="21"/>
                    </w:rPr>
                    <w:t>天</w:t>
                  </w:r>
                </w:p>
              </w:tc>
              <w:tc>
                <w:tcPr>
                  <w:tcW w:w="2977" w:type="dxa"/>
                </w:tcPr>
                <w:p w14:paraId="14202079" w14:textId="3FAFCDE6" w:rsidR="00B32FE2" w:rsidRPr="00B32FE2" w:rsidRDefault="00B32FE2" w:rsidP="00B32FE2">
                  <w:pPr>
                    <w:spacing w:after="0"/>
                    <w:jc w:val="center"/>
                    <w:rPr>
                      <w:rFonts w:ascii="Times New Roman" w:eastAsia="宋体" w:hAnsi="Times New Roman"/>
                      <w:bCs/>
                      <w:color w:val="000000"/>
                      <w:sz w:val="21"/>
                      <w:szCs w:val="21"/>
                    </w:rPr>
                  </w:pPr>
                  <w:r w:rsidRPr="00B32FE2">
                    <w:rPr>
                      <w:rFonts w:ascii="Times New Roman" w:eastAsia="宋体" w:hAnsi="Times New Roman"/>
                      <w:color w:val="000000"/>
                      <w:sz w:val="21"/>
                      <w:szCs w:val="21"/>
                    </w:rPr>
                    <w:t>3</w:t>
                  </w:r>
                  <w:r w:rsidRPr="00B32FE2">
                    <w:rPr>
                      <w:rFonts w:ascii="Times New Roman" w:eastAsia="宋体" w:hAnsi="Times New Roman"/>
                      <w:color w:val="000000"/>
                      <w:sz w:val="21"/>
                      <w:szCs w:val="21"/>
                    </w:rPr>
                    <w:t>班制（每班</w:t>
                  </w:r>
                  <w:r w:rsidRPr="00B32FE2">
                    <w:rPr>
                      <w:rFonts w:ascii="Times New Roman" w:eastAsia="宋体" w:hAnsi="Times New Roman"/>
                      <w:color w:val="000000"/>
                      <w:sz w:val="21"/>
                      <w:szCs w:val="21"/>
                    </w:rPr>
                    <w:t>8</w:t>
                  </w:r>
                  <w:r w:rsidRPr="00B32FE2">
                    <w:rPr>
                      <w:rFonts w:ascii="Times New Roman" w:eastAsia="宋体" w:hAnsi="Times New Roman"/>
                      <w:color w:val="000000"/>
                      <w:sz w:val="21"/>
                      <w:szCs w:val="21"/>
                    </w:rPr>
                    <w:t>小时），年工作</w:t>
                  </w:r>
                  <w:r w:rsidRPr="00B32FE2">
                    <w:rPr>
                      <w:rFonts w:ascii="Times New Roman" w:eastAsia="宋体" w:hAnsi="Times New Roman"/>
                      <w:color w:val="000000"/>
                      <w:sz w:val="21"/>
                      <w:szCs w:val="21"/>
                    </w:rPr>
                    <w:t>300</w:t>
                  </w:r>
                  <w:r w:rsidRPr="00B32FE2">
                    <w:rPr>
                      <w:rFonts w:ascii="Times New Roman" w:eastAsia="宋体" w:hAnsi="Times New Roman"/>
                      <w:color w:val="000000"/>
                      <w:sz w:val="21"/>
                      <w:szCs w:val="21"/>
                    </w:rPr>
                    <w:t>天</w:t>
                  </w:r>
                </w:p>
              </w:tc>
              <w:tc>
                <w:tcPr>
                  <w:tcW w:w="563" w:type="dxa"/>
                  <w:vAlign w:val="center"/>
                </w:tcPr>
                <w:p w14:paraId="2F8A773B" w14:textId="77777777" w:rsidR="00B32FE2" w:rsidRPr="00B32FE2" w:rsidRDefault="00B32FE2" w:rsidP="00B32FE2">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一致</w:t>
                  </w:r>
                </w:p>
              </w:tc>
            </w:tr>
            <w:tr w:rsidR="00FB7299" w:rsidRPr="00B32FE2" w14:paraId="7137674E" w14:textId="77777777" w:rsidTr="00E41A55">
              <w:trPr>
                <w:trHeight w:val="284"/>
                <w:jc w:val="center"/>
              </w:trPr>
              <w:tc>
                <w:tcPr>
                  <w:tcW w:w="594" w:type="dxa"/>
                  <w:vAlign w:val="center"/>
                </w:tcPr>
                <w:p w14:paraId="01A8A168" w14:textId="77777777" w:rsidR="00FB7299" w:rsidRPr="00B32FE2" w:rsidRDefault="000212CB">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8</w:t>
                  </w:r>
                </w:p>
              </w:tc>
              <w:tc>
                <w:tcPr>
                  <w:tcW w:w="1559" w:type="dxa"/>
                  <w:vAlign w:val="center"/>
                </w:tcPr>
                <w:p w14:paraId="3D44C3B6" w14:textId="77777777" w:rsidR="00FB7299" w:rsidRPr="00B32FE2" w:rsidRDefault="000212CB">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定员</w:t>
                  </w:r>
                </w:p>
              </w:tc>
              <w:tc>
                <w:tcPr>
                  <w:tcW w:w="3119" w:type="dxa"/>
                  <w:vAlign w:val="center"/>
                </w:tcPr>
                <w:p w14:paraId="1214E80D" w14:textId="452010CA" w:rsidR="00FB7299" w:rsidRPr="00B32FE2" w:rsidRDefault="00E41A55">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员工</w:t>
                  </w:r>
                  <w:r w:rsidR="00B32FE2">
                    <w:rPr>
                      <w:rFonts w:ascii="Times New Roman" w:eastAsia="宋体" w:hAnsi="Times New Roman" w:hint="eastAsia"/>
                      <w:color w:val="000000"/>
                      <w:sz w:val="21"/>
                      <w:szCs w:val="21"/>
                    </w:rPr>
                    <w:t>190</w:t>
                  </w:r>
                  <w:r w:rsidRPr="00B32FE2">
                    <w:rPr>
                      <w:rFonts w:ascii="Times New Roman" w:eastAsia="宋体" w:hAnsi="Times New Roman"/>
                      <w:color w:val="000000"/>
                      <w:sz w:val="21"/>
                      <w:szCs w:val="21"/>
                    </w:rPr>
                    <w:t>人</w:t>
                  </w:r>
                </w:p>
              </w:tc>
              <w:tc>
                <w:tcPr>
                  <w:tcW w:w="2977" w:type="dxa"/>
                  <w:vAlign w:val="center"/>
                </w:tcPr>
                <w:p w14:paraId="4716EBE0" w14:textId="7D97D700" w:rsidR="00FB7299" w:rsidRPr="00B32FE2" w:rsidRDefault="00E41A55">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员工</w:t>
                  </w:r>
                  <w:r w:rsidR="00B32FE2">
                    <w:rPr>
                      <w:rFonts w:ascii="Times New Roman" w:eastAsia="宋体" w:hAnsi="Times New Roman" w:hint="eastAsia"/>
                      <w:color w:val="000000"/>
                      <w:sz w:val="21"/>
                      <w:szCs w:val="21"/>
                    </w:rPr>
                    <w:t>190</w:t>
                  </w:r>
                  <w:r w:rsidRPr="00B32FE2">
                    <w:rPr>
                      <w:rFonts w:ascii="Times New Roman" w:eastAsia="宋体" w:hAnsi="Times New Roman"/>
                      <w:color w:val="000000"/>
                      <w:sz w:val="21"/>
                      <w:szCs w:val="21"/>
                    </w:rPr>
                    <w:t>人</w:t>
                  </w:r>
                </w:p>
              </w:tc>
              <w:tc>
                <w:tcPr>
                  <w:tcW w:w="563" w:type="dxa"/>
                  <w:vAlign w:val="center"/>
                </w:tcPr>
                <w:p w14:paraId="5563D035" w14:textId="77777777" w:rsidR="00FB7299" w:rsidRPr="00B32FE2" w:rsidRDefault="000212CB">
                  <w:pPr>
                    <w:spacing w:after="0"/>
                    <w:jc w:val="center"/>
                    <w:rPr>
                      <w:rFonts w:ascii="Times New Roman" w:eastAsia="宋体" w:hAnsi="Times New Roman"/>
                      <w:color w:val="000000"/>
                      <w:sz w:val="21"/>
                      <w:szCs w:val="21"/>
                    </w:rPr>
                  </w:pPr>
                  <w:r w:rsidRPr="00B32FE2">
                    <w:rPr>
                      <w:rFonts w:ascii="Times New Roman" w:eastAsia="宋体" w:hAnsi="Times New Roman"/>
                      <w:color w:val="000000"/>
                      <w:sz w:val="21"/>
                      <w:szCs w:val="21"/>
                    </w:rPr>
                    <w:t>一致</w:t>
                  </w:r>
                </w:p>
              </w:tc>
            </w:tr>
          </w:tbl>
          <w:p w14:paraId="3E4936F9" w14:textId="77777777" w:rsidR="00FB7299" w:rsidRPr="00E41A55" w:rsidRDefault="000212CB">
            <w:pPr>
              <w:spacing w:after="0" w:line="460" w:lineRule="exact"/>
              <w:rPr>
                <w:rFonts w:ascii="Times New Roman" w:eastAsia="宋体" w:hAnsi="Times New Roman"/>
                <w:color w:val="000000"/>
                <w:sz w:val="24"/>
                <w:szCs w:val="24"/>
              </w:rPr>
            </w:pPr>
            <w:r w:rsidRPr="00E41A55">
              <w:rPr>
                <w:rFonts w:ascii="Times New Roman" w:eastAsia="宋体" w:hAnsi="Times New Roman"/>
                <w:color w:val="000000"/>
                <w:sz w:val="24"/>
                <w:szCs w:val="24"/>
              </w:rPr>
              <w:lastRenderedPageBreak/>
              <w:t>3</w:t>
            </w:r>
            <w:r w:rsidRPr="00E41A55">
              <w:rPr>
                <w:rFonts w:ascii="Times New Roman" w:eastAsia="宋体" w:hAnsi="Times New Roman"/>
                <w:color w:val="000000"/>
                <w:sz w:val="24"/>
                <w:szCs w:val="24"/>
              </w:rPr>
              <w:t>、该项目主要组成情况见下表：</w:t>
            </w:r>
          </w:p>
          <w:p w14:paraId="19CEB411" w14:textId="77777777" w:rsidR="00FB7299" w:rsidRPr="00E41A55" w:rsidRDefault="000212CB">
            <w:pPr>
              <w:spacing w:after="0" w:line="460" w:lineRule="exact"/>
              <w:ind w:firstLineChars="200" w:firstLine="480"/>
              <w:rPr>
                <w:rFonts w:ascii="Times New Roman" w:eastAsia="黑体" w:hAnsi="Times New Roman"/>
                <w:color w:val="000000"/>
                <w:sz w:val="24"/>
                <w:szCs w:val="24"/>
              </w:rPr>
            </w:pPr>
            <w:r w:rsidRPr="00E41A55">
              <w:rPr>
                <w:rFonts w:ascii="Times New Roman" w:eastAsia="黑体" w:hAnsi="Times New Roman"/>
                <w:color w:val="000000"/>
                <w:sz w:val="24"/>
                <w:szCs w:val="24"/>
              </w:rPr>
              <w:t>表</w:t>
            </w:r>
            <w:r w:rsidRPr="00E41A55">
              <w:rPr>
                <w:rFonts w:ascii="Times New Roman" w:eastAsia="黑体" w:hAnsi="Times New Roman"/>
                <w:color w:val="000000"/>
                <w:sz w:val="24"/>
                <w:szCs w:val="24"/>
              </w:rPr>
              <w:t xml:space="preserve">3                        </w:t>
            </w:r>
            <w:r w:rsidRPr="00E41A55">
              <w:rPr>
                <w:rFonts w:ascii="Times New Roman" w:eastAsia="黑体" w:hAnsi="Times New Roman"/>
                <w:color w:val="000000"/>
                <w:sz w:val="24"/>
                <w:szCs w:val="24"/>
              </w:rPr>
              <w:t>项目组成一览表</w:t>
            </w:r>
          </w:p>
          <w:tbl>
            <w:tblPr>
              <w:tblW w:w="5000" w:type="pct"/>
              <w:jc w:val="center"/>
              <w:tblBorders>
                <w:top w:val="single" w:sz="8" w:space="0" w:color="auto"/>
                <w:bottom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2"/>
              <w:gridCol w:w="567"/>
              <w:gridCol w:w="562"/>
              <w:gridCol w:w="569"/>
              <w:gridCol w:w="282"/>
              <w:gridCol w:w="2409"/>
              <w:gridCol w:w="3243"/>
              <w:gridCol w:w="728"/>
            </w:tblGrid>
            <w:tr w:rsidR="00587D79" w:rsidRPr="00975432" w14:paraId="035BADF8" w14:textId="77777777" w:rsidTr="00975432">
              <w:trPr>
                <w:trHeight w:val="397"/>
                <w:jc w:val="center"/>
              </w:trPr>
              <w:tc>
                <w:tcPr>
                  <w:tcW w:w="256" w:type="pct"/>
                  <w:vMerge w:val="restart"/>
                  <w:vAlign w:val="center"/>
                </w:tcPr>
                <w:p w14:paraId="29DEC033" w14:textId="77777777" w:rsidR="00E41A55" w:rsidRPr="00975432" w:rsidRDefault="00E41A55">
                  <w:pPr>
                    <w:spacing w:after="0"/>
                    <w:jc w:val="center"/>
                    <w:rPr>
                      <w:rFonts w:ascii="Times New Roman" w:eastAsia="宋体" w:hAnsi="Times New Roman"/>
                      <w:b/>
                      <w:color w:val="000000"/>
                      <w:sz w:val="21"/>
                      <w:szCs w:val="21"/>
                    </w:rPr>
                  </w:pPr>
                  <w:r w:rsidRPr="00975432">
                    <w:rPr>
                      <w:rFonts w:ascii="Times New Roman" w:eastAsia="宋体" w:hAnsi="Times New Roman"/>
                      <w:b/>
                      <w:color w:val="000000"/>
                      <w:sz w:val="21"/>
                      <w:szCs w:val="21"/>
                    </w:rPr>
                    <w:t>序号</w:t>
                  </w:r>
                </w:p>
              </w:tc>
              <w:tc>
                <w:tcPr>
                  <w:tcW w:w="322" w:type="pct"/>
                  <w:vMerge w:val="restart"/>
                  <w:vAlign w:val="center"/>
                </w:tcPr>
                <w:p w14:paraId="61803E11" w14:textId="77777777" w:rsidR="00E41A55" w:rsidRPr="00975432" w:rsidRDefault="00E41A55">
                  <w:pPr>
                    <w:spacing w:after="0"/>
                    <w:jc w:val="center"/>
                    <w:rPr>
                      <w:rFonts w:ascii="Times New Roman" w:eastAsia="宋体" w:hAnsi="Times New Roman"/>
                      <w:b/>
                      <w:color w:val="000000"/>
                      <w:sz w:val="21"/>
                      <w:szCs w:val="21"/>
                    </w:rPr>
                  </w:pPr>
                  <w:r w:rsidRPr="00975432">
                    <w:rPr>
                      <w:rFonts w:ascii="Times New Roman" w:eastAsia="宋体" w:hAnsi="Times New Roman"/>
                      <w:b/>
                      <w:color w:val="000000"/>
                      <w:sz w:val="21"/>
                      <w:szCs w:val="21"/>
                    </w:rPr>
                    <w:t>项目</w:t>
                  </w:r>
                </w:p>
              </w:tc>
              <w:tc>
                <w:tcPr>
                  <w:tcW w:w="319" w:type="pct"/>
                  <w:vMerge w:val="restart"/>
                  <w:vAlign w:val="center"/>
                </w:tcPr>
                <w:p w14:paraId="0FD9EE57" w14:textId="77777777" w:rsidR="00E41A55" w:rsidRPr="00975432" w:rsidRDefault="00E41A55">
                  <w:pPr>
                    <w:spacing w:after="0"/>
                    <w:jc w:val="center"/>
                    <w:rPr>
                      <w:rFonts w:ascii="Times New Roman" w:eastAsia="宋体" w:hAnsi="Times New Roman"/>
                      <w:b/>
                      <w:color w:val="000000"/>
                      <w:sz w:val="21"/>
                      <w:szCs w:val="21"/>
                    </w:rPr>
                  </w:pPr>
                  <w:r w:rsidRPr="00975432">
                    <w:rPr>
                      <w:rFonts w:ascii="Times New Roman" w:eastAsia="宋体" w:hAnsi="Times New Roman"/>
                      <w:b/>
                      <w:color w:val="000000"/>
                      <w:sz w:val="21"/>
                      <w:szCs w:val="21"/>
                    </w:rPr>
                    <w:t>建设内容</w:t>
                  </w:r>
                </w:p>
              </w:tc>
              <w:tc>
                <w:tcPr>
                  <w:tcW w:w="3690" w:type="pct"/>
                  <w:gridSpan w:val="4"/>
                  <w:vAlign w:val="center"/>
                </w:tcPr>
                <w:p w14:paraId="3699431E" w14:textId="77777777" w:rsidR="00E41A55" w:rsidRPr="00975432" w:rsidRDefault="00E41A55">
                  <w:pPr>
                    <w:spacing w:after="0"/>
                    <w:jc w:val="center"/>
                    <w:rPr>
                      <w:rFonts w:ascii="Times New Roman" w:eastAsia="宋体" w:hAnsi="Times New Roman"/>
                      <w:b/>
                      <w:color w:val="000000"/>
                      <w:sz w:val="21"/>
                      <w:szCs w:val="21"/>
                    </w:rPr>
                  </w:pPr>
                  <w:r w:rsidRPr="00975432">
                    <w:rPr>
                      <w:rFonts w:ascii="Times New Roman" w:eastAsia="宋体" w:hAnsi="Times New Roman"/>
                      <w:b/>
                      <w:color w:val="000000"/>
                      <w:sz w:val="21"/>
                      <w:szCs w:val="21"/>
                    </w:rPr>
                    <w:t>数量、规模或要求</w:t>
                  </w:r>
                </w:p>
              </w:tc>
              <w:tc>
                <w:tcPr>
                  <w:tcW w:w="413" w:type="pct"/>
                  <w:vMerge w:val="restart"/>
                  <w:vAlign w:val="center"/>
                </w:tcPr>
                <w:p w14:paraId="30B0A2A0" w14:textId="77777777" w:rsidR="00E41A55" w:rsidRPr="00975432" w:rsidRDefault="00E41A55">
                  <w:pPr>
                    <w:spacing w:after="0"/>
                    <w:jc w:val="center"/>
                    <w:rPr>
                      <w:rFonts w:ascii="Times New Roman" w:eastAsia="宋体" w:hAnsi="Times New Roman"/>
                      <w:b/>
                      <w:color w:val="000000"/>
                      <w:sz w:val="21"/>
                      <w:szCs w:val="21"/>
                    </w:rPr>
                  </w:pPr>
                  <w:r w:rsidRPr="00975432">
                    <w:rPr>
                      <w:rFonts w:ascii="Times New Roman" w:eastAsia="宋体" w:hAnsi="Times New Roman"/>
                      <w:b/>
                      <w:color w:val="000000"/>
                      <w:sz w:val="21"/>
                      <w:szCs w:val="21"/>
                    </w:rPr>
                    <w:t>是否与环评一致</w:t>
                  </w:r>
                </w:p>
              </w:tc>
            </w:tr>
            <w:tr w:rsidR="00E41A55" w:rsidRPr="00975432" w14:paraId="7C458308" w14:textId="77777777" w:rsidTr="00975432">
              <w:trPr>
                <w:trHeight w:val="397"/>
                <w:jc w:val="center"/>
              </w:trPr>
              <w:tc>
                <w:tcPr>
                  <w:tcW w:w="256" w:type="pct"/>
                  <w:vMerge/>
                  <w:vAlign w:val="center"/>
                </w:tcPr>
                <w:p w14:paraId="6F2DAE66" w14:textId="77777777" w:rsidR="00E41A55" w:rsidRPr="00975432" w:rsidRDefault="00E41A55">
                  <w:pPr>
                    <w:spacing w:after="0"/>
                    <w:jc w:val="center"/>
                    <w:rPr>
                      <w:rFonts w:ascii="Times New Roman" w:eastAsia="宋体" w:hAnsi="Times New Roman"/>
                      <w:b/>
                      <w:color w:val="000000"/>
                      <w:sz w:val="21"/>
                      <w:szCs w:val="21"/>
                    </w:rPr>
                  </w:pPr>
                </w:p>
              </w:tc>
              <w:tc>
                <w:tcPr>
                  <w:tcW w:w="322" w:type="pct"/>
                  <w:vMerge/>
                  <w:vAlign w:val="center"/>
                </w:tcPr>
                <w:p w14:paraId="46887ECF" w14:textId="77777777" w:rsidR="00E41A55" w:rsidRPr="00975432" w:rsidRDefault="00E41A55">
                  <w:pPr>
                    <w:spacing w:after="0"/>
                    <w:jc w:val="center"/>
                    <w:rPr>
                      <w:rFonts w:ascii="Times New Roman" w:eastAsia="宋体" w:hAnsi="Times New Roman"/>
                      <w:b/>
                      <w:color w:val="000000"/>
                      <w:sz w:val="21"/>
                      <w:szCs w:val="21"/>
                    </w:rPr>
                  </w:pPr>
                </w:p>
              </w:tc>
              <w:tc>
                <w:tcPr>
                  <w:tcW w:w="319" w:type="pct"/>
                  <w:vMerge/>
                  <w:vAlign w:val="center"/>
                </w:tcPr>
                <w:p w14:paraId="7D75997F" w14:textId="77777777" w:rsidR="00E41A55" w:rsidRPr="00975432" w:rsidRDefault="00E41A55">
                  <w:pPr>
                    <w:spacing w:after="0"/>
                    <w:jc w:val="center"/>
                    <w:rPr>
                      <w:rFonts w:ascii="Times New Roman" w:eastAsia="宋体" w:hAnsi="Times New Roman"/>
                      <w:b/>
                      <w:color w:val="000000"/>
                      <w:sz w:val="21"/>
                      <w:szCs w:val="21"/>
                    </w:rPr>
                  </w:pPr>
                </w:p>
              </w:tc>
              <w:tc>
                <w:tcPr>
                  <w:tcW w:w="1850" w:type="pct"/>
                  <w:gridSpan w:val="3"/>
                  <w:vAlign w:val="center"/>
                </w:tcPr>
                <w:p w14:paraId="238E9639" w14:textId="77777777" w:rsidR="00E41A55" w:rsidRPr="00975432" w:rsidRDefault="00E41A55">
                  <w:pPr>
                    <w:spacing w:after="0"/>
                    <w:jc w:val="center"/>
                    <w:rPr>
                      <w:rFonts w:ascii="Times New Roman" w:eastAsia="宋体" w:hAnsi="Times New Roman"/>
                      <w:b/>
                      <w:color w:val="000000"/>
                      <w:sz w:val="21"/>
                      <w:szCs w:val="21"/>
                    </w:rPr>
                  </w:pPr>
                  <w:r w:rsidRPr="00975432">
                    <w:rPr>
                      <w:rFonts w:ascii="Times New Roman" w:eastAsia="宋体" w:hAnsi="Times New Roman"/>
                      <w:b/>
                      <w:color w:val="000000"/>
                      <w:sz w:val="21"/>
                      <w:szCs w:val="21"/>
                    </w:rPr>
                    <w:t>环评批复</w:t>
                  </w:r>
                </w:p>
              </w:tc>
              <w:tc>
                <w:tcPr>
                  <w:tcW w:w="1840" w:type="pct"/>
                  <w:vAlign w:val="center"/>
                </w:tcPr>
                <w:p w14:paraId="3025D091" w14:textId="77777777" w:rsidR="00E41A55" w:rsidRPr="00975432" w:rsidRDefault="00E41A55" w:rsidP="00F81A95">
                  <w:pPr>
                    <w:spacing w:after="0"/>
                    <w:jc w:val="center"/>
                    <w:rPr>
                      <w:rFonts w:ascii="Times New Roman" w:eastAsia="宋体" w:hAnsi="Times New Roman"/>
                      <w:b/>
                      <w:color w:val="000000"/>
                      <w:sz w:val="21"/>
                      <w:szCs w:val="21"/>
                    </w:rPr>
                  </w:pPr>
                  <w:r w:rsidRPr="00975432">
                    <w:rPr>
                      <w:rFonts w:ascii="Times New Roman" w:eastAsia="宋体" w:hAnsi="Times New Roman"/>
                      <w:b/>
                      <w:color w:val="000000"/>
                      <w:sz w:val="21"/>
                      <w:szCs w:val="21"/>
                    </w:rPr>
                    <w:t>实际建设</w:t>
                  </w:r>
                </w:p>
              </w:tc>
              <w:tc>
                <w:tcPr>
                  <w:tcW w:w="413" w:type="pct"/>
                  <w:vMerge/>
                  <w:vAlign w:val="center"/>
                </w:tcPr>
                <w:p w14:paraId="35BF0592" w14:textId="77777777" w:rsidR="00E41A55" w:rsidRPr="00975432" w:rsidRDefault="00E41A55">
                  <w:pPr>
                    <w:spacing w:after="0"/>
                    <w:jc w:val="center"/>
                    <w:rPr>
                      <w:rFonts w:ascii="Times New Roman" w:eastAsia="宋体" w:hAnsi="Times New Roman"/>
                      <w:b/>
                      <w:color w:val="000000"/>
                      <w:sz w:val="21"/>
                      <w:szCs w:val="21"/>
                    </w:rPr>
                  </w:pPr>
                </w:p>
              </w:tc>
            </w:tr>
            <w:tr w:rsidR="009D2960" w:rsidRPr="00975432" w14:paraId="621560EF" w14:textId="77777777" w:rsidTr="00975432">
              <w:trPr>
                <w:trHeight w:val="397"/>
                <w:jc w:val="center"/>
              </w:trPr>
              <w:tc>
                <w:tcPr>
                  <w:tcW w:w="256" w:type="pct"/>
                  <w:vMerge w:val="restart"/>
                  <w:vAlign w:val="center"/>
                </w:tcPr>
                <w:p w14:paraId="11C0D7AC" w14:textId="77777777" w:rsidR="009D2960" w:rsidRPr="00975432" w:rsidRDefault="009D2960" w:rsidP="009D2960">
                  <w:pPr>
                    <w:pStyle w:val="a8"/>
                    <w:spacing w:after="0"/>
                    <w:jc w:val="center"/>
                    <w:rPr>
                      <w:rFonts w:ascii="Times New Roman" w:hAnsi="Times New Roman" w:cs="Times New Roman"/>
                      <w:color w:val="000000"/>
                    </w:rPr>
                  </w:pPr>
                  <w:r w:rsidRPr="00975432">
                    <w:rPr>
                      <w:rFonts w:ascii="Times New Roman" w:hAnsi="Times New Roman" w:cs="Times New Roman"/>
                      <w:color w:val="000000"/>
                    </w:rPr>
                    <w:t>1</w:t>
                  </w:r>
                </w:p>
              </w:tc>
              <w:tc>
                <w:tcPr>
                  <w:tcW w:w="322" w:type="pct"/>
                  <w:vMerge w:val="restart"/>
                  <w:vAlign w:val="center"/>
                </w:tcPr>
                <w:p w14:paraId="2E1EAE70" w14:textId="77777777" w:rsidR="009D2960" w:rsidRPr="00975432" w:rsidRDefault="009D2960" w:rsidP="009D2960">
                  <w:pPr>
                    <w:pStyle w:val="a8"/>
                    <w:spacing w:after="0"/>
                    <w:jc w:val="center"/>
                    <w:rPr>
                      <w:rFonts w:ascii="Times New Roman" w:hAnsi="Times New Roman" w:cs="Times New Roman"/>
                      <w:color w:val="000000"/>
                    </w:rPr>
                  </w:pPr>
                  <w:r w:rsidRPr="00975432">
                    <w:rPr>
                      <w:rFonts w:ascii="Times New Roman" w:hAnsi="Times New Roman" w:cs="Times New Roman"/>
                      <w:color w:val="000000"/>
                    </w:rPr>
                    <w:t>主体工程</w:t>
                  </w:r>
                </w:p>
              </w:tc>
              <w:tc>
                <w:tcPr>
                  <w:tcW w:w="319" w:type="pct"/>
                  <w:vAlign w:val="center"/>
                </w:tcPr>
                <w:p w14:paraId="6A16C711" w14:textId="5D434B17" w:rsidR="009D2960" w:rsidRPr="00975432" w:rsidRDefault="009D2960" w:rsidP="009D2960">
                  <w:pPr>
                    <w:pStyle w:val="a8"/>
                    <w:spacing w:after="0"/>
                    <w:jc w:val="center"/>
                    <w:rPr>
                      <w:rFonts w:ascii="Times New Roman" w:hAnsi="Times New Roman" w:cs="Times New Roman"/>
                      <w:color w:val="000000"/>
                    </w:rPr>
                  </w:pPr>
                  <w:r w:rsidRPr="00975432">
                    <w:rPr>
                      <w:rFonts w:ascii="Times New Roman" w:hAnsi="Times New Roman" w:cs="Times New Roman"/>
                      <w:color w:val="000000"/>
                    </w:rPr>
                    <w:t>挂面生产线</w:t>
                  </w:r>
                </w:p>
              </w:tc>
              <w:tc>
                <w:tcPr>
                  <w:tcW w:w="1850" w:type="pct"/>
                  <w:gridSpan w:val="3"/>
                  <w:vAlign w:val="center"/>
                </w:tcPr>
                <w:p w14:paraId="06DFC2DA" w14:textId="3CA17F1D" w:rsidR="009D2960" w:rsidRPr="00975432" w:rsidRDefault="009D2960" w:rsidP="009D2960">
                  <w:pPr>
                    <w:pStyle w:val="a8"/>
                    <w:spacing w:after="0"/>
                    <w:jc w:val="center"/>
                    <w:rPr>
                      <w:rFonts w:ascii="Times New Roman" w:hAnsi="Times New Roman" w:cs="Times New Roman"/>
                      <w:color w:val="000000"/>
                    </w:rPr>
                  </w:pPr>
                  <w:r w:rsidRPr="00975432">
                    <w:rPr>
                      <w:rFonts w:ascii="Times New Roman" w:hAnsi="Times New Roman" w:cs="Times New Roman"/>
                      <w:color w:val="000000"/>
                    </w:rPr>
                    <w:t>1</w:t>
                  </w:r>
                  <w:r w:rsidRPr="00975432">
                    <w:rPr>
                      <w:rFonts w:ascii="Times New Roman" w:hAnsi="Times New Roman" w:cs="Times New Roman"/>
                      <w:color w:val="000000"/>
                    </w:rPr>
                    <w:t>座，</w:t>
                  </w:r>
                  <w:r w:rsidRPr="00975432">
                    <w:rPr>
                      <w:rFonts w:ascii="Times New Roman" w:hAnsi="Times New Roman" w:cs="Times New Roman"/>
                      <w:color w:val="000000"/>
                    </w:rPr>
                    <w:t>2</w:t>
                  </w:r>
                  <w:r w:rsidRPr="00975432">
                    <w:rPr>
                      <w:rFonts w:ascii="Times New Roman" w:hAnsi="Times New Roman" w:cs="Times New Roman"/>
                      <w:color w:val="000000"/>
                    </w:rPr>
                    <w:t>层，基地面积</w:t>
                  </w:r>
                  <w:r w:rsidRPr="00975432">
                    <w:rPr>
                      <w:rFonts w:ascii="Times New Roman" w:hAnsi="Times New Roman" w:cs="Times New Roman"/>
                      <w:color w:val="000000"/>
                    </w:rPr>
                    <w:t>18254.84 m</w:t>
                  </w:r>
                  <w:r w:rsidRPr="00975432">
                    <w:rPr>
                      <w:rFonts w:ascii="Times New Roman" w:hAnsi="Times New Roman" w:cs="Times New Roman"/>
                      <w:color w:val="000000"/>
                      <w:vertAlign w:val="superscript"/>
                    </w:rPr>
                    <w:t>2</w:t>
                  </w:r>
                  <w:r w:rsidRPr="00975432">
                    <w:rPr>
                      <w:rFonts w:ascii="Times New Roman" w:hAnsi="Times New Roman" w:cs="Times New Roman"/>
                      <w:color w:val="000000"/>
                    </w:rPr>
                    <w:t>，地上建筑面积</w:t>
                  </w:r>
                  <w:r w:rsidRPr="00975432">
                    <w:rPr>
                      <w:rFonts w:ascii="Times New Roman" w:hAnsi="Times New Roman" w:cs="Times New Roman"/>
                      <w:color w:val="000000"/>
                    </w:rPr>
                    <w:t>35284.35 m</w:t>
                  </w:r>
                  <w:r w:rsidRPr="00975432">
                    <w:rPr>
                      <w:rFonts w:ascii="Times New Roman" w:hAnsi="Times New Roman" w:cs="Times New Roman"/>
                      <w:color w:val="000000"/>
                      <w:vertAlign w:val="superscript"/>
                    </w:rPr>
                    <w:t>2</w:t>
                  </w:r>
                </w:p>
              </w:tc>
              <w:tc>
                <w:tcPr>
                  <w:tcW w:w="1840" w:type="pct"/>
                  <w:vAlign w:val="center"/>
                </w:tcPr>
                <w:p w14:paraId="5142D958" w14:textId="41256A81" w:rsidR="009D2960" w:rsidRPr="00975432" w:rsidRDefault="009D2960" w:rsidP="009D2960">
                  <w:pPr>
                    <w:pStyle w:val="a8"/>
                    <w:spacing w:after="0"/>
                    <w:jc w:val="center"/>
                    <w:rPr>
                      <w:rFonts w:ascii="Times New Roman" w:hAnsi="Times New Roman" w:cs="Times New Roman"/>
                      <w:color w:val="000000"/>
                      <w:lang w:val="pt-BR"/>
                    </w:rPr>
                  </w:pPr>
                  <w:r w:rsidRPr="00975432">
                    <w:rPr>
                      <w:rFonts w:ascii="Times New Roman" w:hAnsi="Times New Roman" w:cs="Times New Roman"/>
                      <w:color w:val="000000"/>
                    </w:rPr>
                    <w:t>1</w:t>
                  </w:r>
                  <w:r w:rsidRPr="00975432">
                    <w:rPr>
                      <w:rFonts w:ascii="Times New Roman" w:hAnsi="Times New Roman" w:cs="Times New Roman"/>
                      <w:color w:val="000000"/>
                    </w:rPr>
                    <w:t>座，</w:t>
                  </w:r>
                  <w:r w:rsidRPr="00975432">
                    <w:rPr>
                      <w:rFonts w:ascii="Times New Roman" w:hAnsi="Times New Roman" w:cs="Times New Roman"/>
                      <w:color w:val="000000"/>
                    </w:rPr>
                    <w:t>2</w:t>
                  </w:r>
                  <w:r w:rsidRPr="00975432">
                    <w:rPr>
                      <w:rFonts w:ascii="Times New Roman" w:hAnsi="Times New Roman" w:cs="Times New Roman"/>
                      <w:color w:val="000000"/>
                    </w:rPr>
                    <w:t>层，基地面积</w:t>
                  </w:r>
                  <w:r w:rsidRPr="00975432">
                    <w:rPr>
                      <w:rFonts w:ascii="Times New Roman" w:hAnsi="Times New Roman" w:cs="Times New Roman"/>
                      <w:color w:val="000000"/>
                    </w:rPr>
                    <w:t>18254.84 m</w:t>
                  </w:r>
                  <w:r w:rsidRPr="00975432">
                    <w:rPr>
                      <w:rFonts w:ascii="Times New Roman" w:hAnsi="Times New Roman" w:cs="Times New Roman"/>
                      <w:color w:val="000000"/>
                      <w:vertAlign w:val="superscript"/>
                    </w:rPr>
                    <w:t>2</w:t>
                  </w:r>
                  <w:r w:rsidRPr="00975432">
                    <w:rPr>
                      <w:rFonts w:ascii="Times New Roman" w:hAnsi="Times New Roman" w:cs="Times New Roman"/>
                      <w:color w:val="000000"/>
                    </w:rPr>
                    <w:t>，地上建筑面积</w:t>
                  </w:r>
                  <w:r w:rsidRPr="00975432">
                    <w:rPr>
                      <w:rFonts w:ascii="Times New Roman" w:hAnsi="Times New Roman" w:cs="Times New Roman"/>
                      <w:color w:val="000000"/>
                    </w:rPr>
                    <w:t>35284.35 m</w:t>
                  </w:r>
                  <w:r w:rsidRPr="00975432">
                    <w:rPr>
                      <w:rFonts w:ascii="Times New Roman" w:hAnsi="Times New Roman" w:cs="Times New Roman"/>
                      <w:color w:val="000000"/>
                      <w:vertAlign w:val="superscript"/>
                    </w:rPr>
                    <w:t>2</w:t>
                  </w:r>
                </w:p>
              </w:tc>
              <w:tc>
                <w:tcPr>
                  <w:tcW w:w="413" w:type="pct"/>
                  <w:vAlign w:val="center"/>
                </w:tcPr>
                <w:p w14:paraId="0C98EEFF" w14:textId="77777777" w:rsidR="009D2960" w:rsidRPr="00975432" w:rsidRDefault="009D2960" w:rsidP="009D2960">
                  <w:pPr>
                    <w:pStyle w:val="a8"/>
                    <w:spacing w:after="0"/>
                    <w:jc w:val="center"/>
                    <w:rPr>
                      <w:rFonts w:ascii="Times New Roman" w:hAnsi="Times New Roman" w:cs="Times New Roman"/>
                      <w:color w:val="000000"/>
                    </w:rPr>
                  </w:pPr>
                  <w:r w:rsidRPr="00975432">
                    <w:rPr>
                      <w:rFonts w:ascii="Times New Roman" w:hAnsi="Times New Roman" w:cs="Times New Roman"/>
                      <w:color w:val="000000"/>
                    </w:rPr>
                    <w:t>一致</w:t>
                  </w:r>
                </w:p>
              </w:tc>
            </w:tr>
            <w:tr w:rsidR="009D2960" w:rsidRPr="00975432" w14:paraId="4EF8F9AF" w14:textId="77777777" w:rsidTr="00975432">
              <w:trPr>
                <w:trHeight w:val="397"/>
                <w:jc w:val="center"/>
              </w:trPr>
              <w:tc>
                <w:tcPr>
                  <w:tcW w:w="256" w:type="pct"/>
                  <w:vMerge/>
                  <w:vAlign w:val="center"/>
                </w:tcPr>
                <w:p w14:paraId="2525624A" w14:textId="77777777" w:rsidR="009D2960" w:rsidRPr="00975432" w:rsidRDefault="009D2960" w:rsidP="009D2960">
                  <w:pPr>
                    <w:pStyle w:val="a8"/>
                    <w:spacing w:after="0"/>
                    <w:jc w:val="center"/>
                    <w:rPr>
                      <w:rFonts w:ascii="Times New Roman" w:hAnsi="Times New Roman" w:cs="Times New Roman"/>
                      <w:color w:val="000000"/>
                    </w:rPr>
                  </w:pPr>
                </w:p>
              </w:tc>
              <w:tc>
                <w:tcPr>
                  <w:tcW w:w="322" w:type="pct"/>
                  <w:vMerge/>
                  <w:vAlign w:val="center"/>
                </w:tcPr>
                <w:p w14:paraId="263867F5" w14:textId="77777777" w:rsidR="009D2960" w:rsidRPr="00975432" w:rsidRDefault="009D2960" w:rsidP="009D2960">
                  <w:pPr>
                    <w:pStyle w:val="a8"/>
                    <w:spacing w:after="0"/>
                    <w:jc w:val="center"/>
                    <w:rPr>
                      <w:rFonts w:ascii="Times New Roman" w:hAnsi="Times New Roman" w:cs="Times New Roman"/>
                      <w:color w:val="000000"/>
                    </w:rPr>
                  </w:pPr>
                </w:p>
              </w:tc>
              <w:tc>
                <w:tcPr>
                  <w:tcW w:w="319" w:type="pct"/>
                  <w:vAlign w:val="center"/>
                </w:tcPr>
                <w:p w14:paraId="5CF8E8E2" w14:textId="1A9662DD" w:rsidR="009D2960" w:rsidRPr="00975432" w:rsidRDefault="009D2960" w:rsidP="009D2960">
                  <w:pPr>
                    <w:pStyle w:val="a8"/>
                    <w:spacing w:after="0"/>
                    <w:jc w:val="center"/>
                    <w:rPr>
                      <w:rFonts w:ascii="Times New Roman" w:hAnsi="Times New Roman" w:cs="Times New Roman"/>
                    </w:rPr>
                  </w:pPr>
                  <w:r w:rsidRPr="00975432">
                    <w:rPr>
                      <w:rFonts w:ascii="Times New Roman" w:hAnsi="Times New Roman" w:cs="Times New Roman"/>
                      <w:color w:val="000000"/>
                    </w:rPr>
                    <w:t>主机楼</w:t>
                  </w:r>
                </w:p>
              </w:tc>
              <w:tc>
                <w:tcPr>
                  <w:tcW w:w="1850" w:type="pct"/>
                  <w:gridSpan w:val="3"/>
                  <w:vAlign w:val="center"/>
                </w:tcPr>
                <w:p w14:paraId="540B1FDC" w14:textId="165B7E45" w:rsidR="009D2960" w:rsidRPr="00975432" w:rsidRDefault="009D2960" w:rsidP="009D2960">
                  <w:pPr>
                    <w:pStyle w:val="a8"/>
                    <w:spacing w:after="0"/>
                    <w:jc w:val="center"/>
                    <w:rPr>
                      <w:rFonts w:ascii="Times New Roman" w:hAnsi="Times New Roman" w:cs="Times New Roman"/>
                      <w:color w:val="000000"/>
                    </w:rPr>
                  </w:pPr>
                  <w:r w:rsidRPr="00975432">
                    <w:rPr>
                      <w:rFonts w:ascii="Times New Roman" w:hAnsi="Times New Roman" w:cs="Times New Roman"/>
                      <w:color w:val="000000"/>
                    </w:rPr>
                    <w:t>1</w:t>
                  </w:r>
                  <w:r w:rsidRPr="00975432">
                    <w:rPr>
                      <w:rFonts w:ascii="Times New Roman" w:hAnsi="Times New Roman" w:cs="Times New Roman"/>
                      <w:color w:val="000000"/>
                    </w:rPr>
                    <w:t>座，基地面积</w:t>
                  </w:r>
                  <w:r w:rsidRPr="00975432">
                    <w:rPr>
                      <w:rFonts w:ascii="Times New Roman" w:hAnsi="Times New Roman" w:cs="Times New Roman"/>
                      <w:color w:val="000000"/>
                    </w:rPr>
                    <w:t>2476.60 m</w:t>
                  </w:r>
                  <w:r w:rsidRPr="00975432">
                    <w:rPr>
                      <w:rFonts w:ascii="Times New Roman" w:hAnsi="Times New Roman" w:cs="Times New Roman"/>
                      <w:color w:val="000000"/>
                      <w:vertAlign w:val="superscript"/>
                    </w:rPr>
                    <w:t>2</w:t>
                  </w:r>
                  <w:r w:rsidRPr="00975432">
                    <w:rPr>
                      <w:rFonts w:ascii="Times New Roman" w:hAnsi="Times New Roman" w:cs="Times New Roman"/>
                      <w:color w:val="000000"/>
                    </w:rPr>
                    <w:t>，地上建筑面积</w:t>
                  </w:r>
                  <w:r w:rsidRPr="00975432">
                    <w:rPr>
                      <w:rFonts w:ascii="Times New Roman" w:hAnsi="Times New Roman" w:cs="Times New Roman"/>
                      <w:color w:val="000000"/>
                    </w:rPr>
                    <w:t>17408.64 m</w:t>
                  </w:r>
                  <w:r w:rsidRPr="00975432">
                    <w:rPr>
                      <w:rFonts w:ascii="Times New Roman" w:hAnsi="Times New Roman" w:cs="Times New Roman"/>
                      <w:color w:val="000000"/>
                      <w:vertAlign w:val="superscript"/>
                    </w:rPr>
                    <w:t>2</w:t>
                  </w:r>
                </w:p>
              </w:tc>
              <w:tc>
                <w:tcPr>
                  <w:tcW w:w="1840" w:type="pct"/>
                  <w:vAlign w:val="center"/>
                </w:tcPr>
                <w:p w14:paraId="49D21B21" w14:textId="53739CD9" w:rsidR="009D2960" w:rsidRPr="00975432" w:rsidRDefault="009D2960" w:rsidP="009D2960">
                  <w:pPr>
                    <w:pStyle w:val="a8"/>
                    <w:spacing w:after="0"/>
                    <w:jc w:val="center"/>
                    <w:rPr>
                      <w:rFonts w:ascii="Times New Roman" w:hAnsi="Times New Roman" w:cs="Times New Roman"/>
                      <w:color w:val="000000"/>
                    </w:rPr>
                  </w:pPr>
                  <w:r w:rsidRPr="00975432">
                    <w:rPr>
                      <w:rFonts w:ascii="Times New Roman" w:hAnsi="Times New Roman" w:cs="Times New Roman"/>
                      <w:color w:val="000000"/>
                    </w:rPr>
                    <w:t>1</w:t>
                  </w:r>
                  <w:r w:rsidRPr="00975432">
                    <w:rPr>
                      <w:rFonts w:ascii="Times New Roman" w:hAnsi="Times New Roman" w:cs="Times New Roman"/>
                      <w:color w:val="000000"/>
                    </w:rPr>
                    <w:t>座，基地面积</w:t>
                  </w:r>
                  <w:r w:rsidRPr="00975432">
                    <w:rPr>
                      <w:rFonts w:ascii="Times New Roman" w:hAnsi="Times New Roman" w:cs="Times New Roman"/>
                      <w:color w:val="000000"/>
                    </w:rPr>
                    <w:t>2476.60 m</w:t>
                  </w:r>
                  <w:r w:rsidRPr="00975432">
                    <w:rPr>
                      <w:rFonts w:ascii="Times New Roman" w:hAnsi="Times New Roman" w:cs="Times New Roman"/>
                      <w:color w:val="000000"/>
                      <w:vertAlign w:val="superscript"/>
                    </w:rPr>
                    <w:t>2</w:t>
                  </w:r>
                  <w:r w:rsidRPr="00975432">
                    <w:rPr>
                      <w:rFonts w:ascii="Times New Roman" w:hAnsi="Times New Roman" w:cs="Times New Roman"/>
                      <w:color w:val="000000"/>
                    </w:rPr>
                    <w:t>，地上建筑面积</w:t>
                  </w:r>
                  <w:r w:rsidRPr="00975432">
                    <w:rPr>
                      <w:rFonts w:ascii="Times New Roman" w:hAnsi="Times New Roman" w:cs="Times New Roman"/>
                      <w:color w:val="000000"/>
                    </w:rPr>
                    <w:t>17408.64 m</w:t>
                  </w:r>
                  <w:r w:rsidRPr="00975432">
                    <w:rPr>
                      <w:rFonts w:ascii="Times New Roman" w:hAnsi="Times New Roman" w:cs="Times New Roman"/>
                      <w:color w:val="000000"/>
                      <w:vertAlign w:val="superscript"/>
                    </w:rPr>
                    <w:t>2</w:t>
                  </w:r>
                </w:p>
              </w:tc>
              <w:tc>
                <w:tcPr>
                  <w:tcW w:w="413" w:type="pct"/>
                  <w:vAlign w:val="center"/>
                </w:tcPr>
                <w:p w14:paraId="1C67A385" w14:textId="0C48D900" w:rsidR="009D2960" w:rsidRPr="00975432" w:rsidRDefault="009D2960" w:rsidP="009D2960">
                  <w:pPr>
                    <w:pStyle w:val="a8"/>
                    <w:spacing w:after="0"/>
                    <w:jc w:val="center"/>
                    <w:rPr>
                      <w:rFonts w:ascii="Times New Roman" w:hAnsi="Times New Roman" w:cs="Times New Roman"/>
                      <w:color w:val="000000"/>
                    </w:rPr>
                  </w:pPr>
                  <w:r w:rsidRPr="00975432">
                    <w:rPr>
                      <w:rFonts w:ascii="Times New Roman" w:hAnsi="Times New Roman" w:cs="Times New Roman"/>
                      <w:color w:val="000000"/>
                    </w:rPr>
                    <w:t>一致</w:t>
                  </w:r>
                </w:p>
              </w:tc>
            </w:tr>
            <w:tr w:rsidR="009D2960" w:rsidRPr="00975432" w14:paraId="2FE68ADB" w14:textId="77777777" w:rsidTr="00975432">
              <w:trPr>
                <w:trHeight w:val="397"/>
                <w:jc w:val="center"/>
              </w:trPr>
              <w:tc>
                <w:tcPr>
                  <w:tcW w:w="256" w:type="pct"/>
                  <w:vMerge w:val="restart"/>
                  <w:vAlign w:val="center"/>
                </w:tcPr>
                <w:p w14:paraId="7E57C3E8" w14:textId="09BE697E" w:rsidR="009D2960" w:rsidRPr="00975432" w:rsidRDefault="009D2960" w:rsidP="009D2960">
                  <w:pPr>
                    <w:pStyle w:val="a8"/>
                    <w:spacing w:after="0"/>
                    <w:jc w:val="center"/>
                    <w:rPr>
                      <w:rFonts w:ascii="Times New Roman" w:hAnsi="Times New Roman" w:cs="Times New Roman"/>
                      <w:color w:val="000000"/>
                    </w:rPr>
                  </w:pPr>
                  <w:r w:rsidRPr="00975432">
                    <w:rPr>
                      <w:rFonts w:ascii="Times New Roman" w:hAnsi="Times New Roman" w:cs="Times New Roman"/>
                      <w:color w:val="000000"/>
                    </w:rPr>
                    <w:t>2</w:t>
                  </w:r>
                </w:p>
              </w:tc>
              <w:tc>
                <w:tcPr>
                  <w:tcW w:w="322" w:type="pct"/>
                  <w:vMerge w:val="restart"/>
                  <w:vAlign w:val="center"/>
                </w:tcPr>
                <w:p w14:paraId="0803A441" w14:textId="68E1CC62" w:rsidR="009D2960" w:rsidRPr="00975432" w:rsidRDefault="009D2960" w:rsidP="009D2960">
                  <w:pPr>
                    <w:pStyle w:val="a8"/>
                    <w:spacing w:after="0"/>
                    <w:jc w:val="center"/>
                    <w:rPr>
                      <w:rFonts w:ascii="Times New Roman" w:hAnsi="Times New Roman" w:cs="Times New Roman"/>
                      <w:color w:val="000000"/>
                    </w:rPr>
                  </w:pPr>
                  <w:r w:rsidRPr="00975432">
                    <w:rPr>
                      <w:rFonts w:ascii="Times New Roman" w:hAnsi="Times New Roman" w:cs="Times New Roman"/>
                      <w:color w:val="000000"/>
                    </w:rPr>
                    <w:t>辅助工程</w:t>
                  </w:r>
                </w:p>
              </w:tc>
              <w:tc>
                <w:tcPr>
                  <w:tcW w:w="319" w:type="pct"/>
                  <w:vAlign w:val="center"/>
                </w:tcPr>
                <w:p w14:paraId="0EC10697" w14:textId="0DD9D7C1" w:rsidR="009D2960" w:rsidRPr="00975432" w:rsidRDefault="009D2960" w:rsidP="009D2960">
                  <w:pPr>
                    <w:pStyle w:val="a8"/>
                    <w:spacing w:after="0"/>
                    <w:jc w:val="center"/>
                    <w:rPr>
                      <w:rFonts w:ascii="Times New Roman" w:hAnsi="Times New Roman" w:cs="Times New Roman"/>
                      <w:color w:val="000000"/>
                    </w:rPr>
                  </w:pPr>
                  <w:r w:rsidRPr="00975432">
                    <w:rPr>
                      <w:rFonts w:ascii="Times New Roman" w:hAnsi="Times New Roman" w:cs="Times New Roman"/>
                      <w:color w:val="000000"/>
                    </w:rPr>
                    <w:t>科研中心</w:t>
                  </w:r>
                </w:p>
              </w:tc>
              <w:tc>
                <w:tcPr>
                  <w:tcW w:w="1850" w:type="pct"/>
                  <w:gridSpan w:val="3"/>
                  <w:vAlign w:val="center"/>
                </w:tcPr>
                <w:p w14:paraId="1E269271" w14:textId="7936D14A" w:rsidR="009D2960" w:rsidRPr="00975432" w:rsidRDefault="009D2960" w:rsidP="009D2960">
                  <w:pPr>
                    <w:pStyle w:val="a8"/>
                    <w:spacing w:after="0"/>
                    <w:jc w:val="center"/>
                    <w:rPr>
                      <w:rFonts w:ascii="Times New Roman" w:hAnsi="Times New Roman" w:cs="Times New Roman"/>
                      <w:color w:val="000000"/>
                    </w:rPr>
                  </w:pPr>
                  <w:r w:rsidRPr="00975432">
                    <w:rPr>
                      <w:rFonts w:ascii="Times New Roman" w:hAnsi="Times New Roman" w:cs="Times New Roman"/>
                      <w:color w:val="000000"/>
                    </w:rPr>
                    <w:t>1</w:t>
                  </w:r>
                  <w:r w:rsidRPr="00975432">
                    <w:rPr>
                      <w:rFonts w:ascii="Times New Roman" w:hAnsi="Times New Roman" w:cs="Times New Roman"/>
                      <w:color w:val="000000"/>
                    </w:rPr>
                    <w:t>座，</w:t>
                  </w:r>
                  <w:r w:rsidRPr="00975432">
                    <w:rPr>
                      <w:rFonts w:ascii="Times New Roman" w:hAnsi="Times New Roman" w:cs="Times New Roman"/>
                      <w:color w:val="000000"/>
                    </w:rPr>
                    <w:t>5</w:t>
                  </w:r>
                  <w:r w:rsidRPr="00975432">
                    <w:rPr>
                      <w:rFonts w:ascii="Times New Roman" w:hAnsi="Times New Roman" w:cs="Times New Roman"/>
                      <w:color w:val="000000"/>
                    </w:rPr>
                    <w:t>层，</w:t>
                  </w:r>
                  <w:r w:rsidRPr="00975432">
                    <w:rPr>
                      <w:rFonts w:ascii="Times New Roman" w:hAnsi="Times New Roman" w:cs="Times New Roman"/>
                      <w:color w:val="000000"/>
                    </w:rPr>
                    <w:t>6</w:t>
                  </w:r>
                  <w:r w:rsidRPr="00975432">
                    <w:rPr>
                      <w:rFonts w:ascii="Times New Roman" w:hAnsi="Times New Roman" w:cs="Times New Roman"/>
                      <w:color w:val="000000"/>
                    </w:rPr>
                    <w:t>层，基地面积</w:t>
                  </w:r>
                  <w:r w:rsidRPr="00975432">
                    <w:rPr>
                      <w:rFonts w:ascii="Times New Roman" w:hAnsi="Times New Roman" w:cs="Times New Roman"/>
                      <w:color w:val="000000"/>
                    </w:rPr>
                    <w:t>719.05 m</w:t>
                  </w:r>
                  <w:r w:rsidRPr="00975432">
                    <w:rPr>
                      <w:rFonts w:ascii="Times New Roman" w:hAnsi="Times New Roman" w:cs="Times New Roman"/>
                      <w:color w:val="000000"/>
                      <w:vertAlign w:val="superscript"/>
                    </w:rPr>
                    <w:t>2</w:t>
                  </w:r>
                  <w:r w:rsidRPr="00975432">
                    <w:rPr>
                      <w:rFonts w:ascii="Times New Roman" w:hAnsi="Times New Roman" w:cs="Times New Roman"/>
                      <w:color w:val="000000"/>
                    </w:rPr>
                    <w:t>，地上建筑面积</w:t>
                  </w:r>
                  <w:r w:rsidRPr="00975432">
                    <w:rPr>
                      <w:rFonts w:ascii="Times New Roman" w:hAnsi="Times New Roman" w:cs="Times New Roman"/>
                      <w:color w:val="000000"/>
                    </w:rPr>
                    <w:t>4118.34 m</w:t>
                  </w:r>
                  <w:r w:rsidRPr="00975432">
                    <w:rPr>
                      <w:rFonts w:ascii="Times New Roman" w:hAnsi="Times New Roman" w:cs="Times New Roman"/>
                      <w:color w:val="000000"/>
                      <w:vertAlign w:val="superscript"/>
                    </w:rPr>
                    <w:t>2</w:t>
                  </w:r>
                </w:p>
              </w:tc>
              <w:tc>
                <w:tcPr>
                  <w:tcW w:w="1840" w:type="pct"/>
                  <w:vAlign w:val="center"/>
                </w:tcPr>
                <w:p w14:paraId="48CCCCBF" w14:textId="0B49A302" w:rsidR="009D2960" w:rsidRPr="00975432" w:rsidRDefault="009D2960" w:rsidP="009D2960">
                  <w:pPr>
                    <w:pStyle w:val="a8"/>
                    <w:spacing w:after="0"/>
                    <w:jc w:val="center"/>
                    <w:rPr>
                      <w:rFonts w:ascii="Times New Roman" w:hAnsi="Times New Roman" w:cs="Times New Roman"/>
                      <w:color w:val="000000"/>
                    </w:rPr>
                  </w:pPr>
                  <w:r w:rsidRPr="00975432">
                    <w:rPr>
                      <w:rFonts w:ascii="Times New Roman" w:hAnsi="Times New Roman" w:cs="Times New Roman"/>
                      <w:color w:val="000000"/>
                    </w:rPr>
                    <w:t>1</w:t>
                  </w:r>
                  <w:r w:rsidRPr="00975432">
                    <w:rPr>
                      <w:rFonts w:ascii="Times New Roman" w:hAnsi="Times New Roman" w:cs="Times New Roman"/>
                      <w:color w:val="000000"/>
                    </w:rPr>
                    <w:t>座，</w:t>
                  </w:r>
                  <w:r w:rsidRPr="00975432">
                    <w:rPr>
                      <w:rFonts w:ascii="Times New Roman" w:hAnsi="Times New Roman" w:cs="Times New Roman"/>
                      <w:color w:val="000000"/>
                    </w:rPr>
                    <w:t>5</w:t>
                  </w:r>
                  <w:r w:rsidRPr="00975432">
                    <w:rPr>
                      <w:rFonts w:ascii="Times New Roman" w:hAnsi="Times New Roman" w:cs="Times New Roman"/>
                      <w:color w:val="000000"/>
                    </w:rPr>
                    <w:t>层，</w:t>
                  </w:r>
                  <w:r w:rsidRPr="00975432">
                    <w:rPr>
                      <w:rFonts w:ascii="Times New Roman" w:hAnsi="Times New Roman" w:cs="Times New Roman"/>
                      <w:color w:val="000000"/>
                    </w:rPr>
                    <w:t>6</w:t>
                  </w:r>
                  <w:r w:rsidRPr="00975432">
                    <w:rPr>
                      <w:rFonts w:ascii="Times New Roman" w:hAnsi="Times New Roman" w:cs="Times New Roman"/>
                      <w:color w:val="000000"/>
                    </w:rPr>
                    <w:t>层，基地面积</w:t>
                  </w:r>
                  <w:r w:rsidRPr="00975432">
                    <w:rPr>
                      <w:rFonts w:ascii="Times New Roman" w:hAnsi="Times New Roman" w:cs="Times New Roman"/>
                      <w:color w:val="000000"/>
                    </w:rPr>
                    <w:t>719.05 m</w:t>
                  </w:r>
                  <w:r w:rsidRPr="00975432">
                    <w:rPr>
                      <w:rFonts w:ascii="Times New Roman" w:hAnsi="Times New Roman" w:cs="Times New Roman"/>
                      <w:color w:val="000000"/>
                      <w:vertAlign w:val="superscript"/>
                    </w:rPr>
                    <w:t>2</w:t>
                  </w:r>
                  <w:r w:rsidRPr="00975432">
                    <w:rPr>
                      <w:rFonts w:ascii="Times New Roman" w:hAnsi="Times New Roman" w:cs="Times New Roman"/>
                      <w:color w:val="000000"/>
                    </w:rPr>
                    <w:t>，地上建筑面积</w:t>
                  </w:r>
                  <w:r w:rsidRPr="00975432">
                    <w:rPr>
                      <w:rFonts w:ascii="Times New Roman" w:hAnsi="Times New Roman" w:cs="Times New Roman"/>
                      <w:color w:val="000000"/>
                    </w:rPr>
                    <w:t>4118.34 m</w:t>
                  </w:r>
                  <w:r w:rsidRPr="00975432">
                    <w:rPr>
                      <w:rFonts w:ascii="Times New Roman" w:hAnsi="Times New Roman" w:cs="Times New Roman"/>
                      <w:color w:val="000000"/>
                      <w:vertAlign w:val="superscript"/>
                    </w:rPr>
                    <w:t>2</w:t>
                  </w:r>
                </w:p>
              </w:tc>
              <w:tc>
                <w:tcPr>
                  <w:tcW w:w="413" w:type="pct"/>
                  <w:vAlign w:val="center"/>
                </w:tcPr>
                <w:p w14:paraId="73D7911A" w14:textId="61B99DC1" w:rsidR="009D2960" w:rsidRPr="00975432" w:rsidRDefault="009D2960" w:rsidP="009D2960">
                  <w:pPr>
                    <w:pStyle w:val="a8"/>
                    <w:spacing w:after="0"/>
                    <w:jc w:val="center"/>
                    <w:rPr>
                      <w:rFonts w:ascii="Times New Roman" w:hAnsi="Times New Roman" w:cs="Times New Roman"/>
                      <w:color w:val="000000"/>
                    </w:rPr>
                  </w:pPr>
                  <w:r w:rsidRPr="00975432">
                    <w:rPr>
                      <w:rFonts w:ascii="Times New Roman" w:hAnsi="Times New Roman" w:cs="Times New Roman"/>
                      <w:color w:val="000000"/>
                    </w:rPr>
                    <w:t>一致</w:t>
                  </w:r>
                </w:p>
              </w:tc>
            </w:tr>
            <w:tr w:rsidR="009D2960" w:rsidRPr="00975432" w14:paraId="679CDFA9" w14:textId="77777777" w:rsidTr="00975432">
              <w:trPr>
                <w:trHeight w:val="397"/>
                <w:jc w:val="center"/>
              </w:trPr>
              <w:tc>
                <w:tcPr>
                  <w:tcW w:w="256" w:type="pct"/>
                  <w:vMerge/>
                  <w:vAlign w:val="center"/>
                </w:tcPr>
                <w:p w14:paraId="54D1EF53" w14:textId="77777777" w:rsidR="009D2960" w:rsidRPr="00975432" w:rsidRDefault="009D2960" w:rsidP="009D2960">
                  <w:pPr>
                    <w:pStyle w:val="a8"/>
                    <w:spacing w:after="0"/>
                    <w:jc w:val="center"/>
                    <w:rPr>
                      <w:rFonts w:ascii="Times New Roman" w:hAnsi="Times New Roman" w:cs="Times New Roman"/>
                      <w:color w:val="000000"/>
                    </w:rPr>
                  </w:pPr>
                </w:p>
              </w:tc>
              <w:tc>
                <w:tcPr>
                  <w:tcW w:w="322" w:type="pct"/>
                  <w:vMerge/>
                  <w:vAlign w:val="center"/>
                </w:tcPr>
                <w:p w14:paraId="14D72097" w14:textId="77777777" w:rsidR="009D2960" w:rsidRPr="00975432" w:rsidRDefault="009D2960" w:rsidP="009D2960">
                  <w:pPr>
                    <w:pStyle w:val="a8"/>
                    <w:spacing w:after="0"/>
                    <w:jc w:val="center"/>
                    <w:rPr>
                      <w:rFonts w:ascii="Times New Roman" w:hAnsi="Times New Roman" w:cs="Times New Roman"/>
                      <w:color w:val="000000"/>
                    </w:rPr>
                  </w:pPr>
                </w:p>
              </w:tc>
              <w:tc>
                <w:tcPr>
                  <w:tcW w:w="319" w:type="pct"/>
                  <w:vAlign w:val="center"/>
                </w:tcPr>
                <w:p w14:paraId="1C0A07BD" w14:textId="4707FD57" w:rsidR="009D2960" w:rsidRPr="00975432" w:rsidRDefault="009D2960" w:rsidP="009D2960">
                  <w:pPr>
                    <w:pStyle w:val="a8"/>
                    <w:spacing w:after="0"/>
                    <w:jc w:val="center"/>
                    <w:rPr>
                      <w:rFonts w:ascii="Times New Roman" w:hAnsi="Times New Roman" w:cs="Times New Roman"/>
                      <w:color w:val="000000"/>
                    </w:rPr>
                  </w:pPr>
                  <w:r w:rsidRPr="00975432">
                    <w:rPr>
                      <w:rFonts w:ascii="Times New Roman" w:hAnsi="Times New Roman" w:cs="Times New Roman"/>
                      <w:color w:val="000000"/>
                    </w:rPr>
                    <w:t>餐厅宿舍楼</w:t>
                  </w:r>
                </w:p>
              </w:tc>
              <w:tc>
                <w:tcPr>
                  <w:tcW w:w="1850" w:type="pct"/>
                  <w:gridSpan w:val="3"/>
                  <w:vAlign w:val="center"/>
                </w:tcPr>
                <w:p w14:paraId="47D7B10E" w14:textId="188EDD62" w:rsidR="009D2960" w:rsidRPr="00975432" w:rsidRDefault="009D2960" w:rsidP="009D2960">
                  <w:pPr>
                    <w:pStyle w:val="a8"/>
                    <w:spacing w:after="0"/>
                    <w:jc w:val="center"/>
                    <w:rPr>
                      <w:rFonts w:ascii="Times New Roman" w:hAnsi="Times New Roman" w:cs="Times New Roman"/>
                      <w:color w:val="000000"/>
                    </w:rPr>
                  </w:pPr>
                  <w:r w:rsidRPr="00975432">
                    <w:rPr>
                      <w:rFonts w:ascii="Times New Roman" w:hAnsi="Times New Roman" w:cs="Times New Roman"/>
                      <w:color w:val="000000"/>
                    </w:rPr>
                    <w:t>1</w:t>
                  </w:r>
                  <w:r w:rsidRPr="00975432">
                    <w:rPr>
                      <w:rFonts w:ascii="Times New Roman" w:hAnsi="Times New Roman" w:cs="Times New Roman"/>
                      <w:color w:val="000000"/>
                    </w:rPr>
                    <w:t>座，</w:t>
                  </w:r>
                  <w:r w:rsidRPr="00975432">
                    <w:rPr>
                      <w:rFonts w:ascii="Times New Roman" w:hAnsi="Times New Roman" w:cs="Times New Roman"/>
                      <w:color w:val="000000"/>
                    </w:rPr>
                    <w:t>5</w:t>
                  </w:r>
                  <w:r w:rsidRPr="00975432">
                    <w:rPr>
                      <w:rFonts w:ascii="Times New Roman" w:hAnsi="Times New Roman" w:cs="Times New Roman"/>
                      <w:color w:val="000000"/>
                    </w:rPr>
                    <w:t>层，基地面积</w:t>
                  </w:r>
                  <w:r w:rsidRPr="00975432">
                    <w:rPr>
                      <w:rFonts w:ascii="Times New Roman" w:hAnsi="Times New Roman" w:cs="Times New Roman"/>
                      <w:color w:val="000000"/>
                    </w:rPr>
                    <w:t>770.87 m</w:t>
                  </w:r>
                  <w:r w:rsidRPr="00975432">
                    <w:rPr>
                      <w:rFonts w:ascii="Times New Roman" w:hAnsi="Times New Roman" w:cs="Times New Roman"/>
                      <w:color w:val="000000"/>
                      <w:vertAlign w:val="superscript"/>
                    </w:rPr>
                    <w:t>2</w:t>
                  </w:r>
                  <w:r w:rsidRPr="00975432">
                    <w:rPr>
                      <w:rFonts w:ascii="Times New Roman" w:hAnsi="Times New Roman" w:cs="Times New Roman"/>
                      <w:color w:val="000000"/>
                    </w:rPr>
                    <w:t>，地上建筑面积</w:t>
                  </w:r>
                  <w:r w:rsidRPr="00975432">
                    <w:rPr>
                      <w:rFonts w:ascii="Times New Roman" w:hAnsi="Times New Roman" w:cs="Times New Roman"/>
                      <w:color w:val="000000"/>
                    </w:rPr>
                    <w:t>3760.07 m</w:t>
                  </w:r>
                  <w:r w:rsidRPr="00975432">
                    <w:rPr>
                      <w:rFonts w:ascii="Times New Roman" w:hAnsi="Times New Roman" w:cs="Times New Roman"/>
                      <w:color w:val="000000"/>
                      <w:vertAlign w:val="superscript"/>
                    </w:rPr>
                    <w:t>2</w:t>
                  </w:r>
                </w:p>
              </w:tc>
              <w:tc>
                <w:tcPr>
                  <w:tcW w:w="1840" w:type="pct"/>
                  <w:vAlign w:val="center"/>
                </w:tcPr>
                <w:p w14:paraId="38B0464B" w14:textId="22FF3AA7" w:rsidR="009D2960" w:rsidRPr="00975432" w:rsidRDefault="009D2960" w:rsidP="009D2960">
                  <w:pPr>
                    <w:pStyle w:val="a8"/>
                    <w:spacing w:after="0"/>
                    <w:jc w:val="center"/>
                    <w:rPr>
                      <w:rFonts w:ascii="Times New Roman" w:hAnsi="Times New Roman" w:cs="Times New Roman"/>
                      <w:color w:val="000000"/>
                    </w:rPr>
                  </w:pPr>
                  <w:r w:rsidRPr="00975432">
                    <w:rPr>
                      <w:rFonts w:ascii="Times New Roman" w:hAnsi="Times New Roman" w:cs="Times New Roman"/>
                      <w:color w:val="000000"/>
                    </w:rPr>
                    <w:t>1</w:t>
                  </w:r>
                  <w:r w:rsidRPr="00975432">
                    <w:rPr>
                      <w:rFonts w:ascii="Times New Roman" w:hAnsi="Times New Roman" w:cs="Times New Roman"/>
                      <w:color w:val="000000"/>
                    </w:rPr>
                    <w:t>座，</w:t>
                  </w:r>
                  <w:r w:rsidRPr="00975432">
                    <w:rPr>
                      <w:rFonts w:ascii="Times New Roman" w:hAnsi="Times New Roman" w:cs="Times New Roman"/>
                      <w:color w:val="000000"/>
                    </w:rPr>
                    <w:t>5</w:t>
                  </w:r>
                  <w:r w:rsidRPr="00975432">
                    <w:rPr>
                      <w:rFonts w:ascii="Times New Roman" w:hAnsi="Times New Roman" w:cs="Times New Roman"/>
                      <w:color w:val="000000"/>
                    </w:rPr>
                    <w:t>层，基地面积</w:t>
                  </w:r>
                  <w:r w:rsidRPr="00975432">
                    <w:rPr>
                      <w:rFonts w:ascii="Times New Roman" w:hAnsi="Times New Roman" w:cs="Times New Roman"/>
                      <w:color w:val="000000"/>
                    </w:rPr>
                    <w:t>770.87 m</w:t>
                  </w:r>
                  <w:r w:rsidRPr="00975432">
                    <w:rPr>
                      <w:rFonts w:ascii="Times New Roman" w:hAnsi="Times New Roman" w:cs="Times New Roman"/>
                      <w:color w:val="000000"/>
                      <w:vertAlign w:val="superscript"/>
                    </w:rPr>
                    <w:t>2</w:t>
                  </w:r>
                  <w:r w:rsidRPr="00975432">
                    <w:rPr>
                      <w:rFonts w:ascii="Times New Roman" w:hAnsi="Times New Roman" w:cs="Times New Roman"/>
                      <w:color w:val="000000"/>
                    </w:rPr>
                    <w:t>，地上建筑面积</w:t>
                  </w:r>
                  <w:r w:rsidRPr="00975432">
                    <w:rPr>
                      <w:rFonts w:ascii="Times New Roman" w:hAnsi="Times New Roman" w:cs="Times New Roman"/>
                      <w:color w:val="000000"/>
                    </w:rPr>
                    <w:t>3760.07 m</w:t>
                  </w:r>
                  <w:r w:rsidRPr="00975432">
                    <w:rPr>
                      <w:rFonts w:ascii="Times New Roman" w:hAnsi="Times New Roman" w:cs="Times New Roman"/>
                      <w:color w:val="000000"/>
                      <w:vertAlign w:val="superscript"/>
                    </w:rPr>
                    <w:t>2</w:t>
                  </w:r>
                </w:p>
              </w:tc>
              <w:tc>
                <w:tcPr>
                  <w:tcW w:w="413" w:type="pct"/>
                  <w:vAlign w:val="center"/>
                </w:tcPr>
                <w:p w14:paraId="5D858DC6" w14:textId="28E5DD44" w:rsidR="009D2960" w:rsidRPr="00975432" w:rsidRDefault="009D2960" w:rsidP="009D2960">
                  <w:pPr>
                    <w:pStyle w:val="a8"/>
                    <w:spacing w:after="0"/>
                    <w:jc w:val="center"/>
                    <w:rPr>
                      <w:rFonts w:ascii="Times New Roman" w:hAnsi="Times New Roman" w:cs="Times New Roman"/>
                      <w:color w:val="000000"/>
                    </w:rPr>
                  </w:pPr>
                  <w:r w:rsidRPr="00975432">
                    <w:rPr>
                      <w:rFonts w:ascii="Times New Roman" w:hAnsi="Times New Roman" w:cs="Times New Roman"/>
                      <w:color w:val="000000"/>
                    </w:rPr>
                    <w:t>一致</w:t>
                  </w:r>
                </w:p>
              </w:tc>
            </w:tr>
            <w:tr w:rsidR="004A082E" w:rsidRPr="00975432" w14:paraId="48924E67" w14:textId="77777777" w:rsidTr="00975432">
              <w:trPr>
                <w:trHeight w:val="397"/>
                <w:jc w:val="center"/>
              </w:trPr>
              <w:tc>
                <w:tcPr>
                  <w:tcW w:w="256" w:type="pct"/>
                  <w:vAlign w:val="center"/>
                </w:tcPr>
                <w:p w14:paraId="4143CFA0" w14:textId="396AB29F" w:rsidR="004A082E" w:rsidRPr="00975432" w:rsidRDefault="004A082E" w:rsidP="004A082E">
                  <w:pPr>
                    <w:pStyle w:val="a8"/>
                    <w:spacing w:after="0"/>
                    <w:jc w:val="center"/>
                    <w:rPr>
                      <w:rFonts w:ascii="Times New Roman" w:hAnsi="Times New Roman" w:cs="Times New Roman"/>
                      <w:color w:val="000000"/>
                    </w:rPr>
                  </w:pPr>
                  <w:r w:rsidRPr="00975432">
                    <w:rPr>
                      <w:rFonts w:ascii="Times New Roman" w:hAnsi="Times New Roman" w:cs="Times New Roman"/>
                      <w:color w:val="000000"/>
                    </w:rPr>
                    <w:t>3</w:t>
                  </w:r>
                </w:p>
              </w:tc>
              <w:tc>
                <w:tcPr>
                  <w:tcW w:w="322" w:type="pct"/>
                  <w:vAlign w:val="center"/>
                </w:tcPr>
                <w:p w14:paraId="61810BFC" w14:textId="4D533EF3" w:rsidR="004A082E" w:rsidRPr="00975432" w:rsidRDefault="004A082E" w:rsidP="004A082E">
                  <w:pPr>
                    <w:pStyle w:val="a8"/>
                    <w:spacing w:after="0"/>
                    <w:jc w:val="center"/>
                    <w:rPr>
                      <w:rFonts w:ascii="Times New Roman" w:hAnsi="Times New Roman" w:cs="Times New Roman"/>
                      <w:color w:val="000000"/>
                    </w:rPr>
                  </w:pPr>
                  <w:r w:rsidRPr="00975432">
                    <w:rPr>
                      <w:rFonts w:ascii="Times New Roman" w:hAnsi="Times New Roman" w:cs="Times New Roman"/>
                      <w:color w:val="000000"/>
                    </w:rPr>
                    <w:t>储运工程</w:t>
                  </w:r>
                </w:p>
              </w:tc>
              <w:tc>
                <w:tcPr>
                  <w:tcW w:w="319" w:type="pct"/>
                  <w:vAlign w:val="center"/>
                </w:tcPr>
                <w:p w14:paraId="2EB59ABD" w14:textId="3BCFA5DC" w:rsidR="004A082E" w:rsidRPr="00975432" w:rsidRDefault="004A082E" w:rsidP="004A082E">
                  <w:pPr>
                    <w:pStyle w:val="a8"/>
                    <w:spacing w:after="0"/>
                    <w:jc w:val="center"/>
                    <w:rPr>
                      <w:rFonts w:ascii="Times New Roman" w:hAnsi="Times New Roman" w:cs="Times New Roman"/>
                      <w:color w:val="000000"/>
                    </w:rPr>
                  </w:pPr>
                  <w:r w:rsidRPr="00975432">
                    <w:rPr>
                      <w:rFonts w:ascii="Times New Roman" w:hAnsi="Times New Roman" w:cs="Times New Roman"/>
                      <w:color w:val="000000"/>
                    </w:rPr>
                    <w:t>成品仓库</w:t>
                  </w:r>
                </w:p>
              </w:tc>
              <w:tc>
                <w:tcPr>
                  <w:tcW w:w="1850" w:type="pct"/>
                  <w:gridSpan w:val="3"/>
                  <w:vAlign w:val="center"/>
                </w:tcPr>
                <w:p w14:paraId="07FE167C" w14:textId="281AB7AC" w:rsidR="004A082E" w:rsidRPr="00975432" w:rsidRDefault="004A082E" w:rsidP="004A082E">
                  <w:pPr>
                    <w:pStyle w:val="a8"/>
                    <w:spacing w:after="0"/>
                    <w:jc w:val="center"/>
                    <w:rPr>
                      <w:rFonts w:ascii="Times New Roman" w:hAnsi="Times New Roman" w:cs="Times New Roman"/>
                      <w:color w:val="000000"/>
                    </w:rPr>
                  </w:pPr>
                  <w:r w:rsidRPr="00975432">
                    <w:rPr>
                      <w:rFonts w:ascii="Times New Roman" w:hAnsi="Times New Roman" w:cs="Times New Roman"/>
                      <w:color w:val="000000"/>
                    </w:rPr>
                    <w:t>位于挂面生产线</w:t>
                  </w:r>
                  <w:r w:rsidRPr="00975432">
                    <w:rPr>
                      <w:rFonts w:ascii="Times New Roman" w:hAnsi="Times New Roman" w:cs="Times New Roman"/>
                      <w:color w:val="000000"/>
                    </w:rPr>
                    <w:t>1</w:t>
                  </w:r>
                  <w:r w:rsidRPr="00975432">
                    <w:rPr>
                      <w:rFonts w:ascii="Times New Roman" w:hAnsi="Times New Roman" w:cs="Times New Roman"/>
                      <w:color w:val="000000"/>
                    </w:rPr>
                    <w:t>楼</w:t>
                  </w:r>
                </w:p>
              </w:tc>
              <w:tc>
                <w:tcPr>
                  <w:tcW w:w="1840" w:type="pct"/>
                  <w:vAlign w:val="center"/>
                </w:tcPr>
                <w:p w14:paraId="39B15403" w14:textId="1D07541C" w:rsidR="004A082E" w:rsidRPr="00975432" w:rsidRDefault="00F81A95" w:rsidP="00F81A95">
                  <w:pPr>
                    <w:pStyle w:val="a8"/>
                    <w:spacing w:after="0"/>
                    <w:jc w:val="center"/>
                    <w:rPr>
                      <w:rFonts w:ascii="Times New Roman" w:hAnsi="Times New Roman" w:cs="Times New Roman"/>
                      <w:color w:val="000000"/>
                    </w:rPr>
                  </w:pPr>
                  <w:r w:rsidRPr="00975432">
                    <w:rPr>
                      <w:rFonts w:ascii="Times New Roman" w:hAnsi="Times New Roman" w:cs="Times New Roman"/>
                      <w:color w:val="000000"/>
                    </w:rPr>
                    <w:t>位于挂面生产线</w:t>
                  </w:r>
                  <w:r w:rsidRPr="00975432">
                    <w:rPr>
                      <w:rFonts w:ascii="Times New Roman" w:hAnsi="Times New Roman" w:cs="Times New Roman"/>
                      <w:color w:val="000000"/>
                    </w:rPr>
                    <w:t>1</w:t>
                  </w:r>
                  <w:r w:rsidRPr="00975432">
                    <w:rPr>
                      <w:rFonts w:ascii="Times New Roman" w:hAnsi="Times New Roman" w:cs="Times New Roman"/>
                      <w:color w:val="000000"/>
                    </w:rPr>
                    <w:t>楼</w:t>
                  </w:r>
                </w:p>
              </w:tc>
              <w:tc>
                <w:tcPr>
                  <w:tcW w:w="413" w:type="pct"/>
                  <w:vAlign w:val="center"/>
                </w:tcPr>
                <w:p w14:paraId="62F0BD12" w14:textId="15663F9D" w:rsidR="004A082E" w:rsidRPr="00975432" w:rsidRDefault="009D2960" w:rsidP="004A082E">
                  <w:pPr>
                    <w:pStyle w:val="a8"/>
                    <w:spacing w:after="0"/>
                    <w:jc w:val="center"/>
                    <w:rPr>
                      <w:rFonts w:ascii="Times New Roman" w:hAnsi="Times New Roman" w:cs="Times New Roman"/>
                      <w:color w:val="000000"/>
                    </w:rPr>
                  </w:pPr>
                  <w:r w:rsidRPr="00975432">
                    <w:rPr>
                      <w:rFonts w:ascii="Times New Roman" w:hAnsi="Times New Roman" w:cs="Times New Roman"/>
                      <w:color w:val="000000"/>
                    </w:rPr>
                    <w:t>一致</w:t>
                  </w:r>
                </w:p>
              </w:tc>
            </w:tr>
            <w:tr w:rsidR="00DD4EC6" w:rsidRPr="00975432" w14:paraId="3DBDDB7C" w14:textId="77777777" w:rsidTr="00975432">
              <w:trPr>
                <w:trHeight w:val="397"/>
                <w:jc w:val="center"/>
              </w:trPr>
              <w:tc>
                <w:tcPr>
                  <w:tcW w:w="256" w:type="pct"/>
                  <w:vMerge w:val="restart"/>
                  <w:vAlign w:val="center"/>
                </w:tcPr>
                <w:p w14:paraId="39852088" w14:textId="2564BD19" w:rsidR="00DD4EC6" w:rsidRPr="00975432" w:rsidRDefault="00DD4EC6" w:rsidP="003B3E20">
                  <w:pPr>
                    <w:pStyle w:val="a8"/>
                    <w:spacing w:after="0"/>
                    <w:jc w:val="center"/>
                    <w:rPr>
                      <w:rFonts w:ascii="Times New Roman" w:hAnsi="Times New Roman" w:cs="Times New Roman"/>
                      <w:color w:val="000000"/>
                    </w:rPr>
                  </w:pPr>
                  <w:r w:rsidRPr="00975432">
                    <w:rPr>
                      <w:rFonts w:ascii="Times New Roman" w:hAnsi="Times New Roman" w:cs="Times New Roman"/>
                      <w:color w:val="000000"/>
                    </w:rPr>
                    <w:t>4</w:t>
                  </w:r>
                </w:p>
              </w:tc>
              <w:tc>
                <w:tcPr>
                  <w:tcW w:w="322" w:type="pct"/>
                  <w:vMerge w:val="restart"/>
                  <w:vAlign w:val="center"/>
                </w:tcPr>
                <w:p w14:paraId="433DCF1B" w14:textId="09377DDF" w:rsidR="00DD4EC6" w:rsidRPr="00975432" w:rsidRDefault="00DD4EC6" w:rsidP="003B3E20">
                  <w:pPr>
                    <w:spacing w:after="0"/>
                    <w:jc w:val="center"/>
                    <w:rPr>
                      <w:rFonts w:ascii="Times New Roman" w:eastAsia="宋体" w:hAnsi="Times New Roman"/>
                      <w:color w:val="000000"/>
                      <w:sz w:val="21"/>
                      <w:szCs w:val="21"/>
                    </w:rPr>
                  </w:pPr>
                  <w:r w:rsidRPr="00975432">
                    <w:rPr>
                      <w:rFonts w:ascii="Times New Roman" w:eastAsia="宋体" w:hAnsi="Times New Roman"/>
                      <w:color w:val="000000"/>
                      <w:sz w:val="21"/>
                      <w:szCs w:val="21"/>
                    </w:rPr>
                    <w:t>环保工程</w:t>
                  </w:r>
                </w:p>
              </w:tc>
              <w:tc>
                <w:tcPr>
                  <w:tcW w:w="319" w:type="pct"/>
                  <w:vMerge w:val="restart"/>
                  <w:vAlign w:val="center"/>
                </w:tcPr>
                <w:p w14:paraId="353F2683" w14:textId="6BBEE7E1" w:rsidR="00DD4EC6" w:rsidRPr="00975432" w:rsidRDefault="00DD4EC6" w:rsidP="003B3E20">
                  <w:pPr>
                    <w:pStyle w:val="a8"/>
                    <w:spacing w:after="0"/>
                    <w:jc w:val="center"/>
                    <w:rPr>
                      <w:rFonts w:ascii="Times New Roman" w:hAnsi="Times New Roman" w:cs="Times New Roman"/>
                      <w:color w:val="000000"/>
                    </w:rPr>
                  </w:pPr>
                  <w:r w:rsidRPr="00975432">
                    <w:rPr>
                      <w:rFonts w:ascii="Times New Roman" w:hAnsi="Times New Roman" w:cs="Times New Roman"/>
                      <w:color w:val="000000"/>
                    </w:rPr>
                    <w:t>废水</w:t>
                  </w:r>
                </w:p>
              </w:tc>
              <w:tc>
                <w:tcPr>
                  <w:tcW w:w="483" w:type="pct"/>
                  <w:gridSpan w:val="2"/>
                  <w:vAlign w:val="center"/>
                </w:tcPr>
                <w:p w14:paraId="02E34C39" w14:textId="6287FF50" w:rsidR="00DD4EC6" w:rsidRPr="00975432" w:rsidRDefault="00DD4EC6" w:rsidP="003B3E20">
                  <w:pPr>
                    <w:pStyle w:val="a8"/>
                    <w:spacing w:after="0"/>
                    <w:jc w:val="center"/>
                    <w:rPr>
                      <w:rFonts w:ascii="Times New Roman" w:hAnsi="Times New Roman" w:cs="Times New Roman"/>
                      <w:color w:val="000000"/>
                    </w:rPr>
                  </w:pPr>
                  <w:r w:rsidRPr="00975432">
                    <w:rPr>
                      <w:rFonts w:ascii="Times New Roman" w:hAnsi="Times New Roman" w:cs="Times New Roman"/>
                      <w:color w:val="000000"/>
                    </w:rPr>
                    <w:t>生活污水</w:t>
                  </w:r>
                </w:p>
              </w:tc>
              <w:tc>
                <w:tcPr>
                  <w:tcW w:w="1367" w:type="pct"/>
                  <w:vAlign w:val="center"/>
                </w:tcPr>
                <w:p w14:paraId="52B5320D" w14:textId="165459C7" w:rsidR="00DD4EC6" w:rsidRPr="00975432" w:rsidRDefault="00DD4EC6" w:rsidP="003B3E20">
                  <w:pPr>
                    <w:pStyle w:val="a8"/>
                    <w:spacing w:after="0"/>
                    <w:jc w:val="center"/>
                    <w:rPr>
                      <w:rFonts w:ascii="Times New Roman" w:hAnsi="Times New Roman" w:cs="Times New Roman"/>
                      <w:color w:val="000000"/>
                    </w:rPr>
                  </w:pPr>
                  <w:r w:rsidRPr="00975432">
                    <w:rPr>
                      <w:rFonts w:ascii="Times New Roman" w:hAnsi="Times New Roman" w:cs="Times New Roman"/>
                      <w:color w:val="000000"/>
                    </w:rPr>
                    <w:t>化粪池</w:t>
                  </w:r>
                  <w:r w:rsidRPr="00975432">
                    <w:rPr>
                      <w:rFonts w:ascii="Times New Roman" w:hAnsi="Times New Roman" w:cs="Times New Roman"/>
                      <w:color w:val="000000"/>
                    </w:rPr>
                    <w:t>1</w:t>
                  </w:r>
                  <w:r w:rsidRPr="00975432">
                    <w:rPr>
                      <w:rFonts w:ascii="Times New Roman" w:hAnsi="Times New Roman" w:cs="Times New Roman"/>
                      <w:color w:val="000000"/>
                    </w:rPr>
                    <w:t>座</w:t>
                  </w:r>
                </w:p>
              </w:tc>
              <w:tc>
                <w:tcPr>
                  <w:tcW w:w="1840" w:type="pct"/>
                  <w:vAlign w:val="center"/>
                </w:tcPr>
                <w:p w14:paraId="0C4DFAFC" w14:textId="5CADC1B9" w:rsidR="00DD4EC6" w:rsidRPr="00975432" w:rsidRDefault="00DD4EC6" w:rsidP="00F81A95">
                  <w:pPr>
                    <w:pStyle w:val="a8"/>
                    <w:spacing w:after="0"/>
                    <w:jc w:val="center"/>
                    <w:rPr>
                      <w:rFonts w:ascii="Times New Roman" w:hAnsi="Times New Roman" w:cs="Times New Roman"/>
                      <w:color w:val="000000"/>
                    </w:rPr>
                  </w:pPr>
                  <w:r w:rsidRPr="00975432">
                    <w:rPr>
                      <w:rFonts w:ascii="Times New Roman" w:hAnsi="Times New Roman" w:cs="Times New Roman"/>
                      <w:color w:val="000000"/>
                    </w:rPr>
                    <w:t>化粪池</w:t>
                  </w:r>
                  <w:r w:rsidRPr="00975432">
                    <w:rPr>
                      <w:rFonts w:ascii="Times New Roman" w:hAnsi="Times New Roman" w:cs="Times New Roman"/>
                      <w:color w:val="000000"/>
                    </w:rPr>
                    <w:t>1</w:t>
                  </w:r>
                  <w:r w:rsidRPr="00975432">
                    <w:rPr>
                      <w:rFonts w:ascii="Times New Roman" w:hAnsi="Times New Roman" w:cs="Times New Roman"/>
                      <w:color w:val="000000"/>
                    </w:rPr>
                    <w:t>座</w:t>
                  </w:r>
                </w:p>
              </w:tc>
              <w:tc>
                <w:tcPr>
                  <w:tcW w:w="413" w:type="pct"/>
                  <w:vAlign w:val="center"/>
                </w:tcPr>
                <w:p w14:paraId="26A25C5B" w14:textId="090DC282" w:rsidR="00DD4EC6" w:rsidRPr="00975432" w:rsidRDefault="00DD4EC6" w:rsidP="003B3E20">
                  <w:pPr>
                    <w:pStyle w:val="a8"/>
                    <w:spacing w:after="0"/>
                    <w:jc w:val="center"/>
                    <w:rPr>
                      <w:rFonts w:ascii="Times New Roman" w:hAnsi="Times New Roman" w:cs="Times New Roman"/>
                      <w:color w:val="000000"/>
                    </w:rPr>
                  </w:pPr>
                  <w:r w:rsidRPr="00975432">
                    <w:rPr>
                      <w:rFonts w:ascii="Times New Roman" w:hAnsi="Times New Roman" w:cs="Times New Roman"/>
                      <w:color w:val="000000"/>
                    </w:rPr>
                    <w:t>一致</w:t>
                  </w:r>
                </w:p>
              </w:tc>
            </w:tr>
            <w:tr w:rsidR="00DD4EC6" w:rsidRPr="00975432" w14:paraId="527038E8" w14:textId="77777777" w:rsidTr="00975432">
              <w:trPr>
                <w:trHeight w:val="397"/>
                <w:jc w:val="center"/>
              </w:trPr>
              <w:tc>
                <w:tcPr>
                  <w:tcW w:w="256" w:type="pct"/>
                  <w:vMerge/>
                  <w:vAlign w:val="center"/>
                </w:tcPr>
                <w:p w14:paraId="379A0860" w14:textId="77777777" w:rsidR="00DD4EC6" w:rsidRPr="00975432" w:rsidRDefault="00DD4EC6" w:rsidP="003B3E20">
                  <w:pPr>
                    <w:pStyle w:val="a8"/>
                    <w:spacing w:after="0"/>
                    <w:jc w:val="center"/>
                    <w:rPr>
                      <w:rFonts w:ascii="Times New Roman" w:hAnsi="Times New Roman" w:cs="Times New Roman"/>
                      <w:color w:val="000000"/>
                    </w:rPr>
                  </w:pPr>
                </w:p>
              </w:tc>
              <w:tc>
                <w:tcPr>
                  <w:tcW w:w="322" w:type="pct"/>
                  <w:vMerge/>
                  <w:vAlign w:val="center"/>
                </w:tcPr>
                <w:p w14:paraId="2B402D08" w14:textId="77777777" w:rsidR="00DD4EC6" w:rsidRPr="00975432" w:rsidRDefault="00DD4EC6" w:rsidP="003B3E20">
                  <w:pPr>
                    <w:spacing w:after="0"/>
                    <w:jc w:val="center"/>
                    <w:rPr>
                      <w:rFonts w:ascii="Times New Roman" w:eastAsia="宋体" w:hAnsi="Times New Roman"/>
                      <w:color w:val="000000"/>
                      <w:sz w:val="21"/>
                      <w:szCs w:val="21"/>
                    </w:rPr>
                  </w:pPr>
                </w:p>
              </w:tc>
              <w:tc>
                <w:tcPr>
                  <w:tcW w:w="319" w:type="pct"/>
                  <w:vMerge/>
                  <w:vAlign w:val="center"/>
                </w:tcPr>
                <w:p w14:paraId="580C63CC" w14:textId="3D2C68D7" w:rsidR="00DD4EC6" w:rsidRPr="00975432" w:rsidRDefault="00DD4EC6" w:rsidP="003B3E20">
                  <w:pPr>
                    <w:pStyle w:val="a8"/>
                    <w:spacing w:after="0"/>
                    <w:jc w:val="center"/>
                    <w:rPr>
                      <w:rFonts w:ascii="Times New Roman" w:hAnsi="Times New Roman" w:cs="Times New Roman"/>
                      <w:color w:val="000000"/>
                    </w:rPr>
                  </w:pPr>
                </w:p>
              </w:tc>
              <w:tc>
                <w:tcPr>
                  <w:tcW w:w="483" w:type="pct"/>
                  <w:gridSpan w:val="2"/>
                  <w:vAlign w:val="center"/>
                </w:tcPr>
                <w:p w14:paraId="511147DD" w14:textId="0CEEC033" w:rsidR="00DD4EC6" w:rsidRPr="00975432" w:rsidRDefault="00DD4EC6" w:rsidP="003B3E20">
                  <w:pPr>
                    <w:pStyle w:val="a8"/>
                    <w:spacing w:after="0"/>
                    <w:jc w:val="center"/>
                    <w:rPr>
                      <w:rFonts w:ascii="Times New Roman" w:hAnsi="Times New Roman" w:cs="Times New Roman"/>
                      <w:color w:val="000000"/>
                    </w:rPr>
                  </w:pPr>
                  <w:r w:rsidRPr="00975432">
                    <w:rPr>
                      <w:rFonts w:ascii="Times New Roman" w:hAnsi="Times New Roman" w:cs="Times New Roman"/>
                      <w:color w:val="000000"/>
                    </w:rPr>
                    <w:t>生产废水</w:t>
                  </w:r>
                </w:p>
              </w:tc>
              <w:tc>
                <w:tcPr>
                  <w:tcW w:w="1367" w:type="pct"/>
                  <w:vAlign w:val="center"/>
                </w:tcPr>
                <w:p w14:paraId="6E5D656B" w14:textId="3D04D201" w:rsidR="00DD4EC6" w:rsidRPr="00975432" w:rsidRDefault="00DD4EC6" w:rsidP="003B3E20">
                  <w:pPr>
                    <w:pStyle w:val="a8"/>
                    <w:spacing w:after="0"/>
                    <w:jc w:val="center"/>
                    <w:rPr>
                      <w:rFonts w:ascii="Times New Roman" w:hAnsi="Times New Roman" w:cs="Times New Roman"/>
                      <w:color w:val="000000"/>
                    </w:rPr>
                  </w:pPr>
                  <w:r w:rsidRPr="00975432">
                    <w:rPr>
                      <w:rFonts w:ascii="Times New Roman" w:hAnsi="Times New Roman" w:cs="Times New Roman"/>
                      <w:color w:val="000000"/>
                    </w:rPr>
                    <w:t>污水处理站</w:t>
                  </w:r>
                  <w:r w:rsidRPr="00975432">
                    <w:rPr>
                      <w:rFonts w:ascii="Times New Roman" w:hAnsi="Times New Roman" w:cs="Times New Roman"/>
                      <w:color w:val="000000"/>
                    </w:rPr>
                    <w:t>1</w:t>
                  </w:r>
                  <w:r w:rsidRPr="00975432">
                    <w:rPr>
                      <w:rFonts w:ascii="Times New Roman" w:hAnsi="Times New Roman" w:cs="Times New Roman"/>
                      <w:color w:val="000000"/>
                    </w:rPr>
                    <w:t>座（工艺：沉淀池</w:t>
                  </w:r>
                  <w:r w:rsidRPr="00975432">
                    <w:rPr>
                      <w:rFonts w:ascii="Times New Roman" w:hAnsi="Times New Roman" w:cs="Times New Roman"/>
                      <w:color w:val="000000"/>
                    </w:rPr>
                    <w:t>-</w:t>
                  </w:r>
                  <w:r w:rsidRPr="00975432">
                    <w:rPr>
                      <w:rFonts w:ascii="Times New Roman" w:hAnsi="Times New Roman" w:cs="Times New Roman"/>
                      <w:color w:val="000000"/>
                    </w:rPr>
                    <w:t>调节池</w:t>
                  </w:r>
                  <w:r w:rsidRPr="00975432">
                    <w:rPr>
                      <w:rFonts w:ascii="Times New Roman" w:hAnsi="Times New Roman" w:cs="Times New Roman"/>
                      <w:color w:val="000000"/>
                    </w:rPr>
                    <w:t>-A/O-</w:t>
                  </w:r>
                  <w:r w:rsidRPr="00975432">
                    <w:rPr>
                      <w:rFonts w:ascii="Times New Roman" w:hAnsi="Times New Roman" w:cs="Times New Roman"/>
                      <w:color w:val="000000"/>
                    </w:rPr>
                    <w:t>二沉池）（规模：</w:t>
                  </w:r>
                  <w:r w:rsidRPr="00975432">
                    <w:rPr>
                      <w:rFonts w:ascii="Times New Roman" w:hAnsi="Times New Roman" w:cs="Times New Roman"/>
                      <w:color w:val="000000"/>
                    </w:rPr>
                    <w:t>20m</w:t>
                  </w:r>
                  <w:r w:rsidRPr="00975432">
                    <w:rPr>
                      <w:rFonts w:ascii="Times New Roman" w:hAnsi="Times New Roman" w:cs="Times New Roman"/>
                      <w:color w:val="000000"/>
                      <w:vertAlign w:val="superscript"/>
                    </w:rPr>
                    <w:t>3</w:t>
                  </w:r>
                  <w:r w:rsidRPr="00975432">
                    <w:rPr>
                      <w:rFonts w:ascii="Times New Roman" w:hAnsi="Times New Roman" w:cs="Times New Roman"/>
                      <w:color w:val="000000"/>
                    </w:rPr>
                    <w:t>/d</w:t>
                  </w:r>
                  <w:r w:rsidRPr="00975432">
                    <w:rPr>
                      <w:rFonts w:ascii="Times New Roman" w:hAnsi="Times New Roman" w:cs="Times New Roman"/>
                      <w:color w:val="000000"/>
                    </w:rPr>
                    <w:t>）</w:t>
                  </w:r>
                </w:p>
              </w:tc>
              <w:tc>
                <w:tcPr>
                  <w:tcW w:w="1840" w:type="pct"/>
                  <w:vAlign w:val="center"/>
                </w:tcPr>
                <w:p w14:paraId="1008B1AF" w14:textId="7FF45D57" w:rsidR="00DD4EC6" w:rsidRPr="00975432" w:rsidRDefault="00DD4EC6" w:rsidP="003B3E20">
                  <w:pPr>
                    <w:pStyle w:val="a8"/>
                    <w:spacing w:after="0"/>
                    <w:jc w:val="center"/>
                    <w:rPr>
                      <w:rFonts w:ascii="Times New Roman" w:hAnsi="Times New Roman" w:cs="Times New Roman"/>
                      <w:color w:val="000000"/>
                    </w:rPr>
                  </w:pPr>
                  <w:r w:rsidRPr="00975432">
                    <w:rPr>
                      <w:rFonts w:ascii="Times New Roman" w:hAnsi="Times New Roman" w:cs="Times New Roman"/>
                      <w:color w:val="000000"/>
                    </w:rPr>
                    <w:t>沉淀池</w:t>
                  </w:r>
                </w:p>
              </w:tc>
              <w:tc>
                <w:tcPr>
                  <w:tcW w:w="413" w:type="pct"/>
                  <w:vAlign w:val="center"/>
                </w:tcPr>
                <w:p w14:paraId="38954B22" w14:textId="0BAF7534" w:rsidR="00DD4EC6" w:rsidRPr="00975432" w:rsidRDefault="00DD4EC6" w:rsidP="003B3E20">
                  <w:pPr>
                    <w:pStyle w:val="a8"/>
                    <w:spacing w:after="0"/>
                    <w:jc w:val="center"/>
                    <w:rPr>
                      <w:rFonts w:ascii="Times New Roman" w:hAnsi="Times New Roman" w:cs="Times New Roman"/>
                      <w:color w:val="000000"/>
                    </w:rPr>
                  </w:pPr>
                  <w:r w:rsidRPr="00975432">
                    <w:rPr>
                      <w:rFonts w:ascii="Times New Roman" w:hAnsi="Times New Roman" w:cs="Times New Roman"/>
                      <w:color w:val="000000"/>
                    </w:rPr>
                    <w:t>不一致</w:t>
                  </w:r>
                </w:p>
              </w:tc>
            </w:tr>
            <w:tr w:rsidR="006F1464" w:rsidRPr="00975432" w14:paraId="4A8C3337" w14:textId="77777777" w:rsidTr="00975432">
              <w:trPr>
                <w:trHeight w:val="397"/>
                <w:jc w:val="center"/>
              </w:trPr>
              <w:tc>
                <w:tcPr>
                  <w:tcW w:w="256" w:type="pct"/>
                  <w:vMerge/>
                  <w:vAlign w:val="center"/>
                </w:tcPr>
                <w:p w14:paraId="150282FC" w14:textId="77777777" w:rsidR="006F1464" w:rsidRPr="00975432" w:rsidRDefault="006F1464" w:rsidP="00A343A9">
                  <w:pPr>
                    <w:pStyle w:val="a8"/>
                    <w:spacing w:after="0"/>
                    <w:jc w:val="center"/>
                    <w:rPr>
                      <w:rFonts w:ascii="Times New Roman" w:hAnsi="Times New Roman" w:cs="Times New Roman"/>
                      <w:color w:val="000000"/>
                      <w:highlight w:val="yellow"/>
                    </w:rPr>
                  </w:pPr>
                </w:p>
              </w:tc>
              <w:tc>
                <w:tcPr>
                  <w:tcW w:w="322" w:type="pct"/>
                  <w:vMerge/>
                  <w:vAlign w:val="center"/>
                </w:tcPr>
                <w:p w14:paraId="1C67B1A0" w14:textId="77777777" w:rsidR="006F1464" w:rsidRPr="00975432" w:rsidRDefault="006F1464" w:rsidP="00A343A9">
                  <w:pPr>
                    <w:spacing w:after="0"/>
                    <w:jc w:val="center"/>
                    <w:rPr>
                      <w:rFonts w:ascii="Times New Roman" w:eastAsia="宋体" w:hAnsi="Times New Roman"/>
                      <w:color w:val="000000"/>
                      <w:sz w:val="21"/>
                      <w:szCs w:val="21"/>
                      <w:highlight w:val="yellow"/>
                    </w:rPr>
                  </w:pPr>
                </w:p>
              </w:tc>
              <w:tc>
                <w:tcPr>
                  <w:tcW w:w="319" w:type="pct"/>
                  <w:vMerge w:val="restart"/>
                  <w:vAlign w:val="center"/>
                </w:tcPr>
                <w:p w14:paraId="511603D1" w14:textId="765A4225" w:rsidR="006F1464" w:rsidRPr="00975432" w:rsidRDefault="006F1464" w:rsidP="00A343A9">
                  <w:pPr>
                    <w:pStyle w:val="a8"/>
                    <w:spacing w:after="0"/>
                    <w:jc w:val="center"/>
                    <w:rPr>
                      <w:rFonts w:ascii="Times New Roman" w:hAnsi="Times New Roman" w:cs="Times New Roman"/>
                      <w:color w:val="000000"/>
                      <w:highlight w:val="yellow"/>
                    </w:rPr>
                  </w:pPr>
                  <w:r w:rsidRPr="00975432">
                    <w:rPr>
                      <w:rFonts w:ascii="Times New Roman" w:hAnsi="Times New Roman" w:cs="Times New Roman"/>
                      <w:color w:val="000000"/>
                    </w:rPr>
                    <w:t>废气</w:t>
                  </w:r>
                </w:p>
              </w:tc>
              <w:tc>
                <w:tcPr>
                  <w:tcW w:w="323" w:type="pct"/>
                  <w:vMerge w:val="restart"/>
                  <w:vAlign w:val="center"/>
                </w:tcPr>
                <w:p w14:paraId="5F1B2FDC" w14:textId="6107B7AB" w:rsidR="006F1464" w:rsidRPr="00975432" w:rsidRDefault="006F1464" w:rsidP="00A343A9">
                  <w:pPr>
                    <w:pStyle w:val="a8"/>
                    <w:spacing w:after="0"/>
                    <w:jc w:val="center"/>
                    <w:rPr>
                      <w:rFonts w:ascii="Times New Roman" w:hAnsi="Times New Roman" w:cs="Times New Roman"/>
                      <w:color w:val="FF0000"/>
                    </w:rPr>
                  </w:pPr>
                  <w:r w:rsidRPr="00975432">
                    <w:rPr>
                      <w:rFonts w:ascii="Times New Roman" w:hAnsi="Times New Roman" w:cs="Times New Roman"/>
                      <w:color w:val="000000"/>
                    </w:rPr>
                    <w:t>挂面生产线</w:t>
                  </w:r>
                </w:p>
              </w:tc>
              <w:tc>
                <w:tcPr>
                  <w:tcW w:w="160" w:type="pct"/>
                  <w:vAlign w:val="center"/>
                </w:tcPr>
                <w:p w14:paraId="549D47B6" w14:textId="102839A4" w:rsidR="006F1464" w:rsidRPr="00975432" w:rsidRDefault="006F1464" w:rsidP="00A343A9">
                  <w:pPr>
                    <w:pStyle w:val="a8"/>
                    <w:spacing w:after="0"/>
                    <w:jc w:val="center"/>
                    <w:rPr>
                      <w:rFonts w:ascii="Times New Roman" w:hAnsi="Times New Roman" w:cs="Times New Roman"/>
                      <w:color w:val="FF0000"/>
                    </w:rPr>
                  </w:pPr>
                  <w:r w:rsidRPr="00975432">
                    <w:rPr>
                      <w:rFonts w:ascii="Times New Roman" w:hAnsi="Times New Roman" w:cs="Times New Roman"/>
                      <w:color w:val="000000"/>
                    </w:rPr>
                    <w:t>配粉</w:t>
                  </w:r>
                </w:p>
              </w:tc>
              <w:tc>
                <w:tcPr>
                  <w:tcW w:w="1367" w:type="pct"/>
                  <w:vAlign w:val="center"/>
                </w:tcPr>
                <w:p w14:paraId="30D4E257" w14:textId="1A757F09" w:rsidR="006F1464" w:rsidRPr="00975432" w:rsidRDefault="006F1464" w:rsidP="00A343A9">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TA001+</w:t>
                  </w:r>
                  <w:r>
                    <w:rPr>
                      <w:rFonts w:ascii="Times New Roman" w:hAnsi="Times New Roman" w:cs="Times New Roman" w:hint="eastAsia"/>
                      <w:color w:val="000000"/>
                    </w:rPr>
                    <w:t>15</w:t>
                  </w:r>
                  <w:r>
                    <w:rPr>
                      <w:rFonts w:ascii="Times New Roman" w:hAnsi="Times New Roman" w:cs="Times New Roman"/>
                      <w:color w:val="000000"/>
                    </w:rPr>
                    <w:t>m</w:t>
                  </w:r>
                  <w:r>
                    <w:rPr>
                      <w:rFonts w:ascii="Times New Roman" w:hAnsi="Times New Roman" w:cs="Times New Roman"/>
                      <w:color w:val="000000"/>
                    </w:rPr>
                    <w:t>排气筒</w:t>
                  </w:r>
                  <w:r w:rsidRPr="00975432">
                    <w:rPr>
                      <w:rFonts w:ascii="Times New Roman" w:hAnsi="Times New Roman" w:cs="Times New Roman"/>
                      <w:color w:val="000000"/>
                    </w:rPr>
                    <w:t>P1</w:t>
                  </w:r>
                </w:p>
              </w:tc>
              <w:tc>
                <w:tcPr>
                  <w:tcW w:w="1840" w:type="pct"/>
                  <w:vAlign w:val="center"/>
                </w:tcPr>
                <w:p w14:paraId="71FBF98C" w14:textId="0E839EA1" w:rsidR="006F1464" w:rsidRPr="00975432" w:rsidRDefault="006F1464" w:rsidP="00A343A9">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TA028+</w:t>
                  </w:r>
                  <w:r>
                    <w:rPr>
                      <w:rFonts w:ascii="Times New Roman" w:hAnsi="Times New Roman" w:cs="Times New Roman"/>
                      <w:color w:val="000000"/>
                    </w:rPr>
                    <w:t>40m</w:t>
                  </w:r>
                  <w:r>
                    <w:rPr>
                      <w:rFonts w:ascii="Times New Roman" w:hAnsi="Times New Roman" w:cs="Times New Roman"/>
                      <w:color w:val="000000"/>
                    </w:rPr>
                    <w:t>排气筒</w:t>
                  </w:r>
                  <w:r w:rsidRPr="00975432">
                    <w:rPr>
                      <w:rFonts w:ascii="Times New Roman" w:hAnsi="Times New Roman" w:cs="Times New Roman"/>
                      <w:color w:val="000000"/>
                    </w:rPr>
                    <w:t>P28</w:t>
                  </w:r>
                </w:p>
              </w:tc>
              <w:tc>
                <w:tcPr>
                  <w:tcW w:w="413" w:type="pct"/>
                  <w:vMerge w:val="restart"/>
                  <w:vAlign w:val="center"/>
                </w:tcPr>
                <w:p w14:paraId="6AA156CF" w14:textId="526EF569" w:rsidR="006F1464" w:rsidRPr="00975432" w:rsidRDefault="006F1464" w:rsidP="006F1464">
                  <w:pPr>
                    <w:pStyle w:val="a8"/>
                    <w:spacing w:after="0"/>
                    <w:jc w:val="center"/>
                    <w:rPr>
                      <w:rFonts w:ascii="Times New Roman" w:hAnsi="Times New Roman" w:cs="Times New Roman" w:hint="eastAsia"/>
                      <w:color w:val="000000"/>
                    </w:rPr>
                  </w:pPr>
                  <w:r>
                    <w:rPr>
                      <w:rFonts w:ascii="Times New Roman" w:hAnsi="Times New Roman" w:cs="Times New Roman" w:hint="eastAsia"/>
                      <w:color w:val="000000"/>
                    </w:rPr>
                    <w:t>不</w:t>
                  </w:r>
                  <w:r w:rsidRPr="00975432">
                    <w:rPr>
                      <w:rFonts w:ascii="Times New Roman" w:hAnsi="Times New Roman" w:cs="Times New Roman"/>
                      <w:color w:val="000000"/>
                    </w:rPr>
                    <w:t>一致</w:t>
                  </w:r>
                </w:p>
              </w:tc>
            </w:tr>
            <w:tr w:rsidR="006F1464" w:rsidRPr="00975432" w14:paraId="4AF36EC7" w14:textId="77777777" w:rsidTr="00975432">
              <w:trPr>
                <w:trHeight w:val="397"/>
                <w:jc w:val="center"/>
              </w:trPr>
              <w:tc>
                <w:tcPr>
                  <w:tcW w:w="256" w:type="pct"/>
                  <w:vMerge/>
                  <w:vAlign w:val="center"/>
                </w:tcPr>
                <w:p w14:paraId="7F95B405" w14:textId="77777777" w:rsidR="006F1464" w:rsidRPr="00975432" w:rsidRDefault="006F1464" w:rsidP="004E01CB">
                  <w:pPr>
                    <w:pStyle w:val="a8"/>
                    <w:spacing w:after="0"/>
                    <w:jc w:val="center"/>
                    <w:rPr>
                      <w:rFonts w:ascii="Times New Roman" w:hAnsi="Times New Roman" w:cs="Times New Roman"/>
                      <w:color w:val="000000"/>
                      <w:highlight w:val="yellow"/>
                    </w:rPr>
                  </w:pPr>
                </w:p>
              </w:tc>
              <w:tc>
                <w:tcPr>
                  <w:tcW w:w="322" w:type="pct"/>
                  <w:vMerge/>
                  <w:vAlign w:val="center"/>
                </w:tcPr>
                <w:p w14:paraId="2D282B5D" w14:textId="77777777" w:rsidR="006F1464" w:rsidRPr="00975432" w:rsidRDefault="006F1464" w:rsidP="004E01CB">
                  <w:pPr>
                    <w:spacing w:after="0"/>
                    <w:jc w:val="center"/>
                    <w:rPr>
                      <w:rFonts w:ascii="Times New Roman" w:eastAsia="宋体" w:hAnsi="Times New Roman"/>
                      <w:color w:val="000000"/>
                      <w:sz w:val="21"/>
                      <w:szCs w:val="21"/>
                      <w:highlight w:val="yellow"/>
                    </w:rPr>
                  </w:pPr>
                </w:p>
              </w:tc>
              <w:tc>
                <w:tcPr>
                  <w:tcW w:w="319" w:type="pct"/>
                  <w:vMerge/>
                  <w:vAlign w:val="center"/>
                </w:tcPr>
                <w:p w14:paraId="791458E3" w14:textId="77777777" w:rsidR="006F1464" w:rsidRPr="00975432" w:rsidRDefault="006F1464" w:rsidP="004E01CB">
                  <w:pPr>
                    <w:pStyle w:val="a8"/>
                    <w:spacing w:after="0"/>
                    <w:jc w:val="center"/>
                    <w:rPr>
                      <w:rFonts w:ascii="Times New Roman" w:hAnsi="Times New Roman" w:cs="Times New Roman"/>
                      <w:color w:val="000000"/>
                      <w:highlight w:val="yellow"/>
                    </w:rPr>
                  </w:pPr>
                </w:p>
              </w:tc>
              <w:tc>
                <w:tcPr>
                  <w:tcW w:w="323" w:type="pct"/>
                  <w:vMerge/>
                  <w:vAlign w:val="center"/>
                </w:tcPr>
                <w:p w14:paraId="3AC46098" w14:textId="2FCACFE0" w:rsidR="006F1464" w:rsidRPr="00975432" w:rsidRDefault="006F1464" w:rsidP="004E01CB">
                  <w:pPr>
                    <w:pStyle w:val="a8"/>
                    <w:spacing w:after="0"/>
                    <w:jc w:val="center"/>
                    <w:rPr>
                      <w:rFonts w:ascii="Times New Roman" w:hAnsi="Times New Roman" w:cs="Times New Roman"/>
                      <w:color w:val="FF0000"/>
                    </w:rPr>
                  </w:pPr>
                </w:p>
              </w:tc>
              <w:tc>
                <w:tcPr>
                  <w:tcW w:w="160" w:type="pct"/>
                  <w:vMerge w:val="restart"/>
                  <w:vAlign w:val="center"/>
                </w:tcPr>
                <w:p w14:paraId="1CA2EEF5" w14:textId="72380B43" w:rsidR="006F1464" w:rsidRPr="00975432" w:rsidRDefault="006F1464" w:rsidP="004E01CB">
                  <w:pPr>
                    <w:pStyle w:val="a8"/>
                    <w:spacing w:after="0"/>
                    <w:jc w:val="center"/>
                    <w:rPr>
                      <w:rFonts w:ascii="Times New Roman" w:hAnsi="Times New Roman" w:cs="Times New Roman"/>
                      <w:color w:val="FF0000"/>
                    </w:rPr>
                  </w:pPr>
                  <w:r w:rsidRPr="00975432">
                    <w:rPr>
                      <w:rFonts w:ascii="Times New Roman" w:hAnsi="Times New Roman" w:cs="Times New Roman"/>
                      <w:color w:val="000000"/>
                    </w:rPr>
                    <w:t>进中转仓</w:t>
                  </w:r>
                </w:p>
              </w:tc>
              <w:tc>
                <w:tcPr>
                  <w:tcW w:w="1367" w:type="pct"/>
                  <w:vAlign w:val="center"/>
                </w:tcPr>
                <w:p w14:paraId="31B5F576" w14:textId="06B7C12C" w:rsidR="006F1464" w:rsidRPr="00975432" w:rsidRDefault="006F1464" w:rsidP="004E01CB">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TA002+</w:t>
                  </w:r>
                  <w:r>
                    <w:rPr>
                      <w:rFonts w:ascii="Times New Roman" w:hAnsi="Times New Roman" w:cs="Times New Roman" w:hint="eastAsia"/>
                      <w:color w:val="000000"/>
                    </w:rPr>
                    <w:t>15</w:t>
                  </w:r>
                  <w:r>
                    <w:rPr>
                      <w:rFonts w:ascii="Times New Roman" w:hAnsi="Times New Roman" w:cs="Times New Roman"/>
                      <w:color w:val="000000"/>
                    </w:rPr>
                    <w:t>m</w:t>
                  </w:r>
                  <w:r>
                    <w:rPr>
                      <w:rFonts w:ascii="Times New Roman" w:hAnsi="Times New Roman" w:cs="Times New Roman"/>
                      <w:color w:val="000000"/>
                    </w:rPr>
                    <w:t>排气筒</w:t>
                  </w:r>
                  <w:r w:rsidRPr="00975432">
                    <w:rPr>
                      <w:rFonts w:ascii="Times New Roman" w:hAnsi="Times New Roman" w:cs="Times New Roman"/>
                      <w:color w:val="000000"/>
                    </w:rPr>
                    <w:t>P2</w:t>
                  </w:r>
                </w:p>
              </w:tc>
              <w:tc>
                <w:tcPr>
                  <w:tcW w:w="1840" w:type="pct"/>
                  <w:vAlign w:val="center"/>
                </w:tcPr>
                <w:p w14:paraId="2C967C25" w14:textId="4DE67765" w:rsidR="006F1464" w:rsidRPr="00975432" w:rsidRDefault="006F1464" w:rsidP="004E01CB">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TA010+</w:t>
                  </w:r>
                  <w:r>
                    <w:rPr>
                      <w:rFonts w:ascii="Times New Roman" w:hAnsi="Times New Roman" w:cs="Times New Roman"/>
                      <w:color w:val="000000"/>
                    </w:rPr>
                    <w:t>40m</w:t>
                  </w:r>
                  <w:r>
                    <w:rPr>
                      <w:rFonts w:ascii="Times New Roman" w:hAnsi="Times New Roman" w:cs="Times New Roman"/>
                      <w:color w:val="000000"/>
                    </w:rPr>
                    <w:t>排气筒</w:t>
                  </w:r>
                  <w:r w:rsidRPr="00975432">
                    <w:rPr>
                      <w:rFonts w:ascii="Times New Roman" w:hAnsi="Times New Roman" w:cs="Times New Roman"/>
                      <w:color w:val="000000"/>
                    </w:rPr>
                    <w:t>P10</w:t>
                  </w:r>
                  <w:r w:rsidRPr="00975432">
                    <w:rPr>
                      <w:rFonts w:ascii="Times New Roman" w:hAnsi="Times New Roman" w:cs="Times New Roman"/>
                      <w:color w:val="000000"/>
                    </w:rPr>
                    <w:t>、袋式除尘器</w:t>
                  </w:r>
                  <w:r w:rsidRPr="00975432">
                    <w:rPr>
                      <w:rFonts w:ascii="Times New Roman" w:hAnsi="Times New Roman" w:cs="Times New Roman"/>
                      <w:color w:val="000000"/>
                    </w:rPr>
                    <w:t>TA014+</w:t>
                  </w:r>
                  <w:r>
                    <w:rPr>
                      <w:rFonts w:ascii="Times New Roman" w:hAnsi="Times New Roman" w:cs="Times New Roman"/>
                      <w:color w:val="000000"/>
                    </w:rPr>
                    <w:t>40m</w:t>
                  </w:r>
                  <w:r>
                    <w:rPr>
                      <w:rFonts w:ascii="Times New Roman" w:hAnsi="Times New Roman" w:cs="Times New Roman"/>
                      <w:color w:val="000000"/>
                    </w:rPr>
                    <w:t>排气筒</w:t>
                  </w:r>
                  <w:r w:rsidRPr="00975432">
                    <w:rPr>
                      <w:rFonts w:ascii="Times New Roman" w:hAnsi="Times New Roman" w:cs="Times New Roman"/>
                      <w:color w:val="000000"/>
                    </w:rPr>
                    <w:t>P14</w:t>
                  </w:r>
                </w:p>
              </w:tc>
              <w:tc>
                <w:tcPr>
                  <w:tcW w:w="413" w:type="pct"/>
                  <w:vMerge/>
                  <w:vAlign w:val="center"/>
                </w:tcPr>
                <w:p w14:paraId="24256DD6" w14:textId="01EC4E2A" w:rsidR="006F1464" w:rsidRPr="00975432" w:rsidRDefault="006F1464" w:rsidP="00C83AA2">
                  <w:pPr>
                    <w:pStyle w:val="a8"/>
                    <w:spacing w:after="0"/>
                    <w:jc w:val="center"/>
                    <w:rPr>
                      <w:rFonts w:ascii="Times New Roman" w:hAnsi="Times New Roman" w:cs="Times New Roman"/>
                      <w:color w:val="000000"/>
                      <w:lang w:val="pt-BR"/>
                    </w:rPr>
                  </w:pPr>
                </w:p>
              </w:tc>
            </w:tr>
            <w:tr w:rsidR="006F1464" w:rsidRPr="00975432" w14:paraId="6F9AD05D" w14:textId="77777777" w:rsidTr="00975432">
              <w:trPr>
                <w:trHeight w:val="397"/>
                <w:jc w:val="center"/>
              </w:trPr>
              <w:tc>
                <w:tcPr>
                  <w:tcW w:w="256" w:type="pct"/>
                  <w:vMerge/>
                  <w:vAlign w:val="center"/>
                </w:tcPr>
                <w:p w14:paraId="7AF0F0CC" w14:textId="77777777" w:rsidR="006F1464" w:rsidRPr="00975432" w:rsidRDefault="006F1464" w:rsidP="004E01CB">
                  <w:pPr>
                    <w:pStyle w:val="a8"/>
                    <w:spacing w:after="0"/>
                    <w:jc w:val="center"/>
                    <w:rPr>
                      <w:rFonts w:ascii="Times New Roman" w:hAnsi="Times New Roman" w:cs="Times New Roman"/>
                      <w:color w:val="000000"/>
                      <w:highlight w:val="yellow"/>
                      <w:lang w:val="pt-BR"/>
                    </w:rPr>
                  </w:pPr>
                </w:p>
              </w:tc>
              <w:tc>
                <w:tcPr>
                  <w:tcW w:w="322" w:type="pct"/>
                  <w:vMerge/>
                  <w:vAlign w:val="center"/>
                </w:tcPr>
                <w:p w14:paraId="0852C670" w14:textId="77777777" w:rsidR="006F1464" w:rsidRPr="00975432" w:rsidRDefault="006F1464" w:rsidP="004E01CB">
                  <w:pPr>
                    <w:spacing w:after="0"/>
                    <w:jc w:val="center"/>
                    <w:rPr>
                      <w:rFonts w:ascii="Times New Roman" w:eastAsia="宋体" w:hAnsi="Times New Roman"/>
                      <w:color w:val="000000"/>
                      <w:sz w:val="21"/>
                      <w:szCs w:val="21"/>
                      <w:highlight w:val="yellow"/>
                      <w:lang w:val="pt-BR"/>
                    </w:rPr>
                  </w:pPr>
                </w:p>
              </w:tc>
              <w:tc>
                <w:tcPr>
                  <w:tcW w:w="319" w:type="pct"/>
                  <w:vMerge/>
                  <w:vAlign w:val="center"/>
                </w:tcPr>
                <w:p w14:paraId="6A9361C5" w14:textId="77777777" w:rsidR="006F1464" w:rsidRPr="00975432" w:rsidRDefault="006F1464" w:rsidP="004E01CB">
                  <w:pPr>
                    <w:pStyle w:val="a8"/>
                    <w:spacing w:after="0"/>
                    <w:jc w:val="center"/>
                    <w:rPr>
                      <w:rFonts w:ascii="Times New Roman" w:hAnsi="Times New Roman" w:cs="Times New Roman"/>
                      <w:color w:val="000000"/>
                      <w:highlight w:val="yellow"/>
                      <w:lang w:val="pt-BR"/>
                    </w:rPr>
                  </w:pPr>
                </w:p>
              </w:tc>
              <w:tc>
                <w:tcPr>
                  <w:tcW w:w="323" w:type="pct"/>
                  <w:vMerge/>
                  <w:vAlign w:val="center"/>
                </w:tcPr>
                <w:p w14:paraId="66361A83" w14:textId="77777777" w:rsidR="006F1464" w:rsidRPr="00975432" w:rsidRDefault="006F1464" w:rsidP="004E01CB">
                  <w:pPr>
                    <w:pStyle w:val="a8"/>
                    <w:spacing w:after="0"/>
                    <w:jc w:val="center"/>
                    <w:rPr>
                      <w:rFonts w:ascii="Times New Roman" w:hAnsi="Times New Roman" w:cs="Times New Roman"/>
                      <w:color w:val="FF0000"/>
                      <w:lang w:val="pt-BR"/>
                    </w:rPr>
                  </w:pPr>
                </w:p>
              </w:tc>
              <w:tc>
                <w:tcPr>
                  <w:tcW w:w="160" w:type="pct"/>
                  <w:vMerge/>
                  <w:vAlign w:val="center"/>
                </w:tcPr>
                <w:p w14:paraId="331AAD6A" w14:textId="35C1C883" w:rsidR="006F1464" w:rsidRPr="00975432" w:rsidRDefault="006F1464" w:rsidP="004E01CB">
                  <w:pPr>
                    <w:pStyle w:val="a8"/>
                    <w:spacing w:after="0"/>
                    <w:jc w:val="center"/>
                    <w:rPr>
                      <w:rFonts w:ascii="Times New Roman" w:hAnsi="Times New Roman" w:cs="Times New Roman"/>
                      <w:color w:val="FF0000"/>
                      <w:lang w:val="pt-BR"/>
                    </w:rPr>
                  </w:pPr>
                </w:p>
              </w:tc>
              <w:tc>
                <w:tcPr>
                  <w:tcW w:w="1367" w:type="pct"/>
                  <w:vAlign w:val="center"/>
                </w:tcPr>
                <w:p w14:paraId="217B9619" w14:textId="7D2ECF61" w:rsidR="006F1464" w:rsidRPr="00975432" w:rsidRDefault="006F1464" w:rsidP="004E01CB">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TA003+</w:t>
                  </w:r>
                  <w:r>
                    <w:rPr>
                      <w:rFonts w:ascii="Times New Roman" w:hAnsi="Times New Roman" w:cs="Times New Roman" w:hint="eastAsia"/>
                      <w:color w:val="000000"/>
                    </w:rPr>
                    <w:t>15</w:t>
                  </w:r>
                  <w:r>
                    <w:rPr>
                      <w:rFonts w:ascii="Times New Roman" w:hAnsi="Times New Roman" w:cs="Times New Roman"/>
                      <w:color w:val="000000"/>
                    </w:rPr>
                    <w:t>m</w:t>
                  </w:r>
                  <w:r>
                    <w:rPr>
                      <w:rFonts w:ascii="Times New Roman" w:hAnsi="Times New Roman" w:cs="Times New Roman"/>
                      <w:color w:val="000000"/>
                    </w:rPr>
                    <w:t>排气筒</w:t>
                  </w:r>
                  <w:r w:rsidRPr="00975432">
                    <w:rPr>
                      <w:rFonts w:ascii="Times New Roman" w:hAnsi="Times New Roman" w:cs="Times New Roman"/>
                      <w:color w:val="000000"/>
                    </w:rPr>
                    <w:t>P3</w:t>
                  </w:r>
                </w:p>
              </w:tc>
              <w:tc>
                <w:tcPr>
                  <w:tcW w:w="1840" w:type="pct"/>
                  <w:vAlign w:val="center"/>
                </w:tcPr>
                <w:p w14:paraId="1D3A07B7" w14:textId="7E66E5E6" w:rsidR="006F1464" w:rsidRPr="00975432" w:rsidRDefault="006F1464" w:rsidP="004E01CB">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TA006+</w:t>
                  </w:r>
                  <w:r>
                    <w:rPr>
                      <w:rFonts w:ascii="Times New Roman" w:hAnsi="Times New Roman" w:cs="Times New Roman"/>
                      <w:color w:val="000000"/>
                    </w:rPr>
                    <w:t>40m</w:t>
                  </w:r>
                  <w:r>
                    <w:rPr>
                      <w:rFonts w:ascii="Times New Roman" w:hAnsi="Times New Roman" w:cs="Times New Roman"/>
                      <w:color w:val="000000"/>
                    </w:rPr>
                    <w:t>排气筒</w:t>
                  </w:r>
                  <w:r w:rsidRPr="00975432">
                    <w:rPr>
                      <w:rFonts w:ascii="Times New Roman" w:hAnsi="Times New Roman" w:cs="Times New Roman"/>
                      <w:color w:val="000000"/>
                    </w:rPr>
                    <w:t>P06</w:t>
                  </w:r>
                  <w:r w:rsidRPr="00975432">
                    <w:rPr>
                      <w:rFonts w:ascii="Times New Roman" w:hAnsi="Times New Roman" w:cs="Times New Roman"/>
                      <w:color w:val="000000"/>
                    </w:rPr>
                    <w:t>、袋式除尘器</w:t>
                  </w:r>
                  <w:r w:rsidRPr="00975432">
                    <w:rPr>
                      <w:rFonts w:ascii="Times New Roman" w:hAnsi="Times New Roman" w:cs="Times New Roman"/>
                      <w:color w:val="000000"/>
                    </w:rPr>
                    <w:t>TA015+</w:t>
                  </w:r>
                  <w:r>
                    <w:rPr>
                      <w:rFonts w:ascii="Times New Roman" w:hAnsi="Times New Roman" w:cs="Times New Roman"/>
                      <w:color w:val="000000"/>
                    </w:rPr>
                    <w:t>40m</w:t>
                  </w:r>
                  <w:r>
                    <w:rPr>
                      <w:rFonts w:ascii="Times New Roman" w:hAnsi="Times New Roman" w:cs="Times New Roman"/>
                      <w:color w:val="000000"/>
                    </w:rPr>
                    <w:t>排气筒</w:t>
                  </w:r>
                  <w:r w:rsidRPr="00975432">
                    <w:rPr>
                      <w:rFonts w:ascii="Times New Roman" w:hAnsi="Times New Roman" w:cs="Times New Roman"/>
                      <w:color w:val="000000"/>
                    </w:rPr>
                    <w:t>P15</w:t>
                  </w:r>
                </w:p>
              </w:tc>
              <w:tc>
                <w:tcPr>
                  <w:tcW w:w="413" w:type="pct"/>
                  <w:vMerge/>
                  <w:vAlign w:val="center"/>
                </w:tcPr>
                <w:p w14:paraId="5646A7A9" w14:textId="7D53A933" w:rsidR="006F1464" w:rsidRPr="00975432" w:rsidRDefault="006F1464" w:rsidP="00DD4EC6">
                  <w:pPr>
                    <w:pStyle w:val="a8"/>
                    <w:spacing w:after="0"/>
                    <w:jc w:val="center"/>
                    <w:rPr>
                      <w:rFonts w:ascii="Times New Roman" w:hAnsi="Times New Roman" w:cs="Times New Roman"/>
                      <w:color w:val="000000"/>
                    </w:rPr>
                  </w:pPr>
                </w:p>
              </w:tc>
            </w:tr>
            <w:tr w:rsidR="006F1464" w:rsidRPr="00975432" w14:paraId="32B8C16A" w14:textId="77777777" w:rsidTr="00975432">
              <w:trPr>
                <w:trHeight w:val="397"/>
                <w:jc w:val="center"/>
              </w:trPr>
              <w:tc>
                <w:tcPr>
                  <w:tcW w:w="256" w:type="pct"/>
                  <w:vMerge/>
                  <w:vAlign w:val="center"/>
                </w:tcPr>
                <w:p w14:paraId="2138750D" w14:textId="77777777" w:rsidR="006F1464" w:rsidRPr="00975432" w:rsidRDefault="006F1464" w:rsidP="004E01CB">
                  <w:pPr>
                    <w:pStyle w:val="a8"/>
                    <w:spacing w:after="0"/>
                    <w:jc w:val="center"/>
                    <w:rPr>
                      <w:rFonts w:ascii="Times New Roman" w:hAnsi="Times New Roman" w:cs="Times New Roman"/>
                      <w:color w:val="000000"/>
                      <w:highlight w:val="yellow"/>
                    </w:rPr>
                  </w:pPr>
                </w:p>
              </w:tc>
              <w:tc>
                <w:tcPr>
                  <w:tcW w:w="322" w:type="pct"/>
                  <w:vMerge/>
                  <w:vAlign w:val="center"/>
                </w:tcPr>
                <w:p w14:paraId="0DEF318B" w14:textId="77777777" w:rsidR="006F1464" w:rsidRPr="00975432" w:rsidRDefault="006F1464" w:rsidP="004E01CB">
                  <w:pPr>
                    <w:spacing w:after="0"/>
                    <w:jc w:val="center"/>
                    <w:rPr>
                      <w:rFonts w:ascii="Times New Roman" w:eastAsia="宋体" w:hAnsi="Times New Roman"/>
                      <w:color w:val="000000"/>
                      <w:sz w:val="21"/>
                      <w:szCs w:val="21"/>
                      <w:highlight w:val="yellow"/>
                    </w:rPr>
                  </w:pPr>
                </w:p>
              </w:tc>
              <w:tc>
                <w:tcPr>
                  <w:tcW w:w="319" w:type="pct"/>
                  <w:vMerge/>
                  <w:vAlign w:val="center"/>
                </w:tcPr>
                <w:p w14:paraId="2C4C4F5B" w14:textId="77777777" w:rsidR="006F1464" w:rsidRPr="00975432" w:rsidRDefault="006F1464" w:rsidP="004E01CB">
                  <w:pPr>
                    <w:pStyle w:val="a8"/>
                    <w:spacing w:after="0"/>
                    <w:jc w:val="center"/>
                    <w:rPr>
                      <w:rFonts w:ascii="Times New Roman" w:hAnsi="Times New Roman" w:cs="Times New Roman"/>
                      <w:color w:val="000000"/>
                      <w:highlight w:val="yellow"/>
                    </w:rPr>
                  </w:pPr>
                </w:p>
              </w:tc>
              <w:tc>
                <w:tcPr>
                  <w:tcW w:w="323" w:type="pct"/>
                  <w:vMerge/>
                  <w:vAlign w:val="center"/>
                </w:tcPr>
                <w:p w14:paraId="3A2F179B" w14:textId="77777777" w:rsidR="006F1464" w:rsidRPr="00975432" w:rsidRDefault="006F1464" w:rsidP="004E01CB">
                  <w:pPr>
                    <w:pStyle w:val="a8"/>
                    <w:spacing w:after="0"/>
                    <w:jc w:val="center"/>
                    <w:rPr>
                      <w:rFonts w:ascii="Times New Roman" w:hAnsi="Times New Roman" w:cs="Times New Roman"/>
                      <w:color w:val="FF0000"/>
                    </w:rPr>
                  </w:pPr>
                </w:p>
              </w:tc>
              <w:tc>
                <w:tcPr>
                  <w:tcW w:w="160" w:type="pct"/>
                  <w:vMerge/>
                  <w:vAlign w:val="center"/>
                </w:tcPr>
                <w:p w14:paraId="068D0FD5" w14:textId="74108E46" w:rsidR="006F1464" w:rsidRPr="00975432" w:rsidRDefault="006F1464" w:rsidP="004E01CB">
                  <w:pPr>
                    <w:pStyle w:val="a8"/>
                    <w:spacing w:after="0"/>
                    <w:jc w:val="center"/>
                    <w:rPr>
                      <w:rFonts w:ascii="Times New Roman" w:hAnsi="Times New Roman" w:cs="Times New Roman"/>
                      <w:color w:val="FF0000"/>
                    </w:rPr>
                  </w:pPr>
                </w:p>
              </w:tc>
              <w:tc>
                <w:tcPr>
                  <w:tcW w:w="1367" w:type="pct"/>
                  <w:vAlign w:val="center"/>
                </w:tcPr>
                <w:p w14:paraId="6CA51393" w14:textId="6E37C2D2" w:rsidR="006F1464" w:rsidRPr="00975432" w:rsidRDefault="006F1464" w:rsidP="004E01CB">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TA004+</w:t>
                  </w:r>
                  <w:r>
                    <w:rPr>
                      <w:rFonts w:ascii="Times New Roman" w:hAnsi="Times New Roman" w:cs="Times New Roman" w:hint="eastAsia"/>
                      <w:color w:val="000000"/>
                    </w:rPr>
                    <w:t>15</w:t>
                  </w:r>
                  <w:r>
                    <w:rPr>
                      <w:rFonts w:ascii="Times New Roman" w:hAnsi="Times New Roman" w:cs="Times New Roman"/>
                      <w:color w:val="000000"/>
                    </w:rPr>
                    <w:t>m</w:t>
                  </w:r>
                  <w:r>
                    <w:rPr>
                      <w:rFonts w:ascii="Times New Roman" w:hAnsi="Times New Roman" w:cs="Times New Roman"/>
                      <w:color w:val="000000"/>
                    </w:rPr>
                    <w:t>排气筒</w:t>
                  </w:r>
                  <w:r w:rsidRPr="00975432">
                    <w:rPr>
                      <w:rFonts w:ascii="Times New Roman" w:hAnsi="Times New Roman" w:cs="Times New Roman"/>
                      <w:color w:val="000000"/>
                    </w:rPr>
                    <w:t>P4</w:t>
                  </w:r>
                </w:p>
              </w:tc>
              <w:tc>
                <w:tcPr>
                  <w:tcW w:w="1840" w:type="pct"/>
                  <w:vAlign w:val="center"/>
                </w:tcPr>
                <w:p w14:paraId="13ECED42" w14:textId="6C511793" w:rsidR="006F1464" w:rsidRPr="00975432" w:rsidRDefault="006F1464" w:rsidP="004E01CB">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TA002+</w:t>
                  </w:r>
                  <w:r>
                    <w:rPr>
                      <w:rFonts w:ascii="Times New Roman" w:hAnsi="Times New Roman" w:cs="Times New Roman"/>
                      <w:color w:val="000000"/>
                    </w:rPr>
                    <w:t>40m</w:t>
                  </w:r>
                  <w:r>
                    <w:rPr>
                      <w:rFonts w:ascii="Times New Roman" w:hAnsi="Times New Roman" w:cs="Times New Roman"/>
                      <w:color w:val="000000"/>
                    </w:rPr>
                    <w:t>排气筒</w:t>
                  </w:r>
                  <w:r w:rsidRPr="00975432">
                    <w:rPr>
                      <w:rFonts w:ascii="Times New Roman" w:hAnsi="Times New Roman" w:cs="Times New Roman"/>
                      <w:color w:val="000000"/>
                    </w:rPr>
                    <w:t>P02</w:t>
                  </w:r>
                  <w:r w:rsidRPr="00975432">
                    <w:rPr>
                      <w:rFonts w:ascii="Times New Roman" w:hAnsi="Times New Roman" w:cs="Times New Roman"/>
                      <w:color w:val="000000"/>
                    </w:rPr>
                    <w:t>、袋式除尘器</w:t>
                  </w:r>
                  <w:r w:rsidRPr="00975432">
                    <w:rPr>
                      <w:rFonts w:ascii="Times New Roman" w:hAnsi="Times New Roman" w:cs="Times New Roman"/>
                      <w:color w:val="000000"/>
                    </w:rPr>
                    <w:t>TA017+</w:t>
                  </w:r>
                  <w:r>
                    <w:rPr>
                      <w:rFonts w:ascii="Times New Roman" w:hAnsi="Times New Roman" w:cs="Times New Roman"/>
                      <w:color w:val="000000"/>
                    </w:rPr>
                    <w:t>40m</w:t>
                  </w:r>
                  <w:r>
                    <w:rPr>
                      <w:rFonts w:ascii="Times New Roman" w:hAnsi="Times New Roman" w:cs="Times New Roman"/>
                      <w:color w:val="000000"/>
                    </w:rPr>
                    <w:t>排气筒</w:t>
                  </w:r>
                  <w:r w:rsidRPr="00975432">
                    <w:rPr>
                      <w:rFonts w:ascii="Times New Roman" w:hAnsi="Times New Roman" w:cs="Times New Roman"/>
                      <w:color w:val="000000"/>
                    </w:rPr>
                    <w:t>P17</w:t>
                  </w:r>
                </w:p>
              </w:tc>
              <w:tc>
                <w:tcPr>
                  <w:tcW w:w="413" w:type="pct"/>
                  <w:vMerge/>
                  <w:vAlign w:val="center"/>
                </w:tcPr>
                <w:p w14:paraId="0356C463" w14:textId="6E2EADEC" w:rsidR="006F1464" w:rsidRPr="00975432" w:rsidRDefault="006F1464" w:rsidP="00DD4EC6">
                  <w:pPr>
                    <w:pStyle w:val="a8"/>
                    <w:spacing w:after="0"/>
                    <w:jc w:val="center"/>
                    <w:rPr>
                      <w:rFonts w:ascii="Times New Roman" w:hAnsi="Times New Roman" w:cs="Times New Roman"/>
                      <w:color w:val="000000"/>
                    </w:rPr>
                  </w:pPr>
                </w:p>
              </w:tc>
            </w:tr>
            <w:tr w:rsidR="006F1464" w:rsidRPr="00975432" w14:paraId="620330F5" w14:textId="77777777" w:rsidTr="00975432">
              <w:trPr>
                <w:trHeight w:val="397"/>
                <w:jc w:val="center"/>
              </w:trPr>
              <w:tc>
                <w:tcPr>
                  <w:tcW w:w="256" w:type="pct"/>
                  <w:vMerge/>
                  <w:vAlign w:val="center"/>
                </w:tcPr>
                <w:p w14:paraId="74E0C2DE" w14:textId="77777777" w:rsidR="006F1464" w:rsidRPr="00975432" w:rsidRDefault="006F1464" w:rsidP="004E01CB">
                  <w:pPr>
                    <w:pStyle w:val="a8"/>
                    <w:spacing w:after="0"/>
                    <w:jc w:val="center"/>
                    <w:rPr>
                      <w:rFonts w:ascii="Times New Roman" w:hAnsi="Times New Roman" w:cs="Times New Roman"/>
                      <w:color w:val="000000"/>
                      <w:highlight w:val="yellow"/>
                    </w:rPr>
                  </w:pPr>
                </w:p>
              </w:tc>
              <w:tc>
                <w:tcPr>
                  <w:tcW w:w="322" w:type="pct"/>
                  <w:vMerge/>
                  <w:vAlign w:val="center"/>
                </w:tcPr>
                <w:p w14:paraId="6DA0A3CD" w14:textId="77777777" w:rsidR="006F1464" w:rsidRPr="00975432" w:rsidRDefault="006F1464" w:rsidP="004E01CB">
                  <w:pPr>
                    <w:spacing w:after="0"/>
                    <w:jc w:val="center"/>
                    <w:rPr>
                      <w:rFonts w:ascii="Times New Roman" w:eastAsia="宋体" w:hAnsi="Times New Roman"/>
                      <w:color w:val="000000"/>
                      <w:sz w:val="21"/>
                      <w:szCs w:val="21"/>
                      <w:highlight w:val="yellow"/>
                    </w:rPr>
                  </w:pPr>
                </w:p>
              </w:tc>
              <w:tc>
                <w:tcPr>
                  <w:tcW w:w="319" w:type="pct"/>
                  <w:vMerge/>
                  <w:vAlign w:val="center"/>
                </w:tcPr>
                <w:p w14:paraId="46B8D1B4" w14:textId="77777777" w:rsidR="006F1464" w:rsidRPr="00975432" w:rsidRDefault="006F1464" w:rsidP="004E01CB">
                  <w:pPr>
                    <w:pStyle w:val="a8"/>
                    <w:spacing w:after="0"/>
                    <w:jc w:val="center"/>
                    <w:rPr>
                      <w:rFonts w:ascii="Times New Roman" w:hAnsi="Times New Roman" w:cs="Times New Roman"/>
                      <w:color w:val="000000"/>
                      <w:highlight w:val="yellow"/>
                    </w:rPr>
                  </w:pPr>
                </w:p>
              </w:tc>
              <w:tc>
                <w:tcPr>
                  <w:tcW w:w="323" w:type="pct"/>
                  <w:vMerge/>
                  <w:vAlign w:val="center"/>
                </w:tcPr>
                <w:p w14:paraId="75E21F45" w14:textId="77777777" w:rsidR="006F1464" w:rsidRPr="00975432" w:rsidRDefault="006F1464" w:rsidP="004E01CB">
                  <w:pPr>
                    <w:pStyle w:val="a8"/>
                    <w:spacing w:after="0"/>
                    <w:jc w:val="center"/>
                    <w:rPr>
                      <w:rFonts w:ascii="Times New Roman" w:hAnsi="Times New Roman" w:cs="Times New Roman"/>
                      <w:color w:val="FF0000"/>
                    </w:rPr>
                  </w:pPr>
                </w:p>
              </w:tc>
              <w:tc>
                <w:tcPr>
                  <w:tcW w:w="160" w:type="pct"/>
                  <w:vMerge/>
                  <w:vAlign w:val="center"/>
                </w:tcPr>
                <w:p w14:paraId="3B51C553" w14:textId="3308DBB9" w:rsidR="006F1464" w:rsidRPr="00975432" w:rsidRDefault="006F1464" w:rsidP="004E01CB">
                  <w:pPr>
                    <w:pStyle w:val="a8"/>
                    <w:spacing w:after="0"/>
                    <w:jc w:val="center"/>
                    <w:rPr>
                      <w:rFonts w:ascii="Times New Roman" w:hAnsi="Times New Roman" w:cs="Times New Roman"/>
                      <w:color w:val="FF0000"/>
                    </w:rPr>
                  </w:pPr>
                </w:p>
              </w:tc>
              <w:tc>
                <w:tcPr>
                  <w:tcW w:w="1367" w:type="pct"/>
                  <w:vAlign w:val="center"/>
                </w:tcPr>
                <w:p w14:paraId="4B0BE050" w14:textId="314D49E4" w:rsidR="006F1464" w:rsidRPr="00975432" w:rsidRDefault="006F1464" w:rsidP="004E01CB">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TA005+</w:t>
                  </w:r>
                  <w:r>
                    <w:rPr>
                      <w:rFonts w:ascii="Times New Roman" w:hAnsi="Times New Roman" w:cs="Times New Roman" w:hint="eastAsia"/>
                      <w:color w:val="000000"/>
                    </w:rPr>
                    <w:t>15</w:t>
                  </w:r>
                  <w:r>
                    <w:rPr>
                      <w:rFonts w:ascii="Times New Roman" w:hAnsi="Times New Roman" w:cs="Times New Roman"/>
                      <w:color w:val="000000"/>
                    </w:rPr>
                    <w:t>m</w:t>
                  </w:r>
                  <w:r>
                    <w:rPr>
                      <w:rFonts w:ascii="Times New Roman" w:hAnsi="Times New Roman" w:cs="Times New Roman"/>
                      <w:color w:val="000000"/>
                    </w:rPr>
                    <w:t>排气筒</w:t>
                  </w:r>
                  <w:r w:rsidRPr="00975432">
                    <w:rPr>
                      <w:rFonts w:ascii="Times New Roman" w:hAnsi="Times New Roman" w:cs="Times New Roman"/>
                      <w:color w:val="000000"/>
                    </w:rPr>
                    <w:t>P5</w:t>
                  </w:r>
                </w:p>
              </w:tc>
              <w:tc>
                <w:tcPr>
                  <w:tcW w:w="1840" w:type="pct"/>
                  <w:vAlign w:val="center"/>
                </w:tcPr>
                <w:p w14:paraId="21A92AC4" w14:textId="734B6036" w:rsidR="006F1464" w:rsidRPr="00975432" w:rsidRDefault="006F1464" w:rsidP="004E01CB">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TA018+</w:t>
                  </w:r>
                  <w:r>
                    <w:rPr>
                      <w:rFonts w:ascii="Times New Roman" w:hAnsi="Times New Roman" w:cs="Times New Roman"/>
                      <w:color w:val="000000"/>
                    </w:rPr>
                    <w:t>40m</w:t>
                  </w:r>
                  <w:r>
                    <w:rPr>
                      <w:rFonts w:ascii="Times New Roman" w:hAnsi="Times New Roman" w:cs="Times New Roman"/>
                      <w:color w:val="000000"/>
                    </w:rPr>
                    <w:t>排气筒</w:t>
                  </w:r>
                  <w:r w:rsidRPr="00975432">
                    <w:rPr>
                      <w:rFonts w:ascii="Times New Roman" w:hAnsi="Times New Roman" w:cs="Times New Roman"/>
                      <w:color w:val="000000"/>
                    </w:rPr>
                    <w:t>P18</w:t>
                  </w:r>
                </w:p>
              </w:tc>
              <w:tc>
                <w:tcPr>
                  <w:tcW w:w="413" w:type="pct"/>
                  <w:vMerge/>
                  <w:vAlign w:val="center"/>
                </w:tcPr>
                <w:p w14:paraId="71DA628A" w14:textId="21A41A66" w:rsidR="006F1464" w:rsidRPr="00975432" w:rsidRDefault="006F1464" w:rsidP="00DD4EC6">
                  <w:pPr>
                    <w:pStyle w:val="a8"/>
                    <w:spacing w:after="0"/>
                    <w:jc w:val="center"/>
                    <w:rPr>
                      <w:rFonts w:ascii="Times New Roman" w:hAnsi="Times New Roman" w:cs="Times New Roman"/>
                      <w:color w:val="000000"/>
                    </w:rPr>
                  </w:pPr>
                </w:p>
              </w:tc>
            </w:tr>
            <w:tr w:rsidR="006F1464" w:rsidRPr="00975432" w14:paraId="67479A8E" w14:textId="77777777" w:rsidTr="00975432">
              <w:trPr>
                <w:trHeight w:val="397"/>
                <w:jc w:val="center"/>
              </w:trPr>
              <w:tc>
                <w:tcPr>
                  <w:tcW w:w="256" w:type="pct"/>
                  <w:vMerge/>
                  <w:vAlign w:val="center"/>
                </w:tcPr>
                <w:p w14:paraId="078245E2" w14:textId="77777777" w:rsidR="006F1464" w:rsidRPr="00975432" w:rsidRDefault="006F1464" w:rsidP="004E01CB">
                  <w:pPr>
                    <w:pStyle w:val="a8"/>
                    <w:spacing w:after="0"/>
                    <w:jc w:val="center"/>
                    <w:rPr>
                      <w:rFonts w:ascii="Times New Roman" w:hAnsi="Times New Roman" w:cs="Times New Roman"/>
                      <w:color w:val="000000"/>
                      <w:highlight w:val="yellow"/>
                    </w:rPr>
                  </w:pPr>
                </w:p>
              </w:tc>
              <w:tc>
                <w:tcPr>
                  <w:tcW w:w="322" w:type="pct"/>
                  <w:vMerge/>
                  <w:vAlign w:val="center"/>
                </w:tcPr>
                <w:p w14:paraId="2BBFAB0C" w14:textId="77777777" w:rsidR="006F1464" w:rsidRPr="00975432" w:rsidRDefault="006F1464" w:rsidP="004E01CB">
                  <w:pPr>
                    <w:spacing w:after="0"/>
                    <w:jc w:val="center"/>
                    <w:rPr>
                      <w:rFonts w:ascii="Times New Roman" w:eastAsia="宋体" w:hAnsi="Times New Roman"/>
                      <w:color w:val="000000"/>
                      <w:sz w:val="21"/>
                      <w:szCs w:val="21"/>
                      <w:highlight w:val="yellow"/>
                    </w:rPr>
                  </w:pPr>
                </w:p>
              </w:tc>
              <w:tc>
                <w:tcPr>
                  <w:tcW w:w="319" w:type="pct"/>
                  <w:vMerge/>
                  <w:vAlign w:val="center"/>
                </w:tcPr>
                <w:p w14:paraId="7311AAD2" w14:textId="77777777" w:rsidR="006F1464" w:rsidRPr="00975432" w:rsidRDefault="006F1464" w:rsidP="004E01CB">
                  <w:pPr>
                    <w:pStyle w:val="a8"/>
                    <w:spacing w:after="0"/>
                    <w:jc w:val="center"/>
                    <w:rPr>
                      <w:rFonts w:ascii="Times New Roman" w:hAnsi="Times New Roman" w:cs="Times New Roman"/>
                      <w:color w:val="000000"/>
                      <w:highlight w:val="yellow"/>
                    </w:rPr>
                  </w:pPr>
                </w:p>
              </w:tc>
              <w:tc>
                <w:tcPr>
                  <w:tcW w:w="323" w:type="pct"/>
                  <w:vMerge/>
                  <w:vAlign w:val="center"/>
                </w:tcPr>
                <w:p w14:paraId="11D12B10" w14:textId="12959E24" w:rsidR="006F1464" w:rsidRPr="00975432" w:rsidRDefault="006F1464" w:rsidP="004E01CB">
                  <w:pPr>
                    <w:pStyle w:val="a8"/>
                    <w:spacing w:after="0"/>
                    <w:jc w:val="center"/>
                    <w:rPr>
                      <w:rFonts w:ascii="Times New Roman" w:hAnsi="Times New Roman" w:cs="Times New Roman"/>
                      <w:color w:val="FF0000"/>
                    </w:rPr>
                  </w:pPr>
                </w:p>
              </w:tc>
              <w:tc>
                <w:tcPr>
                  <w:tcW w:w="160" w:type="pct"/>
                  <w:vAlign w:val="center"/>
                </w:tcPr>
                <w:p w14:paraId="07D334BA" w14:textId="6B14FC81" w:rsidR="006F1464" w:rsidRPr="00975432" w:rsidRDefault="006F1464" w:rsidP="004E01CB">
                  <w:pPr>
                    <w:pStyle w:val="a8"/>
                    <w:spacing w:after="0"/>
                    <w:jc w:val="center"/>
                    <w:rPr>
                      <w:rFonts w:ascii="Times New Roman" w:hAnsi="Times New Roman" w:cs="Times New Roman"/>
                      <w:color w:val="FF0000"/>
                    </w:rPr>
                  </w:pPr>
                  <w:r w:rsidRPr="00975432">
                    <w:rPr>
                      <w:rFonts w:ascii="Times New Roman" w:hAnsi="Times New Roman" w:cs="Times New Roman"/>
                      <w:color w:val="000000"/>
                    </w:rPr>
                    <w:t>过筛</w:t>
                  </w:r>
                </w:p>
              </w:tc>
              <w:tc>
                <w:tcPr>
                  <w:tcW w:w="1367" w:type="pct"/>
                  <w:vAlign w:val="center"/>
                </w:tcPr>
                <w:p w14:paraId="4C9A6F8E" w14:textId="2583F045" w:rsidR="006F1464" w:rsidRPr="00975432" w:rsidRDefault="006F1464" w:rsidP="004E01CB">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TA006+</w:t>
                  </w:r>
                  <w:r>
                    <w:rPr>
                      <w:rFonts w:ascii="Times New Roman" w:hAnsi="Times New Roman" w:cs="Times New Roman" w:hint="eastAsia"/>
                      <w:color w:val="000000"/>
                    </w:rPr>
                    <w:t>15</w:t>
                  </w:r>
                  <w:r>
                    <w:rPr>
                      <w:rFonts w:ascii="Times New Roman" w:hAnsi="Times New Roman" w:cs="Times New Roman"/>
                      <w:color w:val="000000"/>
                    </w:rPr>
                    <w:t>m</w:t>
                  </w:r>
                  <w:r>
                    <w:rPr>
                      <w:rFonts w:ascii="Times New Roman" w:hAnsi="Times New Roman" w:cs="Times New Roman"/>
                      <w:color w:val="000000"/>
                    </w:rPr>
                    <w:t>排气筒</w:t>
                  </w:r>
                  <w:r w:rsidRPr="00975432">
                    <w:rPr>
                      <w:rFonts w:ascii="Times New Roman" w:hAnsi="Times New Roman" w:cs="Times New Roman"/>
                      <w:color w:val="000000"/>
                    </w:rPr>
                    <w:t>P6</w:t>
                  </w:r>
                </w:p>
              </w:tc>
              <w:tc>
                <w:tcPr>
                  <w:tcW w:w="1840" w:type="pct"/>
                  <w:vAlign w:val="center"/>
                </w:tcPr>
                <w:p w14:paraId="5BB665F6" w14:textId="56A95FCB" w:rsidR="006F1464" w:rsidRPr="00F6186B" w:rsidRDefault="006F1464" w:rsidP="004E01CB">
                  <w:pPr>
                    <w:pStyle w:val="a8"/>
                    <w:spacing w:after="0"/>
                    <w:jc w:val="center"/>
                    <w:rPr>
                      <w:rFonts w:ascii="Times New Roman" w:hAnsi="Times New Roman" w:cs="Times New Roman"/>
                    </w:rPr>
                  </w:pPr>
                  <w:r w:rsidRPr="00F6186B">
                    <w:rPr>
                      <w:rFonts w:ascii="Times New Roman" w:hAnsi="Times New Roman" w:cs="Times New Roman"/>
                    </w:rPr>
                    <w:t>/</w:t>
                  </w:r>
                </w:p>
              </w:tc>
              <w:tc>
                <w:tcPr>
                  <w:tcW w:w="413" w:type="pct"/>
                  <w:vMerge/>
                  <w:vAlign w:val="center"/>
                </w:tcPr>
                <w:p w14:paraId="7F72843A" w14:textId="5DD5F785" w:rsidR="006F1464" w:rsidRPr="00975432" w:rsidRDefault="006F1464" w:rsidP="00DD4EC6">
                  <w:pPr>
                    <w:pStyle w:val="a8"/>
                    <w:spacing w:after="0"/>
                    <w:jc w:val="center"/>
                    <w:rPr>
                      <w:rFonts w:ascii="Times New Roman" w:hAnsi="Times New Roman" w:cs="Times New Roman"/>
                      <w:vertAlign w:val="superscript"/>
                      <w:lang w:val="pt-BR"/>
                    </w:rPr>
                  </w:pPr>
                </w:p>
              </w:tc>
            </w:tr>
            <w:tr w:rsidR="006F1464" w:rsidRPr="00975432" w14:paraId="1744D240" w14:textId="77777777" w:rsidTr="00975432">
              <w:trPr>
                <w:trHeight w:val="397"/>
                <w:jc w:val="center"/>
              </w:trPr>
              <w:tc>
                <w:tcPr>
                  <w:tcW w:w="256" w:type="pct"/>
                  <w:vMerge/>
                  <w:vAlign w:val="center"/>
                </w:tcPr>
                <w:p w14:paraId="41013298" w14:textId="77777777" w:rsidR="006F1464" w:rsidRPr="00975432" w:rsidRDefault="006F1464" w:rsidP="004E01CB">
                  <w:pPr>
                    <w:pStyle w:val="a8"/>
                    <w:spacing w:after="0"/>
                    <w:jc w:val="center"/>
                    <w:rPr>
                      <w:rFonts w:ascii="Times New Roman" w:hAnsi="Times New Roman" w:cs="Times New Roman"/>
                      <w:color w:val="000000"/>
                      <w:highlight w:val="yellow"/>
                    </w:rPr>
                  </w:pPr>
                </w:p>
              </w:tc>
              <w:tc>
                <w:tcPr>
                  <w:tcW w:w="322" w:type="pct"/>
                  <w:vMerge/>
                  <w:vAlign w:val="center"/>
                </w:tcPr>
                <w:p w14:paraId="65FED878" w14:textId="77777777" w:rsidR="006F1464" w:rsidRPr="00975432" w:rsidRDefault="006F1464" w:rsidP="004E01CB">
                  <w:pPr>
                    <w:spacing w:after="0"/>
                    <w:jc w:val="center"/>
                    <w:rPr>
                      <w:rFonts w:ascii="Times New Roman" w:eastAsia="宋体" w:hAnsi="Times New Roman"/>
                      <w:color w:val="000000"/>
                      <w:sz w:val="21"/>
                      <w:szCs w:val="21"/>
                      <w:highlight w:val="yellow"/>
                    </w:rPr>
                  </w:pPr>
                </w:p>
              </w:tc>
              <w:tc>
                <w:tcPr>
                  <w:tcW w:w="319" w:type="pct"/>
                  <w:vMerge/>
                  <w:vAlign w:val="center"/>
                </w:tcPr>
                <w:p w14:paraId="7CC358F8" w14:textId="77777777" w:rsidR="006F1464" w:rsidRPr="00975432" w:rsidRDefault="006F1464" w:rsidP="004E01CB">
                  <w:pPr>
                    <w:pStyle w:val="a8"/>
                    <w:spacing w:after="0"/>
                    <w:jc w:val="center"/>
                    <w:rPr>
                      <w:rFonts w:ascii="Times New Roman" w:hAnsi="Times New Roman" w:cs="Times New Roman"/>
                      <w:color w:val="000000"/>
                      <w:highlight w:val="yellow"/>
                    </w:rPr>
                  </w:pPr>
                </w:p>
              </w:tc>
              <w:tc>
                <w:tcPr>
                  <w:tcW w:w="323" w:type="pct"/>
                  <w:vMerge/>
                  <w:vAlign w:val="center"/>
                </w:tcPr>
                <w:p w14:paraId="00EFC315" w14:textId="10E095C9" w:rsidR="006F1464" w:rsidRPr="00975432" w:rsidRDefault="006F1464" w:rsidP="004E01CB">
                  <w:pPr>
                    <w:pStyle w:val="a8"/>
                    <w:spacing w:after="0"/>
                    <w:jc w:val="center"/>
                    <w:rPr>
                      <w:rFonts w:ascii="Times New Roman" w:hAnsi="Times New Roman" w:cs="Times New Roman"/>
                      <w:color w:val="FF0000"/>
                    </w:rPr>
                  </w:pPr>
                </w:p>
              </w:tc>
              <w:tc>
                <w:tcPr>
                  <w:tcW w:w="160" w:type="pct"/>
                  <w:vAlign w:val="center"/>
                </w:tcPr>
                <w:p w14:paraId="6D391914" w14:textId="1F27C1BF" w:rsidR="006F1464" w:rsidRPr="00975432" w:rsidRDefault="006F1464" w:rsidP="004E01CB">
                  <w:pPr>
                    <w:pStyle w:val="a8"/>
                    <w:spacing w:after="0"/>
                    <w:jc w:val="center"/>
                    <w:rPr>
                      <w:rFonts w:ascii="Times New Roman" w:hAnsi="Times New Roman" w:cs="Times New Roman"/>
                      <w:color w:val="FF0000"/>
                    </w:rPr>
                  </w:pPr>
                  <w:r w:rsidRPr="00975432">
                    <w:rPr>
                      <w:rFonts w:ascii="Times New Roman" w:hAnsi="Times New Roman" w:cs="Times New Roman"/>
                      <w:color w:val="000000"/>
                    </w:rPr>
                    <w:t>和面</w:t>
                  </w:r>
                </w:p>
              </w:tc>
              <w:tc>
                <w:tcPr>
                  <w:tcW w:w="1367" w:type="pct"/>
                  <w:vAlign w:val="center"/>
                </w:tcPr>
                <w:p w14:paraId="4283FF30" w14:textId="6E9186A8" w:rsidR="006F1464" w:rsidRPr="00975432" w:rsidRDefault="006F1464" w:rsidP="004E01CB">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TA007+</w:t>
                  </w:r>
                  <w:r>
                    <w:rPr>
                      <w:rFonts w:ascii="Times New Roman" w:hAnsi="Times New Roman" w:cs="Times New Roman" w:hint="eastAsia"/>
                      <w:color w:val="000000"/>
                    </w:rPr>
                    <w:t>15</w:t>
                  </w:r>
                  <w:r>
                    <w:rPr>
                      <w:rFonts w:ascii="Times New Roman" w:hAnsi="Times New Roman" w:cs="Times New Roman"/>
                      <w:color w:val="000000"/>
                    </w:rPr>
                    <w:t>m</w:t>
                  </w:r>
                  <w:r>
                    <w:rPr>
                      <w:rFonts w:ascii="Times New Roman" w:hAnsi="Times New Roman" w:cs="Times New Roman"/>
                      <w:color w:val="000000"/>
                    </w:rPr>
                    <w:t>排气筒</w:t>
                  </w:r>
                  <w:r w:rsidRPr="00975432">
                    <w:rPr>
                      <w:rFonts w:ascii="Times New Roman" w:hAnsi="Times New Roman" w:cs="Times New Roman"/>
                      <w:color w:val="000000"/>
                    </w:rPr>
                    <w:t>P7</w:t>
                  </w:r>
                </w:p>
              </w:tc>
              <w:tc>
                <w:tcPr>
                  <w:tcW w:w="1840" w:type="pct"/>
                  <w:vAlign w:val="center"/>
                </w:tcPr>
                <w:p w14:paraId="5CE1B611" w14:textId="3ACCD998" w:rsidR="006F1464" w:rsidRPr="00F6186B" w:rsidRDefault="006F1464" w:rsidP="004E01CB">
                  <w:pPr>
                    <w:pStyle w:val="a8"/>
                    <w:spacing w:after="0"/>
                    <w:jc w:val="center"/>
                    <w:rPr>
                      <w:rFonts w:ascii="Times New Roman" w:hAnsi="Times New Roman" w:cs="Times New Roman"/>
                    </w:rPr>
                  </w:pPr>
                  <w:r w:rsidRPr="00F6186B">
                    <w:rPr>
                      <w:rFonts w:ascii="Times New Roman" w:hAnsi="Times New Roman" w:cs="Times New Roman"/>
                    </w:rPr>
                    <w:t>/</w:t>
                  </w:r>
                </w:p>
              </w:tc>
              <w:tc>
                <w:tcPr>
                  <w:tcW w:w="413" w:type="pct"/>
                  <w:vMerge/>
                  <w:vAlign w:val="center"/>
                </w:tcPr>
                <w:p w14:paraId="5A129E03" w14:textId="3B6E17A8" w:rsidR="006F1464" w:rsidRPr="00975432" w:rsidRDefault="006F1464" w:rsidP="00DD4EC6">
                  <w:pPr>
                    <w:pStyle w:val="a8"/>
                    <w:spacing w:after="0"/>
                    <w:jc w:val="center"/>
                    <w:rPr>
                      <w:rFonts w:ascii="Times New Roman" w:hAnsi="Times New Roman" w:cs="Times New Roman"/>
                      <w:vertAlign w:val="superscript"/>
                      <w:lang w:val="pt-BR"/>
                    </w:rPr>
                  </w:pPr>
                </w:p>
              </w:tc>
            </w:tr>
            <w:tr w:rsidR="006F1464" w:rsidRPr="00975432" w14:paraId="0D6CF1AD" w14:textId="77777777" w:rsidTr="00975432">
              <w:trPr>
                <w:trHeight w:val="397"/>
                <w:jc w:val="center"/>
              </w:trPr>
              <w:tc>
                <w:tcPr>
                  <w:tcW w:w="256" w:type="pct"/>
                  <w:vMerge/>
                  <w:vAlign w:val="center"/>
                </w:tcPr>
                <w:p w14:paraId="3C0DA5D6" w14:textId="77777777" w:rsidR="006F1464" w:rsidRPr="00975432" w:rsidRDefault="006F1464" w:rsidP="004E01CB">
                  <w:pPr>
                    <w:pStyle w:val="a8"/>
                    <w:spacing w:after="0"/>
                    <w:jc w:val="center"/>
                    <w:rPr>
                      <w:rFonts w:ascii="Times New Roman" w:hAnsi="Times New Roman" w:cs="Times New Roman"/>
                      <w:color w:val="000000"/>
                      <w:highlight w:val="yellow"/>
                    </w:rPr>
                  </w:pPr>
                </w:p>
              </w:tc>
              <w:tc>
                <w:tcPr>
                  <w:tcW w:w="322" w:type="pct"/>
                  <w:vMerge/>
                  <w:vAlign w:val="center"/>
                </w:tcPr>
                <w:p w14:paraId="729FDEC0" w14:textId="77777777" w:rsidR="006F1464" w:rsidRPr="00975432" w:rsidRDefault="006F1464" w:rsidP="004E01CB">
                  <w:pPr>
                    <w:spacing w:after="0"/>
                    <w:jc w:val="center"/>
                    <w:rPr>
                      <w:rFonts w:ascii="Times New Roman" w:eastAsia="宋体" w:hAnsi="Times New Roman"/>
                      <w:color w:val="000000"/>
                      <w:sz w:val="21"/>
                      <w:szCs w:val="21"/>
                      <w:highlight w:val="yellow"/>
                    </w:rPr>
                  </w:pPr>
                </w:p>
              </w:tc>
              <w:tc>
                <w:tcPr>
                  <w:tcW w:w="319" w:type="pct"/>
                  <w:vMerge/>
                  <w:vAlign w:val="center"/>
                </w:tcPr>
                <w:p w14:paraId="7A316E0C" w14:textId="77777777" w:rsidR="006F1464" w:rsidRPr="00975432" w:rsidRDefault="006F1464" w:rsidP="004E01CB">
                  <w:pPr>
                    <w:pStyle w:val="a8"/>
                    <w:spacing w:after="0"/>
                    <w:jc w:val="center"/>
                    <w:rPr>
                      <w:rFonts w:ascii="Times New Roman" w:hAnsi="Times New Roman" w:cs="Times New Roman"/>
                      <w:color w:val="000000"/>
                      <w:highlight w:val="yellow"/>
                    </w:rPr>
                  </w:pPr>
                </w:p>
              </w:tc>
              <w:tc>
                <w:tcPr>
                  <w:tcW w:w="323" w:type="pct"/>
                  <w:vMerge/>
                  <w:vAlign w:val="center"/>
                </w:tcPr>
                <w:p w14:paraId="5557BDC4" w14:textId="77777777" w:rsidR="006F1464" w:rsidRPr="00975432" w:rsidRDefault="006F1464" w:rsidP="004E01CB">
                  <w:pPr>
                    <w:pStyle w:val="a8"/>
                    <w:spacing w:after="0"/>
                    <w:jc w:val="center"/>
                    <w:rPr>
                      <w:rFonts w:ascii="Times New Roman" w:hAnsi="Times New Roman" w:cs="Times New Roman"/>
                      <w:color w:val="FF0000"/>
                    </w:rPr>
                  </w:pPr>
                </w:p>
              </w:tc>
              <w:tc>
                <w:tcPr>
                  <w:tcW w:w="160" w:type="pct"/>
                  <w:vMerge w:val="restart"/>
                  <w:vAlign w:val="center"/>
                </w:tcPr>
                <w:p w14:paraId="2217E857" w14:textId="24575A74" w:rsidR="006F1464" w:rsidRPr="00975432" w:rsidRDefault="006F1464" w:rsidP="004E01CB">
                  <w:pPr>
                    <w:pStyle w:val="a8"/>
                    <w:spacing w:after="0"/>
                    <w:jc w:val="center"/>
                    <w:rPr>
                      <w:rFonts w:ascii="Times New Roman" w:hAnsi="Times New Roman" w:cs="Times New Roman"/>
                      <w:color w:val="000000"/>
                    </w:rPr>
                  </w:pPr>
                  <w:r w:rsidRPr="00975432">
                    <w:rPr>
                      <w:rFonts w:ascii="Times New Roman" w:hAnsi="Times New Roman" w:cs="Times New Roman"/>
                      <w:color w:val="000000"/>
                    </w:rPr>
                    <w:t>荞麦筒仓</w:t>
                  </w:r>
                </w:p>
              </w:tc>
              <w:tc>
                <w:tcPr>
                  <w:tcW w:w="1367" w:type="pct"/>
                  <w:vAlign w:val="center"/>
                </w:tcPr>
                <w:p w14:paraId="0A3906CF" w14:textId="4635DF98" w:rsidR="006F1464" w:rsidRPr="00975432" w:rsidRDefault="006F1464" w:rsidP="004E01CB">
                  <w:pPr>
                    <w:pStyle w:val="a8"/>
                    <w:spacing w:after="0"/>
                    <w:jc w:val="center"/>
                    <w:rPr>
                      <w:rFonts w:ascii="Times New Roman" w:hAnsi="Times New Roman" w:cs="Times New Roman"/>
                      <w:color w:val="000000"/>
                    </w:rPr>
                  </w:pPr>
                  <w:r w:rsidRPr="00975432">
                    <w:rPr>
                      <w:rFonts w:ascii="Times New Roman" w:hAnsi="Times New Roman" w:cs="Times New Roman"/>
                      <w:color w:val="000000"/>
                    </w:rPr>
                    <w:t>/</w:t>
                  </w:r>
                </w:p>
              </w:tc>
              <w:tc>
                <w:tcPr>
                  <w:tcW w:w="1840" w:type="pct"/>
                  <w:vAlign w:val="center"/>
                </w:tcPr>
                <w:p w14:paraId="48C6E553" w14:textId="1B37A970" w:rsidR="006F1464" w:rsidRPr="00975432" w:rsidRDefault="006F1464" w:rsidP="004E01CB">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TA008+</w:t>
                  </w:r>
                  <w:r>
                    <w:rPr>
                      <w:rFonts w:ascii="Times New Roman" w:hAnsi="Times New Roman" w:cs="Times New Roman"/>
                      <w:color w:val="000000"/>
                    </w:rPr>
                    <w:t>40m</w:t>
                  </w:r>
                  <w:r>
                    <w:rPr>
                      <w:rFonts w:ascii="Times New Roman" w:hAnsi="Times New Roman" w:cs="Times New Roman"/>
                      <w:color w:val="000000"/>
                    </w:rPr>
                    <w:t>排气筒</w:t>
                  </w:r>
                  <w:r w:rsidRPr="00975432">
                    <w:rPr>
                      <w:rFonts w:ascii="Times New Roman" w:hAnsi="Times New Roman" w:cs="Times New Roman"/>
                      <w:color w:val="000000"/>
                    </w:rPr>
                    <w:t>P08</w:t>
                  </w:r>
                </w:p>
              </w:tc>
              <w:tc>
                <w:tcPr>
                  <w:tcW w:w="413" w:type="pct"/>
                  <w:vMerge/>
                  <w:vAlign w:val="center"/>
                </w:tcPr>
                <w:p w14:paraId="11588EDA" w14:textId="190DDC75" w:rsidR="006F1464" w:rsidRPr="00975432" w:rsidRDefault="006F1464" w:rsidP="00DD4EC6">
                  <w:pPr>
                    <w:pStyle w:val="a8"/>
                    <w:spacing w:after="0"/>
                    <w:jc w:val="center"/>
                    <w:rPr>
                      <w:rFonts w:ascii="Times New Roman" w:hAnsi="Times New Roman" w:cs="Times New Roman"/>
                      <w:vertAlign w:val="superscript"/>
                      <w:lang w:val="pt-BR"/>
                    </w:rPr>
                  </w:pPr>
                </w:p>
              </w:tc>
            </w:tr>
            <w:tr w:rsidR="006F1464" w:rsidRPr="00975432" w14:paraId="1D526C72" w14:textId="77777777" w:rsidTr="00975432">
              <w:trPr>
                <w:trHeight w:val="397"/>
                <w:jc w:val="center"/>
              </w:trPr>
              <w:tc>
                <w:tcPr>
                  <w:tcW w:w="256" w:type="pct"/>
                  <w:vMerge/>
                  <w:vAlign w:val="center"/>
                </w:tcPr>
                <w:p w14:paraId="5B4718C1" w14:textId="77777777" w:rsidR="006F1464" w:rsidRPr="00975432" w:rsidRDefault="006F1464" w:rsidP="004E01CB">
                  <w:pPr>
                    <w:pStyle w:val="a8"/>
                    <w:spacing w:after="0"/>
                    <w:jc w:val="center"/>
                    <w:rPr>
                      <w:rFonts w:ascii="Times New Roman" w:hAnsi="Times New Roman" w:cs="Times New Roman"/>
                      <w:color w:val="000000"/>
                      <w:highlight w:val="yellow"/>
                    </w:rPr>
                  </w:pPr>
                </w:p>
              </w:tc>
              <w:tc>
                <w:tcPr>
                  <w:tcW w:w="322" w:type="pct"/>
                  <w:vMerge/>
                  <w:vAlign w:val="center"/>
                </w:tcPr>
                <w:p w14:paraId="518D78EE" w14:textId="77777777" w:rsidR="006F1464" w:rsidRPr="00975432" w:rsidRDefault="006F1464" w:rsidP="004E01CB">
                  <w:pPr>
                    <w:spacing w:after="0"/>
                    <w:jc w:val="center"/>
                    <w:rPr>
                      <w:rFonts w:ascii="Times New Roman" w:eastAsia="宋体" w:hAnsi="Times New Roman"/>
                      <w:color w:val="000000"/>
                      <w:sz w:val="21"/>
                      <w:szCs w:val="21"/>
                      <w:highlight w:val="yellow"/>
                    </w:rPr>
                  </w:pPr>
                </w:p>
              </w:tc>
              <w:tc>
                <w:tcPr>
                  <w:tcW w:w="319" w:type="pct"/>
                  <w:vMerge/>
                  <w:vAlign w:val="center"/>
                </w:tcPr>
                <w:p w14:paraId="3B6533FA" w14:textId="77777777" w:rsidR="006F1464" w:rsidRPr="00975432" w:rsidRDefault="006F1464" w:rsidP="004E01CB">
                  <w:pPr>
                    <w:pStyle w:val="a8"/>
                    <w:spacing w:after="0"/>
                    <w:jc w:val="center"/>
                    <w:rPr>
                      <w:rFonts w:ascii="Times New Roman" w:hAnsi="Times New Roman" w:cs="Times New Roman"/>
                      <w:color w:val="000000"/>
                      <w:highlight w:val="yellow"/>
                    </w:rPr>
                  </w:pPr>
                </w:p>
              </w:tc>
              <w:tc>
                <w:tcPr>
                  <w:tcW w:w="323" w:type="pct"/>
                  <w:vMerge/>
                  <w:vAlign w:val="center"/>
                </w:tcPr>
                <w:p w14:paraId="3487DEC7" w14:textId="77777777" w:rsidR="006F1464" w:rsidRPr="00975432" w:rsidRDefault="006F1464" w:rsidP="004E01CB">
                  <w:pPr>
                    <w:pStyle w:val="a8"/>
                    <w:spacing w:after="0"/>
                    <w:jc w:val="center"/>
                    <w:rPr>
                      <w:rFonts w:ascii="Times New Roman" w:hAnsi="Times New Roman" w:cs="Times New Roman"/>
                      <w:color w:val="FF0000"/>
                    </w:rPr>
                  </w:pPr>
                </w:p>
              </w:tc>
              <w:tc>
                <w:tcPr>
                  <w:tcW w:w="160" w:type="pct"/>
                  <w:vMerge/>
                  <w:vAlign w:val="center"/>
                </w:tcPr>
                <w:p w14:paraId="5B7A53C7" w14:textId="77777777" w:rsidR="006F1464" w:rsidRPr="00975432" w:rsidRDefault="006F1464" w:rsidP="004E01CB">
                  <w:pPr>
                    <w:pStyle w:val="a8"/>
                    <w:spacing w:after="0"/>
                    <w:jc w:val="center"/>
                    <w:rPr>
                      <w:rFonts w:ascii="Times New Roman" w:hAnsi="Times New Roman" w:cs="Times New Roman"/>
                      <w:color w:val="000000"/>
                    </w:rPr>
                  </w:pPr>
                </w:p>
              </w:tc>
              <w:tc>
                <w:tcPr>
                  <w:tcW w:w="1367" w:type="pct"/>
                  <w:vAlign w:val="center"/>
                </w:tcPr>
                <w:p w14:paraId="7EECF12D" w14:textId="1BCFA0B0" w:rsidR="006F1464" w:rsidRPr="00975432" w:rsidRDefault="006F1464" w:rsidP="004E01CB">
                  <w:pPr>
                    <w:pStyle w:val="a8"/>
                    <w:spacing w:after="0"/>
                    <w:jc w:val="center"/>
                    <w:rPr>
                      <w:rFonts w:ascii="Times New Roman" w:hAnsi="Times New Roman" w:cs="Times New Roman"/>
                      <w:color w:val="000000"/>
                    </w:rPr>
                  </w:pPr>
                  <w:r w:rsidRPr="00975432">
                    <w:rPr>
                      <w:rFonts w:ascii="Times New Roman" w:hAnsi="Times New Roman" w:cs="Times New Roman"/>
                      <w:color w:val="000000"/>
                    </w:rPr>
                    <w:t>/</w:t>
                  </w:r>
                </w:p>
              </w:tc>
              <w:tc>
                <w:tcPr>
                  <w:tcW w:w="1840" w:type="pct"/>
                  <w:vAlign w:val="center"/>
                </w:tcPr>
                <w:p w14:paraId="62ED3D29" w14:textId="642B0899" w:rsidR="006F1464" w:rsidRPr="00975432" w:rsidRDefault="006F1464" w:rsidP="004E01CB">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TA005+</w:t>
                  </w:r>
                  <w:r>
                    <w:rPr>
                      <w:rFonts w:ascii="Times New Roman" w:hAnsi="Times New Roman" w:cs="Times New Roman"/>
                      <w:color w:val="000000"/>
                    </w:rPr>
                    <w:t>40m</w:t>
                  </w:r>
                  <w:r>
                    <w:rPr>
                      <w:rFonts w:ascii="Times New Roman" w:hAnsi="Times New Roman" w:cs="Times New Roman"/>
                      <w:color w:val="000000"/>
                    </w:rPr>
                    <w:t>排气筒</w:t>
                  </w:r>
                  <w:r w:rsidRPr="00975432">
                    <w:rPr>
                      <w:rFonts w:ascii="Times New Roman" w:hAnsi="Times New Roman" w:cs="Times New Roman"/>
                      <w:color w:val="000000"/>
                    </w:rPr>
                    <w:t>P05</w:t>
                  </w:r>
                </w:p>
              </w:tc>
              <w:tc>
                <w:tcPr>
                  <w:tcW w:w="413" w:type="pct"/>
                  <w:vMerge/>
                  <w:vAlign w:val="center"/>
                </w:tcPr>
                <w:p w14:paraId="42504ACD" w14:textId="5D3C8A48" w:rsidR="006F1464" w:rsidRPr="00975432" w:rsidRDefault="006F1464" w:rsidP="00DD4EC6">
                  <w:pPr>
                    <w:pStyle w:val="a8"/>
                    <w:spacing w:after="0"/>
                    <w:jc w:val="center"/>
                    <w:rPr>
                      <w:rFonts w:ascii="Times New Roman" w:hAnsi="Times New Roman" w:cs="Times New Roman"/>
                      <w:vertAlign w:val="superscript"/>
                      <w:lang w:val="pt-BR"/>
                    </w:rPr>
                  </w:pPr>
                </w:p>
              </w:tc>
            </w:tr>
            <w:tr w:rsidR="006F1464" w:rsidRPr="00975432" w14:paraId="703FA189" w14:textId="77777777" w:rsidTr="00975432">
              <w:trPr>
                <w:trHeight w:val="397"/>
                <w:jc w:val="center"/>
              </w:trPr>
              <w:tc>
                <w:tcPr>
                  <w:tcW w:w="256" w:type="pct"/>
                  <w:vMerge/>
                  <w:vAlign w:val="center"/>
                </w:tcPr>
                <w:p w14:paraId="4AB9C1D2" w14:textId="77777777" w:rsidR="006F1464" w:rsidRPr="00975432" w:rsidRDefault="006F1464" w:rsidP="004E01CB">
                  <w:pPr>
                    <w:pStyle w:val="a8"/>
                    <w:spacing w:after="0"/>
                    <w:jc w:val="center"/>
                    <w:rPr>
                      <w:rFonts w:ascii="Times New Roman" w:hAnsi="Times New Roman" w:cs="Times New Roman"/>
                      <w:color w:val="000000"/>
                      <w:highlight w:val="yellow"/>
                    </w:rPr>
                  </w:pPr>
                </w:p>
              </w:tc>
              <w:tc>
                <w:tcPr>
                  <w:tcW w:w="322" w:type="pct"/>
                  <w:vMerge/>
                  <w:vAlign w:val="center"/>
                </w:tcPr>
                <w:p w14:paraId="534D6E01" w14:textId="77777777" w:rsidR="006F1464" w:rsidRPr="00975432" w:rsidRDefault="006F1464" w:rsidP="004E01CB">
                  <w:pPr>
                    <w:spacing w:after="0"/>
                    <w:jc w:val="center"/>
                    <w:rPr>
                      <w:rFonts w:ascii="Times New Roman" w:eastAsia="宋体" w:hAnsi="Times New Roman"/>
                      <w:color w:val="000000"/>
                      <w:sz w:val="21"/>
                      <w:szCs w:val="21"/>
                      <w:highlight w:val="yellow"/>
                    </w:rPr>
                  </w:pPr>
                </w:p>
              </w:tc>
              <w:tc>
                <w:tcPr>
                  <w:tcW w:w="319" w:type="pct"/>
                  <w:vMerge/>
                  <w:vAlign w:val="center"/>
                </w:tcPr>
                <w:p w14:paraId="5C81F899" w14:textId="77777777" w:rsidR="006F1464" w:rsidRPr="00975432" w:rsidRDefault="006F1464" w:rsidP="004E01CB">
                  <w:pPr>
                    <w:pStyle w:val="a8"/>
                    <w:spacing w:after="0"/>
                    <w:jc w:val="center"/>
                    <w:rPr>
                      <w:rFonts w:ascii="Times New Roman" w:hAnsi="Times New Roman" w:cs="Times New Roman"/>
                      <w:color w:val="000000"/>
                      <w:highlight w:val="yellow"/>
                    </w:rPr>
                  </w:pPr>
                </w:p>
              </w:tc>
              <w:tc>
                <w:tcPr>
                  <w:tcW w:w="323" w:type="pct"/>
                  <w:vMerge/>
                  <w:vAlign w:val="center"/>
                </w:tcPr>
                <w:p w14:paraId="012AF66E" w14:textId="77777777" w:rsidR="006F1464" w:rsidRPr="00975432" w:rsidRDefault="006F1464" w:rsidP="004E01CB">
                  <w:pPr>
                    <w:pStyle w:val="a8"/>
                    <w:spacing w:after="0"/>
                    <w:jc w:val="center"/>
                    <w:rPr>
                      <w:rFonts w:ascii="Times New Roman" w:hAnsi="Times New Roman" w:cs="Times New Roman"/>
                      <w:color w:val="FF0000"/>
                    </w:rPr>
                  </w:pPr>
                </w:p>
              </w:tc>
              <w:tc>
                <w:tcPr>
                  <w:tcW w:w="160" w:type="pct"/>
                  <w:vMerge/>
                  <w:vAlign w:val="center"/>
                </w:tcPr>
                <w:p w14:paraId="683C7C33" w14:textId="77777777" w:rsidR="006F1464" w:rsidRPr="00975432" w:rsidRDefault="006F1464" w:rsidP="004E01CB">
                  <w:pPr>
                    <w:pStyle w:val="a8"/>
                    <w:spacing w:after="0"/>
                    <w:jc w:val="center"/>
                    <w:rPr>
                      <w:rFonts w:ascii="Times New Roman" w:hAnsi="Times New Roman" w:cs="Times New Roman"/>
                      <w:color w:val="000000"/>
                    </w:rPr>
                  </w:pPr>
                </w:p>
              </w:tc>
              <w:tc>
                <w:tcPr>
                  <w:tcW w:w="1367" w:type="pct"/>
                  <w:vAlign w:val="center"/>
                </w:tcPr>
                <w:p w14:paraId="7375B11A" w14:textId="07544AF2" w:rsidR="006F1464" w:rsidRPr="00975432" w:rsidRDefault="006F1464" w:rsidP="004E01CB">
                  <w:pPr>
                    <w:pStyle w:val="a8"/>
                    <w:spacing w:after="0"/>
                    <w:jc w:val="center"/>
                    <w:rPr>
                      <w:rFonts w:ascii="Times New Roman" w:hAnsi="Times New Roman" w:cs="Times New Roman"/>
                      <w:color w:val="000000"/>
                    </w:rPr>
                  </w:pPr>
                  <w:r w:rsidRPr="00975432">
                    <w:rPr>
                      <w:rFonts w:ascii="Times New Roman" w:hAnsi="Times New Roman" w:cs="Times New Roman"/>
                      <w:color w:val="000000"/>
                    </w:rPr>
                    <w:t>/</w:t>
                  </w:r>
                </w:p>
              </w:tc>
              <w:tc>
                <w:tcPr>
                  <w:tcW w:w="1840" w:type="pct"/>
                  <w:vAlign w:val="center"/>
                </w:tcPr>
                <w:p w14:paraId="0518326D" w14:textId="2CC16C98" w:rsidR="006F1464" w:rsidRPr="00975432" w:rsidRDefault="006F1464" w:rsidP="004E01CB">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TA004+</w:t>
                  </w:r>
                  <w:r>
                    <w:rPr>
                      <w:rFonts w:ascii="Times New Roman" w:hAnsi="Times New Roman" w:cs="Times New Roman"/>
                      <w:color w:val="000000"/>
                    </w:rPr>
                    <w:t>40m</w:t>
                  </w:r>
                  <w:r>
                    <w:rPr>
                      <w:rFonts w:ascii="Times New Roman" w:hAnsi="Times New Roman" w:cs="Times New Roman"/>
                      <w:color w:val="000000"/>
                    </w:rPr>
                    <w:t>排气筒</w:t>
                  </w:r>
                  <w:r w:rsidRPr="00975432">
                    <w:rPr>
                      <w:rFonts w:ascii="Times New Roman" w:hAnsi="Times New Roman" w:cs="Times New Roman"/>
                      <w:color w:val="000000"/>
                    </w:rPr>
                    <w:t>P04</w:t>
                  </w:r>
                </w:p>
              </w:tc>
              <w:tc>
                <w:tcPr>
                  <w:tcW w:w="413" w:type="pct"/>
                  <w:vMerge/>
                  <w:vAlign w:val="center"/>
                </w:tcPr>
                <w:p w14:paraId="0C533C5E" w14:textId="677A9167" w:rsidR="006F1464" w:rsidRPr="00975432" w:rsidRDefault="006F1464" w:rsidP="00DD4EC6">
                  <w:pPr>
                    <w:pStyle w:val="a8"/>
                    <w:spacing w:after="0"/>
                    <w:jc w:val="center"/>
                    <w:rPr>
                      <w:rFonts w:ascii="Times New Roman" w:hAnsi="Times New Roman" w:cs="Times New Roman"/>
                      <w:vertAlign w:val="superscript"/>
                      <w:lang w:val="pt-BR"/>
                    </w:rPr>
                  </w:pPr>
                </w:p>
              </w:tc>
            </w:tr>
            <w:tr w:rsidR="006F1464" w:rsidRPr="00975432" w14:paraId="58F1A3CC" w14:textId="77777777" w:rsidTr="00975432">
              <w:trPr>
                <w:trHeight w:val="397"/>
                <w:jc w:val="center"/>
              </w:trPr>
              <w:tc>
                <w:tcPr>
                  <w:tcW w:w="256" w:type="pct"/>
                  <w:vMerge/>
                  <w:vAlign w:val="center"/>
                </w:tcPr>
                <w:p w14:paraId="4642B013" w14:textId="77777777" w:rsidR="006F1464" w:rsidRPr="00975432" w:rsidRDefault="006F1464" w:rsidP="00DD4EC6">
                  <w:pPr>
                    <w:pStyle w:val="a8"/>
                    <w:spacing w:after="0"/>
                    <w:jc w:val="center"/>
                    <w:rPr>
                      <w:rFonts w:ascii="Times New Roman" w:hAnsi="Times New Roman" w:cs="Times New Roman"/>
                      <w:color w:val="000000"/>
                      <w:highlight w:val="yellow"/>
                    </w:rPr>
                  </w:pPr>
                </w:p>
              </w:tc>
              <w:tc>
                <w:tcPr>
                  <w:tcW w:w="322" w:type="pct"/>
                  <w:vMerge/>
                  <w:vAlign w:val="center"/>
                </w:tcPr>
                <w:p w14:paraId="0769A60B" w14:textId="77777777" w:rsidR="006F1464" w:rsidRPr="00975432" w:rsidRDefault="006F1464" w:rsidP="00DD4EC6">
                  <w:pPr>
                    <w:spacing w:after="0"/>
                    <w:jc w:val="center"/>
                    <w:rPr>
                      <w:rFonts w:ascii="Times New Roman" w:eastAsia="宋体" w:hAnsi="Times New Roman"/>
                      <w:color w:val="000000"/>
                      <w:sz w:val="21"/>
                      <w:szCs w:val="21"/>
                      <w:highlight w:val="yellow"/>
                    </w:rPr>
                  </w:pPr>
                </w:p>
              </w:tc>
              <w:tc>
                <w:tcPr>
                  <w:tcW w:w="319" w:type="pct"/>
                  <w:vMerge/>
                  <w:vAlign w:val="center"/>
                </w:tcPr>
                <w:p w14:paraId="7B139F00" w14:textId="77777777" w:rsidR="006F1464" w:rsidRPr="00975432" w:rsidRDefault="006F1464" w:rsidP="00DD4EC6">
                  <w:pPr>
                    <w:pStyle w:val="a8"/>
                    <w:spacing w:after="0"/>
                    <w:jc w:val="center"/>
                    <w:rPr>
                      <w:rFonts w:ascii="Times New Roman" w:hAnsi="Times New Roman" w:cs="Times New Roman"/>
                      <w:color w:val="000000"/>
                      <w:highlight w:val="yellow"/>
                    </w:rPr>
                  </w:pPr>
                </w:p>
              </w:tc>
              <w:tc>
                <w:tcPr>
                  <w:tcW w:w="323" w:type="pct"/>
                  <w:vMerge w:val="restart"/>
                  <w:vAlign w:val="center"/>
                </w:tcPr>
                <w:p w14:paraId="0E384FB3" w14:textId="001DF2F1" w:rsidR="006F1464" w:rsidRPr="00975432" w:rsidRDefault="006F1464" w:rsidP="00DD4EC6">
                  <w:pPr>
                    <w:pStyle w:val="a8"/>
                    <w:spacing w:after="0"/>
                    <w:jc w:val="center"/>
                    <w:rPr>
                      <w:rFonts w:ascii="Times New Roman" w:hAnsi="Times New Roman" w:cs="Times New Roman"/>
                      <w:color w:val="FF0000"/>
                    </w:rPr>
                  </w:pPr>
                  <w:r w:rsidRPr="00975432">
                    <w:rPr>
                      <w:rFonts w:ascii="Times New Roman" w:hAnsi="Times New Roman" w:cs="Times New Roman"/>
                      <w:color w:val="000000"/>
                    </w:rPr>
                    <w:t>挂面头破碎</w:t>
                  </w:r>
                </w:p>
              </w:tc>
              <w:tc>
                <w:tcPr>
                  <w:tcW w:w="160" w:type="pct"/>
                  <w:vMerge w:val="restart"/>
                  <w:vAlign w:val="center"/>
                </w:tcPr>
                <w:p w14:paraId="3AC7CD3E" w14:textId="534090FB" w:rsidR="006F1464" w:rsidRPr="00975432" w:rsidRDefault="006F1464" w:rsidP="00DD4EC6">
                  <w:pPr>
                    <w:pStyle w:val="a8"/>
                    <w:spacing w:after="0"/>
                    <w:jc w:val="center"/>
                    <w:rPr>
                      <w:rFonts w:ascii="Times New Roman" w:hAnsi="Times New Roman" w:cs="Times New Roman"/>
                      <w:color w:val="FF0000"/>
                    </w:rPr>
                  </w:pPr>
                  <w:r w:rsidRPr="00975432">
                    <w:rPr>
                      <w:rFonts w:ascii="Times New Roman" w:hAnsi="Times New Roman" w:cs="Times New Roman"/>
                      <w:color w:val="000000"/>
                    </w:rPr>
                    <w:t>破碎线</w:t>
                  </w:r>
                  <w:r w:rsidRPr="00975432">
                    <w:rPr>
                      <w:rFonts w:ascii="Times New Roman" w:hAnsi="Times New Roman" w:cs="Times New Roman"/>
                      <w:color w:val="000000"/>
                    </w:rPr>
                    <w:t>1</w:t>
                  </w:r>
                </w:p>
              </w:tc>
              <w:tc>
                <w:tcPr>
                  <w:tcW w:w="1367" w:type="pct"/>
                  <w:vMerge w:val="restart"/>
                  <w:vAlign w:val="center"/>
                </w:tcPr>
                <w:p w14:paraId="1E19A24F" w14:textId="36425DC6" w:rsidR="006F1464" w:rsidRPr="00975432" w:rsidRDefault="006F1464" w:rsidP="00DD4EC6">
                  <w:pPr>
                    <w:pStyle w:val="a8"/>
                    <w:spacing w:after="0"/>
                    <w:jc w:val="center"/>
                    <w:rPr>
                      <w:rFonts w:ascii="Times New Roman" w:hAnsi="Times New Roman" w:cs="Times New Roman"/>
                      <w:color w:val="00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TA008</w:t>
                  </w:r>
                  <w:r>
                    <w:rPr>
                      <w:rFonts w:ascii="Times New Roman" w:hAnsi="Times New Roman" w:cs="Times New Roman" w:hint="eastAsia"/>
                      <w:color w:val="000000"/>
                    </w:rPr>
                    <w:t>+15</w:t>
                  </w:r>
                  <w:r>
                    <w:rPr>
                      <w:rFonts w:ascii="Times New Roman" w:hAnsi="Times New Roman" w:cs="Times New Roman"/>
                      <w:color w:val="000000"/>
                    </w:rPr>
                    <w:t>m</w:t>
                  </w:r>
                  <w:r>
                    <w:rPr>
                      <w:rFonts w:ascii="Times New Roman" w:hAnsi="Times New Roman" w:cs="Times New Roman"/>
                      <w:color w:val="000000"/>
                    </w:rPr>
                    <w:t>排气筒</w:t>
                  </w:r>
                  <w:r w:rsidRPr="00975432">
                    <w:rPr>
                      <w:rFonts w:ascii="Times New Roman" w:hAnsi="Times New Roman" w:cs="Times New Roman"/>
                      <w:color w:val="000000"/>
                    </w:rPr>
                    <w:t>P8</w:t>
                  </w:r>
                </w:p>
              </w:tc>
              <w:tc>
                <w:tcPr>
                  <w:tcW w:w="1840" w:type="pct"/>
                  <w:vAlign w:val="center"/>
                </w:tcPr>
                <w:p w14:paraId="587481EC" w14:textId="1B7A1F8D" w:rsidR="006F1464" w:rsidRPr="00975432" w:rsidRDefault="006F1464" w:rsidP="00DD4EC6">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TA016+</w:t>
                  </w:r>
                  <w:r>
                    <w:rPr>
                      <w:rFonts w:ascii="Times New Roman" w:hAnsi="Times New Roman" w:cs="Times New Roman"/>
                      <w:color w:val="000000"/>
                    </w:rPr>
                    <w:t>40m</w:t>
                  </w:r>
                  <w:r>
                    <w:rPr>
                      <w:rFonts w:ascii="Times New Roman" w:hAnsi="Times New Roman" w:cs="Times New Roman"/>
                      <w:color w:val="000000"/>
                    </w:rPr>
                    <w:t>排气筒</w:t>
                  </w:r>
                  <w:r w:rsidRPr="00975432">
                    <w:rPr>
                      <w:rFonts w:ascii="Times New Roman" w:hAnsi="Times New Roman" w:cs="Times New Roman"/>
                      <w:color w:val="000000"/>
                    </w:rPr>
                    <w:t>P16</w:t>
                  </w:r>
                </w:p>
              </w:tc>
              <w:tc>
                <w:tcPr>
                  <w:tcW w:w="413" w:type="pct"/>
                  <w:vMerge/>
                  <w:vAlign w:val="center"/>
                </w:tcPr>
                <w:p w14:paraId="08A910AE" w14:textId="22BF8AC6" w:rsidR="006F1464" w:rsidRPr="00975432" w:rsidRDefault="006F1464" w:rsidP="00DD4EC6">
                  <w:pPr>
                    <w:pStyle w:val="a8"/>
                    <w:spacing w:after="0"/>
                    <w:jc w:val="center"/>
                    <w:rPr>
                      <w:rFonts w:ascii="Times New Roman" w:hAnsi="Times New Roman" w:cs="Times New Roman"/>
                      <w:vertAlign w:val="superscript"/>
                      <w:lang w:val="pt-BR"/>
                    </w:rPr>
                  </w:pPr>
                </w:p>
              </w:tc>
            </w:tr>
            <w:tr w:rsidR="006F1464" w:rsidRPr="00975432" w14:paraId="60806309" w14:textId="77777777" w:rsidTr="00975432">
              <w:trPr>
                <w:trHeight w:val="397"/>
                <w:jc w:val="center"/>
              </w:trPr>
              <w:tc>
                <w:tcPr>
                  <w:tcW w:w="256" w:type="pct"/>
                  <w:vMerge/>
                  <w:vAlign w:val="center"/>
                </w:tcPr>
                <w:p w14:paraId="6606ED67" w14:textId="77777777" w:rsidR="006F1464" w:rsidRPr="00975432" w:rsidRDefault="006F1464" w:rsidP="00DD4EC6">
                  <w:pPr>
                    <w:pStyle w:val="a8"/>
                    <w:spacing w:after="0"/>
                    <w:jc w:val="center"/>
                    <w:rPr>
                      <w:rFonts w:ascii="Times New Roman" w:hAnsi="Times New Roman" w:cs="Times New Roman"/>
                      <w:color w:val="000000"/>
                      <w:highlight w:val="yellow"/>
                    </w:rPr>
                  </w:pPr>
                </w:p>
              </w:tc>
              <w:tc>
                <w:tcPr>
                  <w:tcW w:w="322" w:type="pct"/>
                  <w:vMerge/>
                  <w:vAlign w:val="center"/>
                </w:tcPr>
                <w:p w14:paraId="32CE6BB3" w14:textId="77777777" w:rsidR="006F1464" w:rsidRPr="00975432" w:rsidRDefault="006F1464" w:rsidP="00DD4EC6">
                  <w:pPr>
                    <w:spacing w:after="0"/>
                    <w:jc w:val="center"/>
                    <w:rPr>
                      <w:rFonts w:ascii="Times New Roman" w:eastAsia="宋体" w:hAnsi="Times New Roman"/>
                      <w:color w:val="000000"/>
                      <w:sz w:val="21"/>
                      <w:szCs w:val="21"/>
                      <w:highlight w:val="yellow"/>
                    </w:rPr>
                  </w:pPr>
                </w:p>
              </w:tc>
              <w:tc>
                <w:tcPr>
                  <w:tcW w:w="319" w:type="pct"/>
                  <w:vMerge/>
                  <w:vAlign w:val="center"/>
                </w:tcPr>
                <w:p w14:paraId="34067F5B" w14:textId="77777777" w:rsidR="006F1464" w:rsidRPr="00975432" w:rsidRDefault="006F1464" w:rsidP="00DD4EC6">
                  <w:pPr>
                    <w:pStyle w:val="a8"/>
                    <w:spacing w:after="0"/>
                    <w:jc w:val="center"/>
                    <w:rPr>
                      <w:rFonts w:ascii="Times New Roman" w:hAnsi="Times New Roman" w:cs="Times New Roman"/>
                      <w:color w:val="000000"/>
                      <w:highlight w:val="yellow"/>
                    </w:rPr>
                  </w:pPr>
                </w:p>
              </w:tc>
              <w:tc>
                <w:tcPr>
                  <w:tcW w:w="323" w:type="pct"/>
                  <w:vMerge/>
                  <w:vAlign w:val="center"/>
                </w:tcPr>
                <w:p w14:paraId="78508AEA" w14:textId="77777777" w:rsidR="006F1464" w:rsidRPr="00975432" w:rsidRDefault="006F1464" w:rsidP="00DD4EC6">
                  <w:pPr>
                    <w:pStyle w:val="a8"/>
                    <w:spacing w:after="0"/>
                    <w:jc w:val="center"/>
                    <w:rPr>
                      <w:rFonts w:ascii="Times New Roman" w:hAnsi="Times New Roman" w:cs="Times New Roman"/>
                      <w:color w:val="000000"/>
                    </w:rPr>
                  </w:pPr>
                </w:p>
              </w:tc>
              <w:tc>
                <w:tcPr>
                  <w:tcW w:w="160" w:type="pct"/>
                  <w:vMerge/>
                  <w:vAlign w:val="center"/>
                </w:tcPr>
                <w:p w14:paraId="44EE3070" w14:textId="77777777" w:rsidR="006F1464" w:rsidRPr="00975432" w:rsidRDefault="006F1464" w:rsidP="00DD4EC6">
                  <w:pPr>
                    <w:pStyle w:val="a8"/>
                    <w:spacing w:after="0"/>
                    <w:jc w:val="center"/>
                    <w:rPr>
                      <w:rFonts w:ascii="Times New Roman" w:hAnsi="Times New Roman" w:cs="Times New Roman"/>
                      <w:color w:val="000000"/>
                    </w:rPr>
                  </w:pPr>
                </w:p>
              </w:tc>
              <w:tc>
                <w:tcPr>
                  <w:tcW w:w="1367" w:type="pct"/>
                  <w:vMerge/>
                  <w:vAlign w:val="center"/>
                </w:tcPr>
                <w:p w14:paraId="00C5153A" w14:textId="77777777" w:rsidR="006F1464" w:rsidRPr="00975432" w:rsidRDefault="006F1464" w:rsidP="00DD4EC6">
                  <w:pPr>
                    <w:pStyle w:val="a8"/>
                    <w:spacing w:after="0"/>
                    <w:jc w:val="center"/>
                    <w:rPr>
                      <w:rFonts w:ascii="Times New Roman" w:hAnsi="Times New Roman" w:cs="Times New Roman"/>
                      <w:color w:val="000000"/>
                    </w:rPr>
                  </w:pPr>
                </w:p>
              </w:tc>
              <w:tc>
                <w:tcPr>
                  <w:tcW w:w="1840" w:type="pct"/>
                  <w:vAlign w:val="center"/>
                </w:tcPr>
                <w:p w14:paraId="23CC1210" w14:textId="58D73DE3" w:rsidR="006F1464" w:rsidRPr="00975432" w:rsidRDefault="006F1464" w:rsidP="00DD4EC6">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TA013+</w:t>
                  </w:r>
                  <w:r>
                    <w:rPr>
                      <w:rFonts w:ascii="Times New Roman" w:hAnsi="Times New Roman" w:cs="Times New Roman"/>
                      <w:color w:val="000000"/>
                    </w:rPr>
                    <w:t>40m</w:t>
                  </w:r>
                  <w:r>
                    <w:rPr>
                      <w:rFonts w:ascii="Times New Roman" w:hAnsi="Times New Roman" w:cs="Times New Roman"/>
                      <w:color w:val="000000"/>
                    </w:rPr>
                    <w:t>排气筒</w:t>
                  </w:r>
                  <w:r w:rsidRPr="00975432">
                    <w:rPr>
                      <w:rFonts w:ascii="Times New Roman" w:hAnsi="Times New Roman" w:cs="Times New Roman"/>
                      <w:color w:val="000000"/>
                    </w:rPr>
                    <w:t>P13</w:t>
                  </w:r>
                </w:p>
              </w:tc>
              <w:tc>
                <w:tcPr>
                  <w:tcW w:w="413" w:type="pct"/>
                  <w:vMerge/>
                  <w:vAlign w:val="center"/>
                </w:tcPr>
                <w:p w14:paraId="66DDA7EF" w14:textId="77777777" w:rsidR="006F1464" w:rsidRPr="00975432" w:rsidRDefault="006F1464" w:rsidP="00DD4EC6">
                  <w:pPr>
                    <w:pStyle w:val="a8"/>
                    <w:spacing w:after="0"/>
                    <w:jc w:val="center"/>
                    <w:rPr>
                      <w:rFonts w:ascii="Times New Roman" w:hAnsi="Times New Roman" w:cs="Times New Roman"/>
                      <w:vertAlign w:val="superscript"/>
                      <w:lang w:val="pt-BR"/>
                    </w:rPr>
                  </w:pPr>
                </w:p>
              </w:tc>
            </w:tr>
            <w:tr w:rsidR="006F1464" w:rsidRPr="00975432" w14:paraId="11B00427" w14:textId="77777777" w:rsidTr="00975432">
              <w:trPr>
                <w:trHeight w:val="397"/>
                <w:jc w:val="center"/>
              </w:trPr>
              <w:tc>
                <w:tcPr>
                  <w:tcW w:w="256" w:type="pct"/>
                  <w:vMerge/>
                  <w:vAlign w:val="center"/>
                </w:tcPr>
                <w:p w14:paraId="77ED9F6E" w14:textId="77777777" w:rsidR="006F1464" w:rsidRPr="00975432" w:rsidRDefault="006F1464" w:rsidP="00DD4EC6">
                  <w:pPr>
                    <w:pStyle w:val="a8"/>
                    <w:spacing w:after="0"/>
                    <w:jc w:val="center"/>
                    <w:rPr>
                      <w:rFonts w:ascii="Times New Roman" w:hAnsi="Times New Roman" w:cs="Times New Roman"/>
                      <w:color w:val="000000"/>
                      <w:highlight w:val="yellow"/>
                    </w:rPr>
                  </w:pPr>
                </w:p>
              </w:tc>
              <w:tc>
                <w:tcPr>
                  <w:tcW w:w="322" w:type="pct"/>
                  <w:vMerge/>
                  <w:vAlign w:val="center"/>
                </w:tcPr>
                <w:p w14:paraId="720A48AD" w14:textId="77777777" w:rsidR="006F1464" w:rsidRPr="00975432" w:rsidRDefault="006F1464" w:rsidP="00DD4EC6">
                  <w:pPr>
                    <w:spacing w:after="0"/>
                    <w:jc w:val="center"/>
                    <w:rPr>
                      <w:rFonts w:ascii="Times New Roman" w:eastAsia="宋体" w:hAnsi="Times New Roman"/>
                      <w:color w:val="000000"/>
                      <w:sz w:val="21"/>
                      <w:szCs w:val="21"/>
                      <w:highlight w:val="yellow"/>
                    </w:rPr>
                  </w:pPr>
                </w:p>
              </w:tc>
              <w:tc>
                <w:tcPr>
                  <w:tcW w:w="319" w:type="pct"/>
                  <w:vMerge/>
                  <w:vAlign w:val="center"/>
                </w:tcPr>
                <w:p w14:paraId="0F930FA9" w14:textId="77777777" w:rsidR="006F1464" w:rsidRPr="00975432" w:rsidRDefault="006F1464" w:rsidP="00DD4EC6">
                  <w:pPr>
                    <w:pStyle w:val="a8"/>
                    <w:spacing w:after="0"/>
                    <w:jc w:val="center"/>
                    <w:rPr>
                      <w:rFonts w:ascii="Times New Roman" w:hAnsi="Times New Roman" w:cs="Times New Roman"/>
                      <w:color w:val="000000"/>
                      <w:highlight w:val="yellow"/>
                    </w:rPr>
                  </w:pPr>
                </w:p>
              </w:tc>
              <w:tc>
                <w:tcPr>
                  <w:tcW w:w="323" w:type="pct"/>
                  <w:vMerge/>
                  <w:vAlign w:val="center"/>
                </w:tcPr>
                <w:p w14:paraId="6193EE66" w14:textId="0EBCFA7A" w:rsidR="006F1464" w:rsidRPr="00975432" w:rsidRDefault="006F1464" w:rsidP="00DD4EC6">
                  <w:pPr>
                    <w:pStyle w:val="a8"/>
                    <w:spacing w:after="0"/>
                    <w:jc w:val="center"/>
                    <w:rPr>
                      <w:rFonts w:ascii="Times New Roman" w:hAnsi="Times New Roman" w:cs="Times New Roman"/>
                      <w:color w:val="FF0000"/>
                    </w:rPr>
                  </w:pPr>
                </w:p>
              </w:tc>
              <w:tc>
                <w:tcPr>
                  <w:tcW w:w="160" w:type="pct"/>
                  <w:vMerge w:val="restart"/>
                  <w:vAlign w:val="center"/>
                </w:tcPr>
                <w:p w14:paraId="17CC6EC9" w14:textId="6F06C9CB" w:rsidR="006F1464" w:rsidRPr="00975432" w:rsidRDefault="006F1464" w:rsidP="00DD4EC6">
                  <w:pPr>
                    <w:pStyle w:val="a8"/>
                    <w:spacing w:after="0"/>
                    <w:jc w:val="center"/>
                    <w:rPr>
                      <w:rFonts w:ascii="Times New Roman" w:hAnsi="Times New Roman" w:cs="Times New Roman"/>
                      <w:color w:val="FF0000"/>
                    </w:rPr>
                  </w:pPr>
                  <w:r w:rsidRPr="00975432">
                    <w:rPr>
                      <w:rFonts w:ascii="Times New Roman" w:hAnsi="Times New Roman" w:cs="Times New Roman"/>
                      <w:color w:val="000000"/>
                    </w:rPr>
                    <w:t>破碎线</w:t>
                  </w:r>
                  <w:r w:rsidRPr="00975432">
                    <w:rPr>
                      <w:rFonts w:ascii="Times New Roman" w:hAnsi="Times New Roman" w:cs="Times New Roman"/>
                      <w:color w:val="000000"/>
                    </w:rPr>
                    <w:t>2</w:t>
                  </w:r>
                </w:p>
              </w:tc>
              <w:tc>
                <w:tcPr>
                  <w:tcW w:w="1367" w:type="pct"/>
                  <w:vMerge w:val="restart"/>
                  <w:vAlign w:val="center"/>
                </w:tcPr>
                <w:p w14:paraId="18C2C4D4" w14:textId="7C3AB727" w:rsidR="006F1464" w:rsidRPr="00975432" w:rsidRDefault="006F1464" w:rsidP="00DD4EC6">
                  <w:pPr>
                    <w:pStyle w:val="a8"/>
                    <w:spacing w:after="0"/>
                    <w:jc w:val="center"/>
                    <w:rPr>
                      <w:rFonts w:ascii="Times New Roman" w:hAnsi="Times New Roman" w:cs="Times New Roman"/>
                      <w:color w:val="00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TA009+</w:t>
                  </w:r>
                  <w:r>
                    <w:rPr>
                      <w:rFonts w:ascii="Times New Roman" w:hAnsi="Times New Roman" w:cs="Times New Roman" w:hint="eastAsia"/>
                      <w:color w:val="000000"/>
                    </w:rPr>
                    <w:t>15</w:t>
                  </w:r>
                  <w:r>
                    <w:rPr>
                      <w:rFonts w:ascii="Times New Roman" w:hAnsi="Times New Roman" w:cs="Times New Roman"/>
                      <w:color w:val="000000"/>
                    </w:rPr>
                    <w:t>m</w:t>
                  </w:r>
                  <w:r>
                    <w:rPr>
                      <w:rFonts w:ascii="Times New Roman" w:hAnsi="Times New Roman" w:cs="Times New Roman"/>
                      <w:color w:val="000000"/>
                    </w:rPr>
                    <w:t>排气筒</w:t>
                  </w:r>
                  <w:r w:rsidRPr="00975432">
                    <w:rPr>
                      <w:rFonts w:ascii="Times New Roman" w:hAnsi="Times New Roman" w:cs="Times New Roman"/>
                      <w:color w:val="000000"/>
                    </w:rPr>
                    <w:t>P9</w:t>
                  </w:r>
                </w:p>
              </w:tc>
              <w:tc>
                <w:tcPr>
                  <w:tcW w:w="1840" w:type="pct"/>
                  <w:vAlign w:val="center"/>
                </w:tcPr>
                <w:p w14:paraId="0305A826" w14:textId="51400269" w:rsidR="006F1464" w:rsidRPr="00975432" w:rsidRDefault="006F1464" w:rsidP="00DD4EC6">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TA011+</w:t>
                  </w:r>
                  <w:r>
                    <w:rPr>
                      <w:rFonts w:ascii="Times New Roman" w:hAnsi="Times New Roman" w:cs="Times New Roman"/>
                      <w:color w:val="000000"/>
                    </w:rPr>
                    <w:t>40m</w:t>
                  </w:r>
                  <w:r>
                    <w:rPr>
                      <w:rFonts w:ascii="Times New Roman" w:hAnsi="Times New Roman" w:cs="Times New Roman"/>
                      <w:color w:val="000000"/>
                    </w:rPr>
                    <w:t>排气筒</w:t>
                  </w:r>
                  <w:r w:rsidRPr="00975432">
                    <w:rPr>
                      <w:rFonts w:ascii="Times New Roman" w:hAnsi="Times New Roman" w:cs="Times New Roman"/>
                      <w:color w:val="000000"/>
                    </w:rPr>
                    <w:t>P11</w:t>
                  </w:r>
                </w:p>
              </w:tc>
              <w:tc>
                <w:tcPr>
                  <w:tcW w:w="413" w:type="pct"/>
                  <w:vMerge/>
                  <w:vAlign w:val="center"/>
                </w:tcPr>
                <w:p w14:paraId="0B1076F3" w14:textId="77777777" w:rsidR="006F1464" w:rsidRPr="00975432" w:rsidRDefault="006F1464" w:rsidP="00DD4EC6">
                  <w:pPr>
                    <w:pStyle w:val="a8"/>
                    <w:spacing w:after="0"/>
                    <w:jc w:val="center"/>
                    <w:rPr>
                      <w:rFonts w:ascii="Times New Roman" w:hAnsi="Times New Roman" w:cs="Times New Roman"/>
                      <w:vertAlign w:val="superscript"/>
                      <w:lang w:val="pt-BR"/>
                    </w:rPr>
                  </w:pPr>
                </w:p>
              </w:tc>
            </w:tr>
            <w:tr w:rsidR="006F1464" w:rsidRPr="00975432" w14:paraId="73C560A9" w14:textId="77777777" w:rsidTr="00975432">
              <w:trPr>
                <w:trHeight w:val="397"/>
                <w:jc w:val="center"/>
              </w:trPr>
              <w:tc>
                <w:tcPr>
                  <w:tcW w:w="256" w:type="pct"/>
                  <w:vMerge/>
                  <w:vAlign w:val="center"/>
                </w:tcPr>
                <w:p w14:paraId="7C0F186B" w14:textId="77777777" w:rsidR="006F1464" w:rsidRPr="00975432" w:rsidRDefault="006F1464" w:rsidP="00DD4EC6">
                  <w:pPr>
                    <w:pStyle w:val="a8"/>
                    <w:spacing w:after="0"/>
                    <w:jc w:val="center"/>
                    <w:rPr>
                      <w:rFonts w:ascii="Times New Roman" w:hAnsi="Times New Roman" w:cs="Times New Roman"/>
                      <w:color w:val="000000"/>
                      <w:highlight w:val="yellow"/>
                    </w:rPr>
                  </w:pPr>
                </w:p>
              </w:tc>
              <w:tc>
                <w:tcPr>
                  <w:tcW w:w="322" w:type="pct"/>
                  <w:vMerge/>
                  <w:vAlign w:val="center"/>
                </w:tcPr>
                <w:p w14:paraId="6A28CC63" w14:textId="77777777" w:rsidR="006F1464" w:rsidRPr="00975432" w:rsidRDefault="006F1464" w:rsidP="00DD4EC6">
                  <w:pPr>
                    <w:spacing w:after="0"/>
                    <w:jc w:val="center"/>
                    <w:rPr>
                      <w:rFonts w:ascii="Times New Roman" w:eastAsia="宋体" w:hAnsi="Times New Roman"/>
                      <w:color w:val="000000"/>
                      <w:sz w:val="21"/>
                      <w:szCs w:val="21"/>
                      <w:highlight w:val="yellow"/>
                    </w:rPr>
                  </w:pPr>
                </w:p>
              </w:tc>
              <w:tc>
                <w:tcPr>
                  <w:tcW w:w="319" w:type="pct"/>
                  <w:vMerge/>
                  <w:vAlign w:val="center"/>
                </w:tcPr>
                <w:p w14:paraId="3A35D432" w14:textId="77777777" w:rsidR="006F1464" w:rsidRPr="00975432" w:rsidRDefault="006F1464" w:rsidP="00DD4EC6">
                  <w:pPr>
                    <w:pStyle w:val="a8"/>
                    <w:spacing w:after="0"/>
                    <w:jc w:val="center"/>
                    <w:rPr>
                      <w:rFonts w:ascii="Times New Roman" w:hAnsi="Times New Roman" w:cs="Times New Roman"/>
                      <w:color w:val="000000"/>
                      <w:highlight w:val="yellow"/>
                    </w:rPr>
                  </w:pPr>
                </w:p>
              </w:tc>
              <w:tc>
                <w:tcPr>
                  <w:tcW w:w="323" w:type="pct"/>
                  <w:vMerge/>
                  <w:vAlign w:val="center"/>
                </w:tcPr>
                <w:p w14:paraId="3E1A6106" w14:textId="77777777" w:rsidR="006F1464" w:rsidRPr="00975432" w:rsidRDefault="006F1464" w:rsidP="00DD4EC6">
                  <w:pPr>
                    <w:pStyle w:val="a8"/>
                    <w:spacing w:after="0"/>
                    <w:jc w:val="center"/>
                    <w:rPr>
                      <w:rFonts w:ascii="Times New Roman" w:hAnsi="Times New Roman" w:cs="Times New Roman"/>
                      <w:color w:val="FF0000"/>
                    </w:rPr>
                  </w:pPr>
                </w:p>
              </w:tc>
              <w:tc>
                <w:tcPr>
                  <w:tcW w:w="160" w:type="pct"/>
                  <w:vMerge/>
                  <w:vAlign w:val="center"/>
                </w:tcPr>
                <w:p w14:paraId="1508FB60" w14:textId="77777777" w:rsidR="006F1464" w:rsidRPr="00975432" w:rsidRDefault="006F1464" w:rsidP="00DD4EC6">
                  <w:pPr>
                    <w:pStyle w:val="a8"/>
                    <w:spacing w:after="0"/>
                    <w:jc w:val="center"/>
                    <w:rPr>
                      <w:rFonts w:ascii="Times New Roman" w:hAnsi="Times New Roman" w:cs="Times New Roman"/>
                      <w:color w:val="000000"/>
                    </w:rPr>
                  </w:pPr>
                </w:p>
              </w:tc>
              <w:tc>
                <w:tcPr>
                  <w:tcW w:w="1367" w:type="pct"/>
                  <w:vMerge/>
                  <w:vAlign w:val="center"/>
                </w:tcPr>
                <w:p w14:paraId="14A03D56" w14:textId="77777777" w:rsidR="006F1464" w:rsidRPr="00975432" w:rsidRDefault="006F1464" w:rsidP="00DD4EC6">
                  <w:pPr>
                    <w:pStyle w:val="a8"/>
                    <w:spacing w:after="0"/>
                    <w:jc w:val="center"/>
                    <w:rPr>
                      <w:rFonts w:ascii="Times New Roman" w:hAnsi="Times New Roman" w:cs="Times New Roman"/>
                      <w:color w:val="000000"/>
                    </w:rPr>
                  </w:pPr>
                </w:p>
              </w:tc>
              <w:tc>
                <w:tcPr>
                  <w:tcW w:w="1840" w:type="pct"/>
                  <w:vAlign w:val="center"/>
                </w:tcPr>
                <w:p w14:paraId="625DCD34" w14:textId="3CAAD103" w:rsidR="006F1464" w:rsidRPr="00975432" w:rsidRDefault="006F1464" w:rsidP="00DD4EC6">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TA012+</w:t>
                  </w:r>
                  <w:r>
                    <w:rPr>
                      <w:rFonts w:ascii="Times New Roman" w:hAnsi="Times New Roman" w:cs="Times New Roman"/>
                      <w:color w:val="000000"/>
                    </w:rPr>
                    <w:t>40m</w:t>
                  </w:r>
                  <w:r>
                    <w:rPr>
                      <w:rFonts w:ascii="Times New Roman" w:hAnsi="Times New Roman" w:cs="Times New Roman"/>
                      <w:color w:val="000000"/>
                    </w:rPr>
                    <w:t>排气筒</w:t>
                  </w:r>
                  <w:r w:rsidRPr="00975432">
                    <w:rPr>
                      <w:rFonts w:ascii="Times New Roman" w:hAnsi="Times New Roman" w:cs="Times New Roman"/>
                      <w:color w:val="000000"/>
                    </w:rPr>
                    <w:t>P12</w:t>
                  </w:r>
                </w:p>
              </w:tc>
              <w:tc>
                <w:tcPr>
                  <w:tcW w:w="413" w:type="pct"/>
                  <w:vMerge/>
                  <w:vAlign w:val="center"/>
                </w:tcPr>
                <w:p w14:paraId="4396303D" w14:textId="77777777" w:rsidR="006F1464" w:rsidRPr="00975432" w:rsidRDefault="006F1464" w:rsidP="00DD4EC6">
                  <w:pPr>
                    <w:pStyle w:val="a8"/>
                    <w:spacing w:after="0"/>
                    <w:jc w:val="center"/>
                    <w:rPr>
                      <w:rFonts w:ascii="Times New Roman" w:hAnsi="Times New Roman" w:cs="Times New Roman"/>
                      <w:vertAlign w:val="superscript"/>
                      <w:lang w:val="pt-BR"/>
                    </w:rPr>
                  </w:pPr>
                </w:p>
              </w:tc>
            </w:tr>
            <w:tr w:rsidR="006F1464" w:rsidRPr="00975432" w14:paraId="0CF369BC" w14:textId="77777777" w:rsidTr="00975432">
              <w:trPr>
                <w:trHeight w:val="397"/>
                <w:jc w:val="center"/>
              </w:trPr>
              <w:tc>
                <w:tcPr>
                  <w:tcW w:w="256" w:type="pct"/>
                  <w:vMerge/>
                  <w:vAlign w:val="center"/>
                </w:tcPr>
                <w:p w14:paraId="3D249F80" w14:textId="77777777" w:rsidR="006F1464" w:rsidRPr="00975432" w:rsidRDefault="006F1464" w:rsidP="00DD4EC6">
                  <w:pPr>
                    <w:pStyle w:val="a8"/>
                    <w:spacing w:after="0"/>
                    <w:jc w:val="center"/>
                    <w:rPr>
                      <w:rFonts w:ascii="Times New Roman" w:hAnsi="Times New Roman" w:cs="Times New Roman"/>
                      <w:color w:val="000000"/>
                      <w:highlight w:val="yellow"/>
                    </w:rPr>
                  </w:pPr>
                </w:p>
              </w:tc>
              <w:tc>
                <w:tcPr>
                  <w:tcW w:w="322" w:type="pct"/>
                  <w:vMerge/>
                  <w:vAlign w:val="center"/>
                </w:tcPr>
                <w:p w14:paraId="4107B6F5" w14:textId="77777777" w:rsidR="006F1464" w:rsidRPr="00975432" w:rsidRDefault="006F1464" w:rsidP="00DD4EC6">
                  <w:pPr>
                    <w:spacing w:after="0"/>
                    <w:jc w:val="center"/>
                    <w:rPr>
                      <w:rFonts w:ascii="Times New Roman" w:eastAsia="宋体" w:hAnsi="Times New Roman"/>
                      <w:color w:val="000000"/>
                      <w:sz w:val="21"/>
                      <w:szCs w:val="21"/>
                      <w:highlight w:val="yellow"/>
                    </w:rPr>
                  </w:pPr>
                </w:p>
              </w:tc>
              <w:tc>
                <w:tcPr>
                  <w:tcW w:w="319" w:type="pct"/>
                  <w:vMerge/>
                  <w:vAlign w:val="center"/>
                </w:tcPr>
                <w:p w14:paraId="6002BD74" w14:textId="77777777" w:rsidR="006F1464" w:rsidRPr="00975432" w:rsidRDefault="006F1464" w:rsidP="00DD4EC6">
                  <w:pPr>
                    <w:pStyle w:val="a8"/>
                    <w:spacing w:after="0"/>
                    <w:jc w:val="center"/>
                    <w:rPr>
                      <w:rFonts w:ascii="Times New Roman" w:hAnsi="Times New Roman" w:cs="Times New Roman"/>
                      <w:color w:val="000000"/>
                      <w:highlight w:val="yellow"/>
                    </w:rPr>
                  </w:pPr>
                </w:p>
              </w:tc>
              <w:tc>
                <w:tcPr>
                  <w:tcW w:w="323" w:type="pct"/>
                  <w:vMerge/>
                  <w:vAlign w:val="center"/>
                </w:tcPr>
                <w:p w14:paraId="6C70C3C3" w14:textId="02E1C33C" w:rsidR="006F1464" w:rsidRPr="00975432" w:rsidRDefault="006F1464" w:rsidP="00DD4EC6">
                  <w:pPr>
                    <w:pStyle w:val="a8"/>
                    <w:spacing w:after="0"/>
                    <w:jc w:val="center"/>
                    <w:rPr>
                      <w:rFonts w:ascii="Times New Roman" w:hAnsi="Times New Roman" w:cs="Times New Roman"/>
                      <w:color w:val="FF0000"/>
                    </w:rPr>
                  </w:pPr>
                </w:p>
              </w:tc>
              <w:tc>
                <w:tcPr>
                  <w:tcW w:w="160" w:type="pct"/>
                  <w:vMerge w:val="restart"/>
                  <w:vAlign w:val="center"/>
                </w:tcPr>
                <w:p w14:paraId="642AECEC" w14:textId="72785E10" w:rsidR="006F1464" w:rsidRPr="00975432" w:rsidRDefault="006F1464" w:rsidP="00DD4EC6">
                  <w:pPr>
                    <w:pStyle w:val="a8"/>
                    <w:spacing w:after="0"/>
                    <w:jc w:val="center"/>
                    <w:rPr>
                      <w:rFonts w:ascii="Times New Roman" w:hAnsi="Times New Roman" w:cs="Times New Roman"/>
                      <w:color w:val="FF0000"/>
                    </w:rPr>
                  </w:pPr>
                  <w:r w:rsidRPr="00975432">
                    <w:rPr>
                      <w:rFonts w:ascii="Times New Roman" w:hAnsi="Times New Roman" w:cs="Times New Roman"/>
                      <w:color w:val="000000"/>
                    </w:rPr>
                    <w:t>破碎线</w:t>
                  </w:r>
                  <w:r w:rsidRPr="00975432">
                    <w:rPr>
                      <w:rFonts w:ascii="Times New Roman" w:hAnsi="Times New Roman" w:cs="Times New Roman"/>
                      <w:color w:val="000000"/>
                    </w:rPr>
                    <w:t>3</w:t>
                  </w:r>
                </w:p>
              </w:tc>
              <w:tc>
                <w:tcPr>
                  <w:tcW w:w="1367" w:type="pct"/>
                  <w:vMerge w:val="restart"/>
                  <w:vAlign w:val="center"/>
                </w:tcPr>
                <w:p w14:paraId="5DCFF525" w14:textId="492B1367" w:rsidR="006F1464" w:rsidRPr="00975432" w:rsidRDefault="006F1464" w:rsidP="00DD4EC6">
                  <w:pPr>
                    <w:pStyle w:val="a8"/>
                    <w:spacing w:after="0"/>
                    <w:jc w:val="center"/>
                    <w:rPr>
                      <w:rFonts w:ascii="Times New Roman" w:hAnsi="Times New Roman" w:cs="Times New Roman"/>
                      <w:color w:val="00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TA010+</w:t>
                  </w:r>
                  <w:r>
                    <w:rPr>
                      <w:rFonts w:ascii="Times New Roman" w:hAnsi="Times New Roman" w:cs="Times New Roman" w:hint="eastAsia"/>
                      <w:color w:val="000000"/>
                    </w:rPr>
                    <w:t>15</w:t>
                  </w:r>
                  <w:r>
                    <w:rPr>
                      <w:rFonts w:ascii="Times New Roman" w:hAnsi="Times New Roman" w:cs="Times New Roman"/>
                      <w:color w:val="000000"/>
                    </w:rPr>
                    <w:t>m</w:t>
                  </w:r>
                  <w:r>
                    <w:rPr>
                      <w:rFonts w:ascii="Times New Roman" w:hAnsi="Times New Roman" w:cs="Times New Roman"/>
                      <w:color w:val="000000"/>
                    </w:rPr>
                    <w:t>排气筒</w:t>
                  </w:r>
                  <w:r w:rsidRPr="00975432">
                    <w:rPr>
                      <w:rFonts w:ascii="Times New Roman" w:hAnsi="Times New Roman" w:cs="Times New Roman"/>
                      <w:color w:val="000000"/>
                    </w:rPr>
                    <w:t>P10</w:t>
                  </w:r>
                </w:p>
              </w:tc>
              <w:tc>
                <w:tcPr>
                  <w:tcW w:w="1840" w:type="pct"/>
                  <w:vAlign w:val="center"/>
                </w:tcPr>
                <w:p w14:paraId="0DFC7D5D" w14:textId="21F65A09" w:rsidR="006F1464" w:rsidRPr="00975432" w:rsidRDefault="006F1464" w:rsidP="00DD4EC6">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TA007+</w:t>
                  </w:r>
                  <w:r>
                    <w:rPr>
                      <w:rFonts w:ascii="Times New Roman" w:hAnsi="Times New Roman" w:cs="Times New Roman"/>
                      <w:color w:val="000000"/>
                    </w:rPr>
                    <w:t>40m</w:t>
                  </w:r>
                  <w:r>
                    <w:rPr>
                      <w:rFonts w:ascii="Times New Roman" w:hAnsi="Times New Roman" w:cs="Times New Roman"/>
                      <w:color w:val="000000"/>
                    </w:rPr>
                    <w:t>排气筒</w:t>
                  </w:r>
                  <w:r w:rsidRPr="00975432">
                    <w:rPr>
                      <w:rFonts w:ascii="Times New Roman" w:hAnsi="Times New Roman" w:cs="Times New Roman"/>
                      <w:color w:val="000000"/>
                    </w:rPr>
                    <w:t>P07</w:t>
                  </w:r>
                </w:p>
              </w:tc>
              <w:tc>
                <w:tcPr>
                  <w:tcW w:w="413" w:type="pct"/>
                  <w:vMerge/>
                  <w:vAlign w:val="center"/>
                </w:tcPr>
                <w:p w14:paraId="2A6201FF" w14:textId="681ECA3E" w:rsidR="006F1464" w:rsidRPr="00975432" w:rsidRDefault="006F1464" w:rsidP="00DD4EC6">
                  <w:pPr>
                    <w:pStyle w:val="a8"/>
                    <w:spacing w:after="0"/>
                    <w:jc w:val="center"/>
                    <w:rPr>
                      <w:rFonts w:ascii="Times New Roman" w:hAnsi="Times New Roman" w:cs="Times New Roman"/>
                      <w:color w:val="000000"/>
                    </w:rPr>
                  </w:pPr>
                </w:p>
              </w:tc>
            </w:tr>
            <w:tr w:rsidR="006F1464" w:rsidRPr="00975432" w14:paraId="69449135" w14:textId="77777777" w:rsidTr="00975432">
              <w:trPr>
                <w:trHeight w:val="397"/>
                <w:jc w:val="center"/>
              </w:trPr>
              <w:tc>
                <w:tcPr>
                  <w:tcW w:w="256" w:type="pct"/>
                  <w:vMerge/>
                  <w:vAlign w:val="center"/>
                </w:tcPr>
                <w:p w14:paraId="10EE9459" w14:textId="77777777" w:rsidR="006F1464" w:rsidRPr="00975432" w:rsidRDefault="006F1464" w:rsidP="00DD4EC6">
                  <w:pPr>
                    <w:pStyle w:val="a8"/>
                    <w:spacing w:after="0"/>
                    <w:jc w:val="center"/>
                    <w:rPr>
                      <w:rFonts w:ascii="Times New Roman" w:hAnsi="Times New Roman" w:cs="Times New Roman"/>
                      <w:color w:val="000000"/>
                      <w:highlight w:val="yellow"/>
                    </w:rPr>
                  </w:pPr>
                </w:p>
              </w:tc>
              <w:tc>
                <w:tcPr>
                  <w:tcW w:w="322" w:type="pct"/>
                  <w:vMerge/>
                  <w:vAlign w:val="center"/>
                </w:tcPr>
                <w:p w14:paraId="2BBDDBD2" w14:textId="77777777" w:rsidR="006F1464" w:rsidRPr="00975432" w:rsidRDefault="006F1464" w:rsidP="00DD4EC6">
                  <w:pPr>
                    <w:spacing w:after="0"/>
                    <w:jc w:val="center"/>
                    <w:rPr>
                      <w:rFonts w:ascii="Times New Roman" w:eastAsia="宋体" w:hAnsi="Times New Roman"/>
                      <w:color w:val="000000"/>
                      <w:sz w:val="21"/>
                      <w:szCs w:val="21"/>
                      <w:highlight w:val="yellow"/>
                    </w:rPr>
                  </w:pPr>
                </w:p>
              </w:tc>
              <w:tc>
                <w:tcPr>
                  <w:tcW w:w="319" w:type="pct"/>
                  <w:vMerge/>
                  <w:vAlign w:val="center"/>
                </w:tcPr>
                <w:p w14:paraId="2DA6D7B0" w14:textId="77777777" w:rsidR="006F1464" w:rsidRPr="00975432" w:rsidRDefault="006F1464" w:rsidP="00DD4EC6">
                  <w:pPr>
                    <w:pStyle w:val="a8"/>
                    <w:spacing w:after="0"/>
                    <w:jc w:val="center"/>
                    <w:rPr>
                      <w:rFonts w:ascii="Times New Roman" w:hAnsi="Times New Roman" w:cs="Times New Roman"/>
                      <w:color w:val="000000"/>
                      <w:highlight w:val="yellow"/>
                    </w:rPr>
                  </w:pPr>
                </w:p>
              </w:tc>
              <w:tc>
                <w:tcPr>
                  <w:tcW w:w="323" w:type="pct"/>
                  <w:vMerge/>
                  <w:vAlign w:val="center"/>
                </w:tcPr>
                <w:p w14:paraId="74AD50F4" w14:textId="77777777" w:rsidR="006F1464" w:rsidRPr="00975432" w:rsidRDefault="006F1464" w:rsidP="00DD4EC6">
                  <w:pPr>
                    <w:pStyle w:val="a8"/>
                    <w:spacing w:after="0"/>
                    <w:jc w:val="center"/>
                    <w:rPr>
                      <w:rFonts w:ascii="Times New Roman" w:hAnsi="Times New Roman" w:cs="Times New Roman"/>
                      <w:color w:val="FF0000"/>
                    </w:rPr>
                  </w:pPr>
                </w:p>
              </w:tc>
              <w:tc>
                <w:tcPr>
                  <w:tcW w:w="160" w:type="pct"/>
                  <w:vMerge/>
                  <w:vAlign w:val="center"/>
                </w:tcPr>
                <w:p w14:paraId="38078E90" w14:textId="77777777" w:rsidR="006F1464" w:rsidRPr="00975432" w:rsidRDefault="006F1464" w:rsidP="00DD4EC6">
                  <w:pPr>
                    <w:pStyle w:val="a8"/>
                    <w:spacing w:after="0"/>
                    <w:jc w:val="center"/>
                    <w:rPr>
                      <w:rFonts w:ascii="Times New Roman" w:hAnsi="Times New Roman" w:cs="Times New Roman"/>
                      <w:color w:val="000000"/>
                    </w:rPr>
                  </w:pPr>
                </w:p>
              </w:tc>
              <w:tc>
                <w:tcPr>
                  <w:tcW w:w="1367" w:type="pct"/>
                  <w:vMerge/>
                  <w:vAlign w:val="center"/>
                </w:tcPr>
                <w:p w14:paraId="14F4EFC6" w14:textId="77777777" w:rsidR="006F1464" w:rsidRPr="00975432" w:rsidRDefault="006F1464" w:rsidP="00DD4EC6">
                  <w:pPr>
                    <w:pStyle w:val="a8"/>
                    <w:spacing w:after="0"/>
                    <w:jc w:val="center"/>
                    <w:rPr>
                      <w:rFonts w:ascii="Times New Roman" w:hAnsi="Times New Roman" w:cs="Times New Roman"/>
                      <w:color w:val="000000"/>
                    </w:rPr>
                  </w:pPr>
                </w:p>
              </w:tc>
              <w:tc>
                <w:tcPr>
                  <w:tcW w:w="1840" w:type="pct"/>
                  <w:vAlign w:val="center"/>
                </w:tcPr>
                <w:p w14:paraId="139F4105" w14:textId="3599FAAE" w:rsidR="006F1464" w:rsidRPr="00975432" w:rsidRDefault="006F1464" w:rsidP="00DD4EC6">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TA009+</w:t>
                  </w:r>
                  <w:r>
                    <w:rPr>
                      <w:rFonts w:ascii="Times New Roman" w:hAnsi="Times New Roman" w:cs="Times New Roman"/>
                      <w:color w:val="000000"/>
                    </w:rPr>
                    <w:t>40m</w:t>
                  </w:r>
                  <w:r>
                    <w:rPr>
                      <w:rFonts w:ascii="Times New Roman" w:hAnsi="Times New Roman" w:cs="Times New Roman"/>
                      <w:color w:val="000000"/>
                    </w:rPr>
                    <w:t>排气筒</w:t>
                  </w:r>
                  <w:r w:rsidRPr="00975432">
                    <w:rPr>
                      <w:rFonts w:ascii="Times New Roman" w:hAnsi="Times New Roman" w:cs="Times New Roman"/>
                      <w:color w:val="000000"/>
                    </w:rPr>
                    <w:t>P09</w:t>
                  </w:r>
                </w:p>
              </w:tc>
              <w:tc>
                <w:tcPr>
                  <w:tcW w:w="413" w:type="pct"/>
                  <w:vMerge/>
                  <w:vAlign w:val="center"/>
                </w:tcPr>
                <w:p w14:paraId="5F8E183C" w14:textId="77777777" w:rsidR="006F1464" w:rsidRPr="00975432" w:rsidRDefault="006F1464" w:rsidP="00DD4EC6">
                  <w:pPr>
                    <w:pStyle w:val="a8"/>
                    <w:spacing w:after="0"/>
                    <w:jc w:val="center"/>
                    <w:rPr>
                      <w:rFonts w:ascii="Times New Roman" w:hAnsi="Times New Roman" w:cs="Times New Roman"/>
                      <w:color w:val="000000"/>
                    </w:rPr>
                  </w:pPr>
                </w:p>
              </w:tc>
            </w:tr>
            <w:tr w:rsidR="006F1464" w:rsidRPr="00975432" w14:paraId="72E0EE6E" w14:textId="77777777" w:rsidTr="00975432">
              <w:trPr>
                <w:trHeight w:val="397"/>
                <w:jc w:val="center"/>
              </w:trPr>
              <w:tc>
                <w:tcPr>
                  <w:tcW w:w="256" w:type="pct"/>
                  <w:vMerge/>
                  <w:vAlign w:val="center"/>
                </w:tcPr>
                <w:p w14:paraId="5808691D" w14:textId="77777777" w:rsidR="006F1464" w:rsidRPr="00975432" w:rsidRDefault="006F1464" w:rsidP="00DD4EC6">
                  <w:pPr>
                    <w:pStyle w:val="a8"/>
                    <w:spacing w:after="0"/>
                    <w:jc w:val="center"/>
                    <w:rPr>
                      <w:rFonts w:ascii="Times New Roman" w:hAnsi="Times New Roman" w:cs="Times New Roman"/>
                      <w:color w:val="000000"/>
                      <w:highlight w:val="yellow"/>
                    </w:rPr>
                  </w:pPr>
                </w:p>
              </w:tc>
              <w:tc>
                <w:tcPr>
                  <w:tcW w:w="322" w:type="pct"/>
                  <w:vMerge/>
                  <w:vAlign w:val="center"/>
                </w:tcPr>
                <w:p w14:paraId="55B55161" w14:textId="77777777" w:rsidR="006F1464" w:rsidRPr="00975432" w:rsidRDefault="006F1464" w:rsidP="00DD4EC6">
                  <w:pPr>
                    <w:spacing w:after="0"/>
                    <w:jc w:val="center"/>
                    <w:rPr>
                      <w:rFonts w:ascii="Times New Roman" w:eastAsia="宋体" w:hAnsi="Times New Roman"/>
                      <w:color w:val="000000"/>
                      <w:sz w:val="21"/>
                      <w:szCs w:val="21"/>
                      <w:highlight w:val="yellow"/>
                    </w:rPr>
                  </w:pPr>
                </w:p>
              </w:tc>
              <w:tc>
                <w:tcPr>
                  <w:tcW w:w="319" w:type="pct"/>
                  <w:vMerge/>
                  <w:vAlign w:val="center"/>
                </w:tcPr>
                <w:p w14:paraId="27FFD9E5" w14:textId="77777777" w:rsidR="006F1464" w:rsidRPr="00975432" w:rsidRDefault="006F1464" w:rsidP="00DD4EC6">
                  <w:pPr>
                    <w:pStyle w:val="a8"/>
                    <w:spacing w:after="0"/>
                    <w:jc w:val="center"/>
                    <w:rPr>
                      <w:rFonts w:ascii="Times New Roman" w:hAnsi="Times New Roman" w:cs="Times New Roman"/>
                      <w:color w:val="000000"/>
                      <w:highlight w:val="yellow"/>
                    </w:rPr>
                  </w:pPr>
                </w:p>
              </w:tc>
              <w:tc>
                <w:tcPr>
                  <w:tcW w:w="323" w:type="pct"/>
                  <w:vMerge/>
                  <w:vAlign w:val="center"/>
                </w:tcPr>
                <w:p w14:paraId="1D56F000" w14:textId="77777777" w:rsidR="006F1464" w:rsidRPr="00975432" w:rsidRDefault="006F1464" w:rsidP="00DD4EC6">
                  <w:pPr>
                    <w:pStyle w:val="a8"/>
                    <w:spacing w:after="0"/>
                    <w:jc w:val="center"/>
                    <w:rPr>
                      <w:rFonts w:ascii="Times New Roman" w:hAnsi="Times New Roman" w:cs="Times New Roman"/>
                      <w:color w:val="FF0000"/>
                    </w:rPr>
                  </w:pPr>
                </w:p>
              </w:tc>
              <w:tc>
                <w:tcPr>
                  <w:tcW w:w="160" w:type="pct"/>
                  <w:vMerge w:val="restart"/>
                  <w:vAlign w:val="center"/>
                </w:tcPr>
                <w:p w14:paraId="2B41E041" w14:textId="6C7F94BC" w:rsidR="006F1464" w:rsidRPr="00975432" w:rsidRDefault="006F1464" w:rsidP="00DD4EC6">
                  <w:pPr>
                    <w:pStyle w:val="a8"/>
                    <w:spacing w:after="0"/>
                    <w:jc w:val="center"/>
                    <w:rPr>
                      <w:rFonts w:ascii="Times New Roman" w:hAnsi="Times New Roman" w:cs="Times New Roman"/>
                      <w:color w:val="000000"/>
                    </w:rPr>
                  </w:pPr>
                  <w:r w:rsidRPr="00975432">
                    <w:rPr>
                      <w:rFonts w:ascii="Times New Roman" w:hAnsi="Times New Roman" w:cs="Times New Roman"/>
                      <w:color w:val="000000"/>
                    </w:rPr>
                    <w:t>破碎线</w:t>
                  </w:r>
                  <w:r w:rsidRPr="00975432">
                    <w:rPr>
                      <w:rFonts w:ascii="Times New Roman" w:hAnsi="Times New Roman" w:cs="Times New Roman"/>
                      <w:color w:val="000000"/>
                    </w:rPr>
                    <w:t>4</w:t>
                  </w:r>
                </w:p>
              </w:tc>
              <w:tc>
                <w:tcPr>
                  <w:tcW w:w="1367" w:type="pct"/>
                  <w:vMerge w:val="restart"/>
                  <w:vAlign w:val="center"/>
                </w:tcPr>
                <w:p w14:paraId="1944F68E" w14:textId="7579CF01" w:rsidR="006F1464" w:rsidRPr="00975432" w:rsidRDefault="006F1464" w:rsidP="00DD4EC6">
                  <w:pPr>
                    <w:pStyle w:val="a8"/>
                    <w:spacing w:after="0"/>
                    <w:jc w:val="center"/>
                    <w:rPr>
                      <w:rFonts w:ascii="Times New Roman" w:hAnsi="Times New Roman" w:cs="Times New Roman"/>
                      <w:color w:val="000000"/>
                    </w:rPr>
                  </w:pPr>
                  <w:r w:rsidRPr="00975432">
                    <w:rPr>
                      <w:rFonts w:ascii="Times New Roman" w:hAnsi="Times New Roman" w:cs="Times New Roman"/>
                      <w:color w:val="000000"/>
                    </w:rPr>
                    <w:t>/</w:t>
                  </w:r>
                </w:p>
              </w:tc>
              <w:tc>
                <w:tcPr>
                  <w:tcW w:w="1840" w:type="pct"/>
                  <w:vAlign w:val="center"/>
                </w:tcPr>
                <w:p w14:paraId="05B3705E" w14:textId="08D27EA9" w:rsidR="006F1464" w:rsidRPr="00975432" w:rsidRDefault="006F1464" w:rsidP="00DD4EC6">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TA001+</w:t>
                  </w:r>
                  <w:r>
                    <w:rPr>
                      <w:rFonts w:ascii="Times New Roman" w:hAnsi="Times New Roman" w:cs="Times New Roman"/>
                      <w:color w:val="000000"/>
                    </w:rPr>
                    <w:t>40m</w:t>
                  </w:r>
                  <w:r>
                    <w:rPr>
                      <w:rFonts w:ascii="Times New Roman" w:hAnsi="Times New Roman" w:cs="Times New Roman"/>
                      <w:color w:val="000000"/>
                    </w:rPr>
                    <w:t>排气筒</w:t>
                  </w:r>
                  <w:r w:rsidRPr="00975432">
                    <w:rPr>
                      <w:rFonts w:ascii="Times New Roman" w:hAnsi="Times New Roman" w:cs="Times New Roman"/>
                      <w:color w:val="000000"/>
                    </w:rPr>
                    <w:t>P01</w:t>
                  </w:r>
                </w:p>
              </w:tc>
              <w:tc>
                <w:tcPr>
                  <w:tcW w:w="413" w:type="pct"/>
                  <w:vMerge/>
                  <w:vAlign w:val="center"/>
                </w:tcPr>
                <w:p w14:paraId="4FEA8443" w14:textId="77777777" w:rsidR="006F1464" w:rsidRPr="00975432" w:rsidRDefault="006F1464" w:rsidP="00DD4EC6">
                  <w:pPr>
                    <w:pStyle w:val="a8"/>
                    <w:spacing w:after="0"/>
                    <w:jc w:val="center"/>
                    <w:rPr>
                      <w:rFonts w:ascii="Times New Roman" w:hAnsi="Times New Roman" w:cs="Times New Roman"/>
                      <w:color w:val="000000"/>
                    </w:rPr>
                  </w:pPr>
                </w:p>
              </w:tc>
            </w:tr>
            <w:tr w:rsidR="006F1464" w:rsidRPr="00975432" w14:paraId="3FA2C131" w14:textId="77777777" w:rsidTr="00975432">
              <w:trPr>
                <w:trHeight w:val="397"/>
                <w:jc w:val="center"/>
              </w:trPr>
              <w:tc>
                <w:tcPr>
                  <w:tcW w:w="256" w:type="pct"/>
                  <w:vMerge/>
                  <w:vAlign w:val="center"/>
                </w:tcPr>
                <w:p w14:paraId="5343C7BD" w14:textId="77777777" w:rsidR="006F1464" w:rsidRPr="00975432" w:rsidRDefault="006F1464" w:rsidP="00DD4EC6">
                  <w:pPr>
                    <w:pStyle w:val="a8"/>
                    <w:spacing w:after="0"/>
                    <w:jc w:val="center"/>
                    <w:rPr>
                      <w:rFonts w:ascii="Times New Roman" w:hAnsi="Times New Roman" w:cs="Times New Roman"/>
                      <w:color w:val="000000"/>
                      <w:highlight w:val="yellow"/>
                    </w:rPr>
                  </w:pPr>
                </w:p>
              </w:tc>
              <w:tc>
                <w:tcPr>
                  <w:tcW w:w="322" w:type="pct"/>
                  <w:vMerge/>
                  <w:vAlign w:val="center"/>
                </w:tcPr>
                <w:p w14:paraId="6A526D02" w14:textId="77777777" w:rsidR="006F1464" w:rsidRPr="00975432" w:rsidRDefault="006F1464" w:rsidP="00DD4EC6">
                  <w:pPr>
                    <w:spacing w:after="0"/>
                    <w:jc w:val="center"/>
                    <w:rPr>
                      <w:rFonts w:ascii="Times New Roman" w:eastAsia="宋体" w:hAnsi="Times New Roman"/>
                      <w:color w:val="000000"/>
                      <w:sz w:val="21"/>
                      <w:szCs w:val="21"/>
                      <w:highlight w:val="yellow"/>
                    </w:rPr>
                  </w:pPr>
                </w:p>
              </w:tc>
              <w:tc>
                <w:tcPr>
                  <w:tcW w:w="319" w:type="pct"/>
                  <w:vMerge/>
                  <w:vAlign w:val="center"/>
                </w:tcPr>
                <w:p w14:paraId="772CCD46" w14:textId="77777777" w:rsidR="006F1464" w:rsidRPr="00975432" w:rsidRDefault="006F1464" w:rsidP="00DD4EC6">
                  <w:pPr>
                    <w:pStyle w:val="a8"/>
                    <w:spacing w:after="0"/>
                    <w:jc w:val="center"/>
                    <w:rPr>
                      <w:rFonts w:ascii="Times New Roman" w:hAnsi="Times New Roman" w:cs="Times New Roman"/>
                      <w:color w:val="000000"/>
                      <w:highlight w:val="yellow"/>
                    </w:rPr>
                  </w:pPr>
                </w:p>
              </w:tc>
              <w:tc>
                <w:tcPr>
                  <w:tcW w:w="323" w:type="pct"/>
                  <w:vMerge/>
                  <w:vAlign w:val="center"/>
                </w:tcPr>
                <w:p w14:paraId="0CCBF7AF" w14:textId="77777777" w:rsidR="006F1464" w:rsidRPr="00975432" w:rsidRDefault="006F1464" w:rsidP="00DD4EC6">
                  <w:pPr>
                    <w:pStyle w:val="a8"/>
                    <w:spacing w:after="0"/>
                    <w:jc w:val="center"/>
                    <w:rPr>
                      <w:rFonts w:ascii="Times New Roman" w:hAnsi="Times New Roman" w:cs="Times New Roman"/>
                      <w:color w:val="FF0000"/>
                    </w:rPr>
                  </w:pPr>
                </w:p>
              </w:tc>
              <w:tc>
                <w:tcPr>
                  <w:tcW w:w="160" w:type="pct"/>
                  <w:vMerge/>
                  <w:vAlign w:val="center"/>
                </w:tcPr>
                <w:p w14:paraId="07E9B4CB" w14:textId="77777777" w:rsidR="006F1464" w:rsidRPr="00975432" w:rsidRDefault="006F1464" w:rsidP="00DD4EC6">
                  <w:pPr>
                    <w:pStyle w:val="a8"/>
                    <w:spacing w:after="0"/>
                    <w:jc w:val="center"/>
                    <w:rPr>
                      <w:rFonts w:ascii="Times New Roman" w:hAnsi="Times New Roman" w:cs="Times New Roman"/>
                      <w:color w:val="000000"/>
                    </w:rPr>
                  </w:pPr>
                </w:p>
              </w:tc>
              <w:tc>
                <w:tcPr>
                  <w:tcW w:w="1367" w:type="pct"/>
                  <w:vMerge/>
                  <w:vAlign w:val="center"/>
                </w:tcPr>
                <w:p w14:paraId="2BC97669" w14:textId="77777777" w:rsidR="006F1464" w:rsidRPr="00975432" w:rsidRDefault="006F1464" w:rsidP="00DD4EC6">
                  <w:pPr>
                    <w:pStyle w:val="a8"/>
                    <w:spacing w:after="0"/>
                    <w:jc w:val="center"/>
                    <w:rPr>
                      <w:rFonts w:ascii="Times New Roman" w:hAnsi="Times New Roman" w:cs="Times New Roman"/>
                      <w:color w:val="000000"/>
                    </w:rPr>
                  </w:pPr>
                </w:p>
              </w:tc>
              <w:tc>
                <w:tcPr>
                  <w:tcW w:w="1840" w:type="pct"/>
                  <w:vAlign w:val="center"/>
                </w:tcPr>
                <w:p w14:paraId="6AD0697E" w14:textId="72FF5AC0" w:rsidR="006F1464" w:rsidRPr="00975432" w:rsidRDefault="006F1464" w:rsidP="00DD4EC6">
                  <w:pPr>
                    <w:pStyle w:val="a8"/>
                    <w:spacing w:after="0"/>
                    <w:jc w:val="center"/>
                    <w:rPr>
                      <w:rFonts w:ascii="Times New Roman" w:hAnsi="Times New Roman" w:cs="Times New Roman"/>
                      <w:color w:val="FF0000"/>
                    </w:rPr>
                  </w:pPr>
                  <w:r w:rsidRPr="00975432">
                    <w:rPr>
                      <w:rFonts w:ascii="Times New Roman" w:hAnsi="Times New Roman" w:cs="Times New Roman"/>
                      <w:color w:val="000000"/>
                    </w:rPr>
                    <w:t>袋式除尘器</w:t>
                  </w:r>
                  <w:r w:rsidRPr="00975432">
                    <w:rPr>
                      <w:rFonts w:ascii="Times New Roman" w:hAnsi="Times New Roman" w:cs="Times New Roman"/>
                      <w:color w:val="000000"/>
                    </w:rPr>
                    <w:t>TA003+</w:t>
                  </w:r>
                  <w:r>
                    <w:rPr>
                      <w:rFonts w:ascii="Times New Roman" w:hAnsi="Times New Roman" w:cs="Times New Roman"/>
                      <w:color w:val="000000"/>
                    </w:rPr>
                    <w:t>40m</w:t>
                  </w:r>
                  <w:r>
                    <w:rPr>
                      <w:rFonts w:ascii="Times New Roman" w:hAnsi="Times New Roman" w:cs="Times New Roman"/>
                      <w:color w:val="000000"/>
                    </w:rPr>
                    <w:t>排气筒</w:t>
                  </w:r>
                  <w:r w:rsidRPr="00975432">
                    <w:rPr>
                      <w:rFonts w:ascii="Times New Roman" w:hAnsi="Times New Roman" w:cs="Times New Roman"/>
                      <w:color w:val="000000"/>
                    </w:rPr>
                    <w:t>P03</w:t>
                  </w:r>
                </w:p>
              </w:tc>
              <w:tc>
                <w:tcPr>
                  <w:tcW w:w="413" w:type="pct"/>
                  <w:vMerge/>
                  <w:vAlign w:val="center"/>
                </w:tcPr>
                <w:p w14:paraId="586BEE53" w14:textId="77777777" w:rsidR="006F1464" w:rsidRPr="00975432" w:rsidRDefault="006F1464" w:rsidP="00DD4EC6">
                  <w:pPr>
                    <w:pStyle w:val="a8"/>
                    <w:spacing w:after="0"/>
                    <w:jc w:val="center"/>
                    <w:rPr>
                      <w:rFonts w:ascii="Times New Roman" w:hAnsi="Times New Roman" w:cs="Times New Roman"/>
                      <w:color w:val="000000"/>
                    </w:rPr>
                  </w:pPr>
                </w:p>
              </w:tc>
            </w:tr>
            <w:tr w:rsidR="00DD4EC6" w:rsidRPr="00975432" w14:paraId="591ECFBA" w14:textId="77777777" w:rsidTr="00975432">
              <w:trPr>
                <w:trHeight w:val="397"/>
                <w:jc w:val="center"/>
              </w:trPr>
              <w:tc>
                <w:tcPr>
                  <w:tcW w:w="256" w:type="pct"/>
                  <w:vMerge/>
                  <w:vAlign w:val="center"/>
                </w:tcPr>
                <w:p w14:paraId="6E619C5C" w14:textId="77777777" w:rsidR="00DD4EC6" w:rsidRPr="00975432" w:rsidRDefault="00DD4EC6" w:rsidP="004E01CB">
                  <w:pPr>
                    <w:pStyle w:val="a8"/>
                    <w:spacing w:after="0"/>
                    <w:jc w:val="center"/>
                    <w:rPr>
                      <w:rFonts w:ascii="Times New Roman" w:hAnsi="Times New Roman" w:cs="Times New Roman"/>
                      <w:color w:val="000000"/>
                      <w:highlight w:val="yellow"/>
                    </w:rPr>
                  </w:pPr>
                </w:p>
              </w:tc>
              <w:tc>
                <w:tcPr>
                  <w:tcW w:w="322" w:type="pct"/>
                  <w:vMerge/>
                  <w:vAlign w:val="center"/>
                </w:tcPr>
                <w:p w14:paraId="31B85568" w14:textId="77777777" w:rsidR="00DD4EC6" w:rsidRPr="00975432" w:rsidRDefault="00DD4EC6" w:rsidP="004E01CB">
                  <w:pPr>
                    <w:spacing w:after="0"/>
                    <w:jc w:val="center"/>
                    <w:rPr>
                      <w:rFonts w:ascii="Times New Roman" w:eastAsia="宋体" w:hAnsi="Times New Roman"/>
                      <w:color w:val="000000"/>
                      <w:sz w:val="21"/>
                      <w:szCs w:val="21"/>
                      <w:highlight w:val="yellow"/>
                    </w:rPr>
                  </w:pPr>
                </w:p>
              </w:tc>
              <w:tc>
                <w:tcPr>
                  <w:tcW w:w="319" w:type="pct"/>
                  <w:vAlign w:val="center"/>
                </w:tcPr>
                <w:p w14:paraId="07B1447C" w14:textId="77777777" w:rsidR="00DD4EC6" w:rsidRPr="00975432" w:rsidRDefault="00DD4EC6" w:rsidP="004E01CB">
                  <w:pPr>
                    <w:pStyle w:val="a8"/>
                    <w:spacing w:after="0"/>
                    <w:jc w:val="center"/>
                    <w:rPr>
                      <w:rFonts w:ascii="Times New Roman" w:hAnsi="Times New Roman" w:cs="Times New Roman"/>
                      <w:color w:val="000000"/>
                    </w:rPr>
                  </w:pPr>
                  <w:r w:rsidRPr="00975432">
                    <w:rPr>
                      <w:rFonts w:ascii="Times New Roman" w:hAnsi="Times New Roman" w:cs="Times New Roman"/>
                      <w:color w:val="000000"/>
                    </w:rPr>
                    <w:t>噪声</w:t>
                  </w:r>
                </w:p>
              </w:tc>
              <w:tc>
                <w:tcPr>
                  <w:tcW w:w="1850" w:type="pct"/>
                  <w:gridSpan w:val="3"/>
                  <w:vAlign w:val="center"/>
                </w:tcPr>
                <w:p w14:paraId="369D0A63" w14:textId="68B6B0B2" w:rsidR="00DD4EC6" w:rsidRPr="00975432" w:rsidRDefault="00DD4EC6" w:rsidP="004E01CB">
                  <w:pPr>
                    <w:pStyle w:val="a8"/>
                    <w:spacing w:after="0"/>
                    <w:jc w:val="center"/>
                    <w:rPr>
                      <w:rFonts w:ascii="Times New Roman" w:hAnsi="Times New Roman" w:cs="Times New Roman"/>
                      <w:color w:val="000000"/>
                    </w:rPr>
                  </w:pPr>
                  <w:r w:rsidRPr="00975432">
                    <w:rPr>
                      <w:rFonts w:ascii="Times New Roman" w:hAnsi="Times New Roman" w:cs="Times New Roman"/>
                      <w:color w:val="000000"/>
                    </w:rPr>
                    <w:t>基础减振、厂房隔声</w:t>
                  </w:r>
                </w:p>
              </w:tc>
              <w:tc>
                <w:tcPr>
                  <w:tcW w:w="1840" w:type="pct"/>
                  <w:vAlign w:val="center"/>
                </w:tcPr>
                <w:p w14:paraId="41A43A6D" w14:textId="77777777" w:rsidR="00DD4EC6" w:rsidRPr="00975432" w:rsidRDefault="00DD4EC6" w:rsidP="004E01CB">
                  <w:pPr>
                    <w:pStyle w:val="a8"/>
                    <w:spacing w:after="0"/>
                    <w:jc w:val="center"/>
                    <w:rPr>
                      <w:rFonts w:ascii="Times New Roman" w:hAnsi="Times New Roman" w:cs="Times New Roman"/>
                      <w:color w:val="000000"/>
                    </w:rPr>
                  </w:pPr>
                  <w:r w:rsidRPr="00975432">
                    <w:rPr>
                      <w:rFonts w:ascii="Times New Roman" w:hAnsi="Times New Roman" w:cs="Times New Roman"/>
                      <w:color w:val="000000"/>
                    </w:rPr>
                    <w:t>基础减振、厂房隔声</w:t>
                  </w:r>
                </w:p>
              </w:tc>
              <w:tc>
                <w:tcPr>
                  <w:tcW w:w="413" w:type="pct"/>
                  <w:vAlign w:val="center"/>
                </w:tcPr>
                <w:p w14:paraId="546245DB" w14:textId="77777777" w:rsidR="00DD4EC6" w:rsidRPr="00975432" w:rsidRDefault="00DD4EC6" w:rsidP="004E01CB">
                  <w:pPr>
                    <w:spacing w:after="0"/>
                    <w:jc w:val="center"/>
                    <w:rPr>
                      <w:rFonts w:ascii="Times New Roman" w:eastAsia="宋体" w:hAnsi="Times New Roman"/>
                      <w:color w:val="000000"/>
                      <w:sz w:val="21"/>
                      <w:szCs w:val="21"/>
                    </w:rPr>
                  </w:pPr>
                  <w:r w:rsidRPr="00975432">
                    <w:rPr>
                      <w:rFonts w:ascii="Times New Roman" w:eastAsia="宋体" w:hAnsi="Times New Roman"/>
                      <w:color w:val="000000"/>
                      <w:sz w:val="21"/>
                      <w:szCs w:val="21"/>
                    </w:rPr>
                    <w:t>一致</w:t>
                  </w:r>
                </w:p>
              </w:tc>
            </w:tr>
            <w:tr w:rsidR="00DD4EC6" w:rsidRPr="00975432" w14:paraId="42ABCBD3" w14:textId="77777777" w:rsidTr="00975432">
              <w:trPr>
                <w:trHeight w:val="397"/>
                <w:jc w:val="center"/>
              </w:trPr>
              <w:tc>
                <w:tcPr>
                  <w:tcW w:w="256" w:type="pct"/>
                  <w:vMerge/>
                  <w:vAlign w:val="center"/>
                </w:tcPr>
                <w:p w14:paraId="0E14055D" w14:textId="77777777" w:rsidR="00DD4EC6" w:rsidRPr="00975432" w:rsidRDefault="00DD4EC6" w:rsidP="004E01CB">
                  <w:pPr>
                    <w:pStyle w:val="a8"/>
                    <w:spacing w:after="0"/>
                    <w:jc w:val="center"/>
                    <w:rPr>
                      <w:rFonts w:ascii="Times New Roman" w:hAnsi="Times New Roman" w:cs="Times New Roman"/>
                      <w:color w:val="000000"/>
                      <w:highlight w:val="yellow"/>
                    </w:rPr>
                  </w:pPr>
                </w:p>
              </w:tc>
              <w:tc>
                <w:tcPr>
                  <w:tcW w:w="322" w:type="pct"/>
                  <w:vMerge/>
                  <w:vAlign w:val="center"/>
                </w:tcPr>
                <w:p w14:paraId="311E7EC1" w14:textId="77777777" w:rsidR="00DD4EC6" w:rsidRPr="00975432" w:rsidRDefault="00DD4EC6" w:rsidP="004E01CB">
                  <w:pPr>
                    <w:spacing w:after="0"/>
                    <w:jc w:val="center"/>
                    <w:rPr>
                      <w:rFonts w:ascii="Times New Roman" w:eastAsia="宋体" w:hAnsi="Times New Roman"/>
                      <w:color w:val="000000"/>
                      <w:sz w:val="21"/>
                      <w:szCs w:val="21"/>
                      <w:highlight w:val="yellow"/>
                    </w:rPr>
                  </w:pPr>
                </w:p>
              </w:tc>
              <w:tc>
                <w:tcPr>
                  <w:tcW w:w="319" w:type="pct"/>
                  <w:vAlign w:val="center"/>
                </w:tcPr>
                <w:p w14:paraId="79F16DE7" w14:textId="77777777" w:rsidR="00DD4EC6" w:rsidRPr="00975432" w:rsidRDefault="00DD4EC6" w:rsidP="004E01CB">
                  <w:pPr>
                    <w:pStyle w:val="a8"/>
                    <w:spacing w:after="0"/>
                    <w:jc w:val="center"/>
                    <w:rPr>
                      <w:rFonts w:ascii="Times New Roman" w:hAnsi="Times New Roman" w:cs="Times New Roman"/>
                      <w:color w:val="000000"/>
                      <w:lang w:val="pt-BR"/>
                    </w:rPr>
                  </w:pPr>
                  <w:r w:rsidRPr="00975432">
                    <w:rPr>
                      <w:rFonts w:ascii="Times New Roman" w:hAnsi="Times New Roman" w:cs="Times New Roman"/>
                      <w:color w:val="000000"/>
                      <w:lang w:val="pt-BR"/>
                    </w:rPr>
                    <w:t>固废</w:t>
                  </w:r>
                </w:p>
              </w:tc>
              <w:tc>
                <w:tcPr>
                  <w:tcW w:w="1850" w:type="pct"/>
                  <w:gridSpan w:val="3"/>
                  <w:vAlign w:val="center"/>
                </w:tcPr>
                <w:p w14:paraId="3E12352C" w14:textId="0D992CBC" w:rsidR="00DD4EC6" w:rsidRPr="00975432" w:rsidRDefault="00DD4EC6" w:rsidP="004E01CB">
                  <w:pPr>
                    <w:pStyle w:val="a8"/>
                    <w:spacing w:after="0"/>
                    <w:jc w:val="center"/>
                    <w:rPr>
                      <w:rFonts w:ascii="Times New Roman" w:hAnsi="Times New Roman" w:cs="Times New Roman"/>
                      <w:color w:val="000000"/>
                      <w:lang w:val="pt-BR"/>
                    </w:rPr>
                  </w:pPr>
                  <w:r w:rsidRPr="00975432">
                    <w:rPr>
                      <w:rFonts w:ascii="Times New Roman" w:hAnsi="Times New Roman" w:cs="Times New Roman"/>
                      <w:color w:val="000000"/>
                      <w:lang w:val="pt-BR"/>
                    </w:rPr>
                    <w:t>新建，一般固废暂存间</w:t>
                  </w:r>
                  <w:r w:rsidRPr="00975432">
                    <w:rPr>
                      <w:rFonts w:ascii="Times New Roman" w:hAnsi="Times New Roman" w:cs="Times New Roman"/>
                      <w:color w:val="000000"/>
                      <w:lang w:val="pt-BR"/>
                    </w:rPr>
                    <w:t>1</w:t>
                  </w:r>
                  <w:r w:rsidRPr="00975432">
                    <w:rPr>
                      <w:rFonts w:ascii="Times New Roman" w:hAnsi="Times New Roman" w:cs="Times New Roman"/>
                      <w:color w:val="000000"/>
                      <w:lang w:val="pt-BR"/>
                    </w:rPr>
                    <w:t>座（</w:t>
                  </w:r>
                  <w:r w:rsidRPr="00975432">
                    <w:rPr>
                      <w:rFonts w:ascii="Times New Roman" w:hAnsi="Times New Roman" w:cs="Times New Roman"/>
                      <w:color w:val="000000"/>
                      <w:lang w:val="pt-BR"/>
                    </w:rPr>
                    <w:t>50m</w:t>
                  </w:r>
                  <w:r w:rsidRPr="00975432">
                    <w:rPr>
                      <w:rFonts w:ascii="Times New Roman" w:hAnsi="Times New Roman" w:cs="Times New Roman"/>
                      <w:color w:val="000000"/>
                      <w:vertAlign w:val="superscript"/>
                      <w:lang w:val="pt-BR"/>
                    </w:rPr>
                    <w:t>2</w:t>
                  </w:r>
                  <w:r w:rsidRPr="00975432">
                    <w:rPr>
                      <w:rFonts w:ascii="Times New Roman" w:hAnsi="Times New Roman" w:cs="Times New Roman"/>
                      <w:color w:val="000000"/>
                      <w:lang w:val="pt-BR"/>
                    </w:rPr>
                    <w:t>）</w:t>
                  </w:r>
                </w:p>
              </w:tc>
              <w:tc>
                <w:tcPr>
                  <w:tcW w:w="1840" w:type="pct"/>
                  <w:vAlign w:val="center"/>
                </w:tcPr>
                <w:p w14:paraId="5B8EB55F" w14:textId="00904D9E" w:rsidR="00DD4EC6" w:rsidRPr="00975432" w:rsidRDefault="00DD4EC6" w:rsidP="004E01CB">
                  <w:pPr>
                    <w:pStyle w:val="a8"/>
                    <w:spacing w:after="0"/>
                    <w:jc w:val="center"/>
                    <w:rPr>
                      <w:rFonts w:ascii="Times New Roman" w:hAnsi="Times New Roman" w:cs="Times New Roman"/>
                      <w:color w:val="000000"/>
                      <w:lang w:val="pt-BR"/>
                    </w:rPr>
                  </w:pPr>
                  <w:r w:rsidRPr="00975432">
                    <w:rPr>
                      <w:rFonts w:ascii="Times New Roman" w:hAnsi="Times New Roman" w:cs="Times New Roman"/>
                      <w:color w:val="000000"/>
                      <w:lang w:val="pt-BR"/>
                    </w:rPr>
                    <w:t>新建，一般固废暂存间</w:t>
                  </w:r>
                  <w:r w:rsidRPr="00975432">
                    <w:rPr>
                      <w:rFonts w:ascii="Times New Roman" w:hAnsi="Times New Roman" w:cs="Times New Roman"/>
                      <w:color w:val="000000"/>
                      <w:lang w:val="pt-BR"/>
                    </w:rPr>
                    <w:t>1</w:t>
                  </w:r>
                  <w:r w:rsidRPr="00975432">
                    <w:rPr>
                      <w:rFonts w:ascii="Times New Roman" w:hAnsi="Times New Roman" w:cs="Times New Roman"/>
                      <w:color w:val="000000"/>
                      <w:lang w:val="pt-BR"/>
                    </w:rPr>
                    <w:t>座（</w:t>
                  </w:r>
                  <w:r w:rsidRPr="00975432">
                    <w:rPr>
                      <w:rFonts w:ascii="Times New Roman" w:hAnsi="Times New Roman" w:cs="Times New Roman"/>
                      <w:color w:val="000000"/>
                      <w:lang w:val="pt-BR"/>
                    </w:rPr>
                    <w:t>200m</w:t>
                  </w:r>
                  <w:r w:rsidRPr="00975432">
                    <w:rPr>
                      <w:rFonts w:ascii="Times New Roman" w:hAnsi="Times New Roman" w:cs="Times New Roman"/>
                      <w:color w:val="000000"/>
                      <w:vertAlign w:val="superscript"/>
                      <w:lang w:val="pt-BR"/>
                    </w:rPr>
                    <w:t>2</w:t>
                  </w:r>
                  <w:r w:rsidRPr="00975432">
                    <w:rPr>
                      <w:rFonts w:ascii="Times New Roman" w:hAnsi="Times New Roman" w:cs="Times New Roman"/>
                      <w:color w:val="000000"/>
                      <w:lang w:val="pt-BR"/>
                    </w:rPr>
                    <w:t>）</w:t>
                  </w:r>
                </w:p>
              </w:tc>
              <w:tc>
                <w:tcPr>
                  <w:tcW w:w="413" w:type="pct"/>
                  <w:vAlign w:val="center"/>
                </w:tcPr>
                <w:p w14:paraId="0CD0D5EE" w14:textId="2036541B" w:rsidR="00DD4EC6" w:rsidRPr="00975432" w:rsidRDefault="00DD4EC6" w:rsidP="004E01CB">
                  <w:pPr>
                    <w:spacing w:after="0"/>
                    <w:jc w:val="center"/>
                    <w:rPr>
                      <w:rFonts w:ascii="Times New Roman" w:eastAsia="宋体" w:hAnsi="Times New Roman"/>
                      <w:color w:val="000000"/>
                      <w:sz w:val="21"/>
                      <w:szCs w:val="21"/>
                    </w:rPr>
                  </w:pPr>
                  <w:r w:rsidRPr="00975432">
                    <w:rPr>
                      <w:rFonts w:ascii="Times New Roman" w:eastAsia="宋体" w:hAnsi="Times New Roman"/>
                      <w:color w:val="000000"/>
                      <w:sz w:val="21"/>
                      <w:szCs w:val="21"/>
                    </w:rPr>
                    <w:t>相符</w:t>
                  </w:r>
                </w:p>
              </w:tc>
            </w:tr>
            <w:tr w:rsidR="004E01CB" w:rsidRPr="00975432" w14:paraId="61063D5E" w14:textId="77777777" w:rsidTr="00975432">
              <w:trPr>
                <w:trHeight w:val="397"/>
                <w:jc w:val="center"/>
              </w:trPr>
              <w:tc>
                <w:tcPr>
                  <w:tcW w:w="256" w:type="pct"/>
                  <w:vAlign w:val="center"/>
                </w:tcPr>
                <w:p w14:paraId="718F925E" w14:textId="77777777" w:rsidR="004E01CB" w:rsidRPr="00975432" w:rsidRDefault="004E01CB" w:rsidP="004E01CB">
                  <w:pPr>
                    <w:pStyle w:val="a8"/>
                    <w:spacing w:after="0"/>
                    <w:jc w:val="center"/>
                    <w:rPr>
                      <w:rFonts w:ascii="Times New Roman" w:hAnsi="Times New Roman" w:cs="Times New Roman"/>
                    </w:rPr>
                  </w:pPr>
                  <w:r w:rsidRPr="00975432">
                    <w:rPr>
                      <w:rFonts w:ascii="Times New Roman" w:hAnsi="Times New Roman" w:cs="Times New Roman"/>
                    </w:rPr>
                    <w:t>4</w:t>
                  </w:r>
                </w:p>
              </w:tc>
              <w:tc>
                <w:tcPr>
                  <w:tcW w:w="322" w:type="pct"/>
                  <w:vMerge w:val="restart"/>
                  <w:vAlign w:val="center"/>
                </w:tcPr>
                <w:p w14:paraId="2BEF120A" w14:textId="77777777" w:rsidR="004E01CB" w:rsidRPr="00975432" w:rsidRDefault="004E01CB" w:rsidP="004E01CB">
                  <w:pPr>
                    <w:pStyle w:val="a8"/>
                    <w:spacing w:after="0"/>
                    <w:jc w:val="center"/>
                    <w:rPr>
                      <w:rFonts w:ascii="Times New Roman" w:hAnsi="Times New Roman" w:cs="Times New Roman"/>
                    </w:rPr>
                  </w:pPr>
                  <w:r w:rsidRPr="00975432">
                    <w:rPr>
                      <w:rFonts w:ascii="Times New Roman" w:hAnsi="Times New Roman" w:cs="Times New Roman"/>
                    </w:rPr>
                    <w:t>公用</w:t>
                  </w:r>
                </w:p>
                <w:p w14:paraId="0D93E712" w14:textId="77777777" w:rsidR="004E01CB" w:rsidRPr="00975432" w:rsidRDefault="004E01CB" w:rsidP="004E01CB">
                  <w:pPr>
                    <w:pStyle w:val="a8"/>
                    <w:spacing w:after="0"/>
                    <w:jc w:val="center"/>
                    <w:rPr>
                      <w:rFonts w:ascii="Times New Roman" w:hAnsi="Times New Roman" w:cs="Times New Roman"/>
                    </w:rPr>
                  </w:pPr>
                  <w:r w:rsidRPr="00975432">
                    <w:rPr>
                      <w:rFonts w:ascii="Times New Roman" w:hAnsi="Times New Roman" w:cs="Times New Roman"/>
                    </w:rPr>
                    <w:t>工程</w:t>
                  </w:r>
                </w:p>
              </w:tc>
              <w:tc>
                <w:tcPr>
                  <w:tcW w:w="319" w:type="pct"/>
                  <w:vAlign w:val="center"/>
                </w:tcPr>
                <w:p w14:paraId="7E14646B" w14:textId="77777777" w:rsidR="004E01CB" w:rsidRPr="00975432" w:rsidRDefault="004E01CB" w:rsidP="004E01CB">
                  <w:pPr>
                    <w:pStyle w:val="a8"/>
                    <w:spacing w:after="0"/>
                    <w:jc w:val="center"/>
                    <w:rPr>
                      <w:rFonts w:ascii="Times New Roman" w:hAnsi="Times New Roman" w:cs="Times New Roman"/>
                    </w:rPr>
                  </w:pPr>
                  <w:r w:rsidRPr="00975432">
                    <w:rPr>
                      <w:rFonts w:ascii="Times New Roman" w:hAnsi="Times New Roman" w:cs="Times New Roman"/>
                    </w:rPr>
                    <w:t>水</w:t>
                  </w:r>
                </w:p>
              </w:tc>
              <w:tc>
                <w:tcPr>
                  <w:tcW w:w="1850" w:type="pct"/>
                  <w:gridSpan w:val="3"/>
                  <w:vAlign w:val="center"/>
                </w:tcPr>
                <w:p w14:paraId="6F5D56A1" w14:textId="5D188D97" w:rsidR="004E01CB" w:rsidRPr="00975432" w:rsidRDefault="004E01CB" w:rsidP="004E01CB">
                  <w:pPr>
                    <w:pStyle w:val="a8"/>
                    <w:spacing w:after="0"/>
                    <w:jc w:val="center"/>
                    <w:rPr>
                      <w:rFonts w:ascii="Times New Roman" w:hAnsi="Times New Roman" w:cs="Times New Roman"/>
                    </w:rPr>
                  </w:pPr>
                  <w:r w:rsidRPr="00975432">
                    <w:rPr>
                      <w:rFonts w:ascii="Times New Roman" w:hAnsi="Times New Roman" w:cs="Times New Roman"/>
                      <w:lang w:val="pt-BR"/>
                    </w:rPr>
                    <w:t>唐庄水厂供水</w:t>
                  </w:r>
                </w:p>
              </w:tc>
              <w:tc>
                <w:tcPr>
                  <w:tcW w:w="1840" w:type="pct"/>
                  <w:vAlign w:val="center"/>
                </w:tcPr>
                <w:p w14:paraId="6AD13EC5" w14:textId="7C7CE8C2" w:rsidR="004E01CB" w:rsidRPr="00975432" w:rsidRDefault="004E01CB" w:rsidP="004E01CB">
                  <w:pPr>
                    <w:pStyle w:val="a8"/>
                    <w:spacing w:after="0"/>
                    <w:jc w:val="center"/>
                    <w:rPr>
                      <w:rFonts w:ascii="Times New Roman" w:hAnsi="Times New Roman" w:cs="Times New Roman"/>
                    </w:rPr>
                  </w:pPr>
                  <w:r w:rsidRPr="00975432">
                    <w:rPr>
                      <w:rFonts w:ascii="Times New Roman" w:hAnsi="Times New Roman" w:cs="Times New Roman"/>
                      <w:lang w:val="pt-BR"/>
                    </w:rPr>
                    <w:t>唐庄水厂供水</w:t>
                  </w:r>
                </w:p>
              </w:tc>
              <w:tc>
                <w:tcPr>
                  <w:tcW w:w="413" w:type="pct"/>
                  <w:vAlign w:val="center"/>
                </w:tcPr>
                <w:p w14:paraId="7861F523" w14:textId="77777777" w:rsidR="004E01CB" w:rsidRPr="00975432" w:rsidRDefault="004E01CB" w:rsidP="004E01CB">
                  <w:pPr>
                    <w:spacing w:after="0"/>
                    <w:jc w:val="center"/>
                    <w:rPr>
                      <w:rFonts w:ascii="Times New Roman" w:eastAsia="宋体" w:hAnsi="Times New Roman"/>
                      <w:color w:val="000000"/>
                      <w:sz w:val="21"/>
                      <w:szCs w:val="21"/>
                    </w:rPr>
                  </w:pPr>
                  <w:r w:rsidRPr="00975432">
                    <w:rPr>
                      <w:rFonts w:ascii="Times New Roman" w:eastAsia="宋体" w:hAnsi="Times New Roman"/>
                      <w:color w:val="000000"/>
                      <w:sz w:val="21"/>
                      <w:szCs w:val="21"/>
                    </w:rPr>
                    <w:t>一致</w:t>
                  </w:r>
                </w:p>
              </w:tc>
            </w:tr>
            <w:tr w:rsidR="004E01CB" w:rsidRPr="00975432" w14:paraId="58AF9952" w14:textId="77777777" w:rsidTr="00975432">
              <w:trPr>
                <w:trHeight w:val="397"/>
                <w:jc w:val="center"/>
              </w:trPr>
              <w:tc>
                <w:tcPr>
                  <w:tcW w:w="256" w:type="pct"/>
                  <w:vAlign w:val="center"/>
                </w:tcPr>
                <w:p w14:paraId="476D3084" w14:textId="77777777" w:rsidR="004E01CB" w:rsidRPr="00975432" w:rsidRDefault="004E01CB" w:rsidP="004E01CB">
                  <w:pPr>
                    <w:pStyle w:val="a8"/>
                    <w:spacing w:after="0"/>
                    <w:jc w:val="center"/>
                    <w:rPr>
                      <w:rFonts w:ascii="Times New Roman" w:hAnsi="Times New Roman" w:cs="Times New Roman"/>
                    </w:rPr>
                  </w:pPr>
                  <w:r w:rsidRPr="00975432">
                    <w:rPr>
                      <w:rFonts w:ascii="Times New Roman" w:hAnsi="Times New Roman" w:cs="Times New Roman"/>
                    </w:rPr>
                    <w:t>5</w:t>
                  </w:r>
                </w:p>
              </w:tc>
              <w:tc>
                <w:tcPr>
                  <w:tcW w:w="322" w:type="pct"/>
                  <w:vMerge/>
                  <w:vAlign w:val="center"/>
                </w:tcPr>
                <w:p w14:paraId="42EB0AF9" w14:textId="77777777" w:rsidR="004E01CB" w:rsidRPr="00975432" w:rsidRDefault="004E01CB" w:rsidP="004E01CB">
                  <w:pPr>
                    <w:spacing w:after="0"/>
                    <w:jc w:val="center"/>
                    <w:rPr>
                      <w:rFonts w:ascii="Times New Roman" w:eastAsia="宋体" w:hAnsi="Times New Roman"/>
                      <w:sz w:val="21"/>
                      <w:szCs w:val="21"/>
                    </w:rPr>
                  </w:pPr>
                </w:p>
              </w:tc>
              <w:tc>
                <w:tcPr>
                  <w:tcW w:w="319" w:type="pct"/>
                  <w:vAlign w:val="center"/>
                </w:tcPr>
                <w:p w14:paraId="4E10D630" w14:textId="77777777" w:rsidR="004E01CB" w:rsidRPr="00975432" w:rsidRDefault="004E01CB" w:rsidP="004E01CB">
                  <w:pPr>
                    <w:pStyle w:val="a8"/>
                    <w:spacing w:after="0"/>
                    <w:jc w:val="center"/>
                    <w:rPr>
                      <w:rFonts w:ascii="Times New Roman" w:hAnsi="Times New Roman" w:cs="Times New Roman"/>
                    </w:rPr>
                  </w:pPr>
                  <w:r w:rsidRPr="00975432">
                    <w:rPr>
                      <w:rFonts w:ascii="Times New Roman" w:hAnsi="Times New Roman" w:cs="Times New Roman"/>
                    </w:rPr>
                    <w:t>电</w:t>
                  </w:r>
                </w:p>
              </w:tc>
              <w:tc>
                <w:tcPr>
                  <w:tcW w:w="1850" w:type="pct"/>
                  <w:gridSpan w:val="3"/>
                  <w:vAlign w:val="center"/>
                </w:tcPr>
                <w:p w14:paraId="76F5C035" w14:textId="27CFA67E" w:rsidR="004E01CB" w:rsidRPr="00975432" w:rsidRDefault="004E01CB" w:rsidP="004E01CB">
                  <w:pPr>
                    <w:pStyle w:val="a8"/>
                    <w:spacing w:after="0"/>
                    <w:jc w:val="center"/>
                    <w:rPr>
                      <w:rFonts w:ascii="Times New Roman" w:hAnsi="Times New Roman" w:cs="Times New Roman"/>
                    </w:rPr>
                  </w:pPr>
                  <w:r w:rsidRPr="00975432">
                    <w:rPr>
                      <w:rFonts w:ascii="Times New Roman" w:hAnsi="Times New Roman" w:cs="Times New Roman"/>
                      <w:lang w:val="pt-BR"/>
                    </w:rPr>
                    <w:t>园区统一供电</w:t>
                  </w:r>
                </w:p>
              </w:tc>
              <w:tc>
                <w:tcPr>
                  <w:tcW w:w="1840" w:type="pct"/>
                  <w:vAlign w:val="center"/>
                </w:tcPr>
                <w:p w14:paraId="4CDBAA1D" w14:textId="42145DF6" w:rsidR="004E01CB" w:rsidRPr="00975432" w:rsidRDefault="004E01CB" w:rsidP="004E01CB">
                  <w:pPr>
                    <w:pStyle w:val="a8"/>
                    <w:spacing w:after="0"/>
                    <w:jc w:val="center"/>
                    <w:rPr>
                      <w:rFonts w:ascii="Times New Roman" w:hAnsi="Times New Roman" w:cs="Times New Roman"/>
                    </w:rPr>
                  </w:pPr>
                  <w:r w:rsidRPr="00975432">
                    <w:rPr>
                      <w:rFonts w:ascii="Times New Roman" w:hAnsi="Times New Roman" w:cs="Times New Roman"/>
                      <w:lang w:val="pt-BR"/>
                    </w:rPr>
                    <w:t>园区统一供电</w:t>
                  </w:r>
                </w:p>
              </w:tc>
              <w:tc>
                <w:tcPr>
                  <w:tcW w:w="413" w:type="pct"/>
                  <w:vAlign w:val="center"/>
                </w:tcPr>
                <w:p w14:paraId="2219F3ED" w14:textId="77777777" w:rsidR="004E01CB" w:rsidRPr="00975432" w:rsidRDefault="004E01CB" w:rsidP="004E01CB">
                  <w:pPr>
                    <w:spacing w:after="0"/>
                    <w:jc w:val="center"/>
                    <w:rPr>
                      <w:rFonts w:ascii="Times New Roman" w:eastAsia="宋体" w:hAnsi="Times New Roman"/>
                      <w:color w:val="000000"/>
                      <w:sz w:val="21"/>
                      <w:szCs w:val="21"/>
                    </w:rPr>
                  </w:pPr>
                  <w:r w:rsidRPr="00975432">
                    <w:rPr>
                      <w:rFonts w:ascii="Times New Roman" w:eastAsia="宋体" w:hAnsi="Times New Roman"/>
                      <w:color w:val="000000"/>
                      <w:sz w:val="21"/>
                      <w:szCs w:val="21"/>
                    </w:rPr>
                    <w:t>一致</w:t>
                  </w:r>
                </w:p>
              </w:tc>
            </w:tr>
          </w:tbl>
          <w:p w14:paraId="32FDFF22" w14:textId="77777777" w:rsidR="00FF2F0F" w:rsidRDefault="006C7DB7" w:rsidP="008D461F">
            <w:pPr>
              <w:spacing w:after="0" w:line="480" w:lineRule="exact"/>
              <w:ind w:firstLineChars="200" w:firstLine="480"/>
              <w:jc w:val="both"/>
              <w:rPr>
                <w:rFonts w:ascii="Times New Roman" w:eastAsia="宋体" w:hAnsi="Times New Roman"/>
                <w:sz w:val="24"/>
                <w:szCs w:val="24"/>
                <w:lang w:val="pt-BR"/>
              </w:rPr>
            </w:pPr>
            <w:r w:rsidRPr="008D461F">
              <w:rPr>
                <w:rFonts w:ascii="Times New Roman" w:eastAsia="宋体" w:hAnsi="Times New Roman"/>
                <w:sz w:val="24"/>
                <w:szCs w:val="24"/>
                <w:vertAlign w:val="superscript"/>
                <w:lang w:val="pt-BR"/>
              </w:rPr>
              <w:t>*</w:t>
            </w:r>
            <w:r w:rsidRPr="008D461F">
              <w:rPr>
                <w:rFonts w:ascii="Times New Roman" w:eastAsia="宋体" w:hAnsi="Times New Roman"/>
                <w:sz w:val="24"/>
                <w:szCs w:val="24"/>
                <w:lang w:val="pt-BR"/>
              </w:rPr>
              <w:t>备注：</w:t>
            </w:r>
          </w:p>
          <w:p w14:paraId="6EB0EA57" w14:textId="64B1D956" w:rsidR="00FF2F0F" w:rsidRDefault="008D461F" w:rsidP="008D461F">
            <w:pPr>
              <w:spacing w:after="0" w:line="480" w:lineRule="exact"/>
              <w:ind w:firstLineChars="200" w:firstLine="480"/>
              <w:jc w:val="both"/>
              <w:rPr>
                <w:rFonts w:ascii="Times New Roman" w:eastAsia="宋体" w:hAnsi="Times New Roman"/>
                <w:color w:val="000000" w:themeColor="text1"/>
                <w:sz w:val="24"/>
                <w:szCs w:val="24"/>
              </w:rPr>
            </w:pPr>
            <w:r w:rsidRPr="008D461F">
              <w:rPr>
                <w:rFonts w:ascii="Times New Roman" w:eastAsia="宋体" w:hAnsi="Times New Roman"/>
                <w:color w:val="000000" w:themeColor="text1"/>
                <w:sz w:val="24"/>
                <w:szCs w:val="24"/>
              </w:rPr>
              <w:t>（</w:t>
            </w:r>
            <w:r w:rsidRPr="008D461F">
              <w:rPr>
                <w:rFonts w:ascii="Times New Roman" w:eastAsia="宋体" w:hAnsi="Times New Roman"/>
                <w:color w:val="000000" w:themeColor="text1"/>
                <w:sz w:val="24"/>
                <w:szCs w:val="24"/>
              </w:rPr>
              <w:t>1</w:t>
            </w:r>
            <w:r w:rsidRPr="008D461F">
              <w:rPr>
                <w:rFonts w:ascii="Times New Roman" w:eastAsia="宋体" w:hAnsi="Times New Roman"/>
                <w:color w:val="000000" w:themeColor="text1"/>
                <w:sz w:val="24"/>
                <w:szCs w:val="24"/>
              </w:rPr>
              <w:t>）</w:t>
            </w:r>
            <w:r w:rsidR="00FF2F0F" w:rsidRPr="008D461F">
              <w:rPr>
                <w:rFonts w:ascii="Times New Roman" w:eastAsia="宋体" w:hAnsi="Times New Roman"/>
                <w:color w:val="000000" w:themeColor="text1"/>
                <w:sz w:val="24"/>
                <w:szCs w:val="24"/>
              </w:rPr>
              <w:t>原环评批复</w:t>
            </w:r>
            <w:r w:rsidR="00FF2F0F" w:rsidRPr="008D461F">
              <w:rPr>
                <w:rFonts w:ascii="Times New Roman" w:eastAsia="宋体" w:hAnsi="Times New Roman"/>
                <w:sz w:val="24"/>
                <w:szCs w:val="24"/>
              </w:rPr>
              <w:t>生活污水经化粪池处理，生产废水（主要为和面锅设备清洗废水、地面清洗废水）经厂区污水处理站进行处理，处理后的废水合并一起经废水总排口通过污水管网排入唐庄污水处理厂进一步处理。</w:t>
            </w:r>
            <w:r w:rsidR="00C70F24" w:rsidRPr="00C70F24">
              <w:rPr>
                <w:rFonts w:ascii="Times New Roman" w:eastAsia="宋体" w:hAnsi="Times New Roman" w:hint="eastAsia"/>
                <w:sz w:val="24"/>
                <w:szCs w:val="24"/>
              </w:rPr>
              <w:t>实际生产中水和面粉经管道密闭输送进入立式水粉混合器，经立式水粉混合器挤出进入和面锅和面，本项目和面锅为密闭设备且为可食用级不粘锅材质，和面为密闭工段则无需进行清洗，本项目不再产生设备清洗水。</w:t>
            </w:r>
            <w:r w:rsidR="00FF2F0F" w:rsidRPr="008D461F">
              <w:rPr>
                <w:rFonts w:ascii="Times New Roman" w:eastAsia="宋体" w:hAnsi="Times New Roman"/>
                <w:sz w:val="24"/>
                <w:szCs w:val="24"/>
              </w:rPr>
              <w:t>全厂生产废水仅为地面清洗水，企业实际建设了</w:t>
            </w:r>
            <w:r w:rsidR="00FF2F0F" w:rsidRPr="008D461F">
              <w:rPr>
                <w:rFonts w:ascii="Times New Roman" w:eastAsia="宋体" w:hAnsi="Times New Roman"/>
                <w:sz w:val="24"/>
                <w:szCs w:val="24"/>
              </w:rPr>
              <w:t>1</w:t>
            </w:r>
            <w:r w:rsidR="00FF2F0F" w:rsidRPr="008D461F">
              <w:rPr>
                <w:rFonts w:ascii="Times New Roman" w:eastAsia="宋体" w:hAnsi="Times New Roman"/>
                <w:sz w:val="24"/>
                <w:szCs w:val="24"/>
              </w:rPr>
              <w:t>座</w:t>
            </w:r>
            <w:r w:rsidR="00FF2F0F" w:rsidRPr="008D461F">
              <w:rPr>
                <w:rFonts w:ascii="Times New Roman" w:eastAsia="宋体" w:hAnsi="Times New Roman"/>
                <w:sz w:val="24"/>
                <w:szCs w:val="24"/>
              </w:rPr>
              <w:t>20</w:t>
            </w:r>
            <w:r w:rsidR="00FF2F0F" w:rsidRPr="008D461F">
              <w:rPr>
                <w:rFonts w:ascii="Times New Roman" w:eastAsia="宋体" w:hAnsi="Times New Roman"/>
                <w:color w:val="000000" w:themeColor="text1"/>
                <w:sz w:val="24"/>
                <w:szCs w:val="24"/>
              </w:rPr>
              <w:t>m</w:t>
            </w:r>
            <w:r w:rsidR="00FF2F0F" w:rsidRPr="008D461F">
              <w:rPr>
                <w:rFonts w:ascii="Times New Roman" w:eastAsia="宋体" w:hAnsi="Times New Roman"/>
                <w:color w:val="000000" w:themeColor="text1"/>
                <w:sz w:val="24"/>
                <w:szCs w:val="24"/>
                <w:vertAlign w:val="superscript"/>
              </w:rPr>
              <w:t>3</w:t>
            </w:r>
            <w:r w:rsidR="00FF2F0F" w:rsidRPr="008D461F">
              <w:rPr>
                <w:rFonts w:ascii="Times New Roman" w:eastAsia="宋体" w:hAnsi="Times New Roman"/>
                <w:color w:val="000000" w:themeColor="text1"/>
                <w:sz w:val="24"/>
                <w:szCs w:val="24"/>
              </w:rPr>
              <w:t>/d</w:t>
            </w:r>
            <w:r w:rsidR="00FF2F0F" w:rsidRPr="008D461F">
              <w:rPr>
                <w:rFonts w:ascii="Times New Roman" w:eastAsia="宋体" w:hAnsi="Times New Roman"/>
                <w:color w:val="000000" w:themeColor="text1"/>
                <w:sz w:val="24"/>
                <w:szCs w:val="24"/>
              </w:rPr>
              <w:t>的沉淀池对地面清洗水进行处理，处理后与化粪池处理后的生活污水合并一起经</w:t>
            </w:r>
            <w:r w:rsidR="00FF2F0F" w:rsidRPr="008D461F">
              <w:rPr>
                <w:rFonts w:ascii="Times New Roman" w:eastAsia="宋体" w:hAnsi="Times New Roman"/>
                <w:sz w:val="24"/>
                <w:szCs w:val="24"/>
              </w:rPr>
              <w:t>废水总排口通过污水管网排入唐庄污水处理厂进一步处理</w:t>
            </w:r>
            <w:r w:rsidR="00FF2F0F" w:rsidRPr="008D461F">
              <w:rPr>
                <w:rFonts w:ascii="Times New Roman" w:eastAsia="宋体" w:hAnsi="Times New Roman"/>
                <w:color w:val="000000" w:themeColor="text1"/>
                <w:sz w:val="24"/>
                <w:szCs w:val="24"/>
              </w:rPr>
              <w:t>。</w:t>
            </w:r>
          </w:p>
          <w:p w14:paraId="0EA3E6EB" w14:textId="6DEC8AF9" w:rsidR="008D461F" w:rsidRPr="008D461F" w:rsidRDefault="00E21C3A" w:rsidP="008D461F">
            <w:pPr>
              <w:spacing w:after="0" w:line="480" w:lineRule="exact"/>
              <w:ind w:firstLineChars="200" w:firstLine="480"/>
              <w:jc w:val="both"/>
              <w:rPr>
                <w:rFonts w:ascii="Times New Roman" w:eastAsia="宋体" w:hAnsi="Times New Roman"/>
                <w:color w:val="000000"/>
                <w:sz w:val="24"/>
                <w:szCs w:val="24"/>
              </w:rPr>
            </w:pPr>
            <w:r>
              <w:rPr>
                <w:rFonts w:ascii="Times New Roman" w:eastAsia="宋体" w:hAnsi="Times New Roman" w:hint="eastAsia"/>
                <w:color w:val="000000"/>
                <w:sz w:val="24"/>
                <w:szCs w:val="24"/>
              </w:rPr>
              <w:t>（</w:t>
            </w:r>
            <w:r>
              <w:rPr>
                <w:rFonts w:ascii="Times New Roman" w:eastAsia="宋体" w:hAnsi="Times New Roman" w:hint="eastAsia"/>
                <w:color w:val="000000"/>
                <w:sz w:val="24"/>
                <w:szCs w:val="24"/>
              </w:rPr>
              <w:t>2</w:t>
            </w:r>
            <w:r>
              <w:rPr>
                <w:rFonts w:ascii="Times New Roman" w:eastAsia="宋体" w:hAnsi="Times New Roman" w:hint="eastAsia"/>
                <w:color w:val="000000"/>
                <w:sz w:val="24"/>
                <w:szCs w:val="24"/>
              </w:rPr>
              <w:t>）</w:t>
            </w:r>
            <w:r w:rsidR="008D461F" w:rsidRPr="008D461F">
              <w:rPr>
                <w:rFonts w:ascii="Times New Roman" w:eastAsia="宋体" w:hAnsi="Times New Roman"/>
                <w:color w:val="000000"/>
                <w:sz w:val="24"/>
                <w:szCs w:val="24"/>
              </w:rPr>
              <w:t>原环评中拟设</w:t>
            </w:r>
            <w:r w:rsidR="008D461F" w:rsidRPr="008D461F">
              <w:rPr>
                <w:rFonts w:ascii="Times New Roman" w:eastAsia="宋体" w:hAnsi="Times New Roman"/>
                <w:color w:val="000000"/>
                <w:sz w:val="24"/>
                <w:szCs w:val="24"/>
              </w:rPr>
              <w:t>4</w:t>
            </w:r>
            <w:r w:rsidR="008D461F" w:rsidRPr="008D461F">
              <w:rPr>
                <w:rFonts w:ascii="Times New Roman" w:eastAsia="宋体" w:hAnsi="Times New Roman"/>
                <w:color w:val="000000"/>
                <w:sz w:val="24"/>
                <w:szCs w:val="24"/>
              </w:rPr>
              <w:t>套刮板输送及斗式提升系统，并配置</w:t>
            </w:r>
            <w:r w:rsidR="008D461F" w:rsidRPr="008D461F">
              <w:rPr>
                <w:rFonts w:ascii="Times New Roman" w:eastAsia="宋体" w:hAnsi="Times New Roman"/>
                <w:color w:val="000000"/>
                <w:sz w:val="24"/>
                <w:szCs w:val="24"/>
              </w:rPr>
              <w:t>4</w:t>
            </w:r>
            <w:r w:rsidR="008D461F" w:rsidRPr="008D461F">
              <w:rPr>
                <w:rFonts w:ascii="Times New Roman" w:eastAsia="宋体" w:hAnsi="Times New Roman"/>
                <w:color w:val="000000"/>
                <w:sz w:val="24"/>
                <w:szCs w:val="24"/>
              </w:rPr>
              <w:t>套袋式除尘器对刮板输送粉尘和中转仓粉尘一并进行收集治理，实际建设中在刮板输送机及中转仓仓顶分别设置粉尘呼吸口</w:t>
            </w:r>
            <w:r w:rsidR="004764EB">
              <w:rPr>
                <w:rFonts w:ascii="Times New Roman" w:eastAsia="宋体" w:hAnsi="Times New Roman" w:hint="eastAsia"/>
                <w:color w:val="000000"/>
                <w:sz w:val="24"/>
                <w:szCs w:val="24"/>
              </w:rPr>
              <w:t>单独</w:t>
            </w:r>
            <w:r w:rsidR="008D461F" w:rsidRPr="008D461F">
              <w:rPr>
                <w:rFonts w:ascii="Times New Roman" w:eastAsia="宋体" w:hAnsi="Times New Roman"/>
                <w:color w:val="000000"/>
                <w:sz w:val="24"/>
                <w:szCs w:val="24"/>
              </w:rPr>
              <w:t>进行收集处理。该工段污染物产生环节未发生变化，仅治理措施及排气筒设置情况编号发生变动。</w:t>
            </w:r>
          </w:p>
          <w:p w14:paraId="40DE8D01" w14:textId="5E72248D" w:rsidR="008D461F" w:rsidRPr="008D461F" w:rsidRDefault="008D461F" w:rsidP="008D461F">
            <w:pPr>
              <w:spacing w:after="0" w:line="480" w:lineRule="exact"/>
              <w:ind w:firstLineChars="200" w:firstLine="480"/>
              <w:jc w:val="both"/>
              <w:rPr>
                <w:rFonts w:ascii="Times New Roman" w:eastAsia="宋体" w:hAnsi="Times New Roman"/>
                <w:color w:val="000000"/>
                <w:sz w:val="24"/>
                <w:szCs w:val="24"/>
              </w:rPr>
            </w:pPr>
            <w:r w:rsidRPr="008D461F">
              <w:rPr>
                <w:rFonts w:ascii="Times New Roman" w:eastAsia="宋体" w:hAnsi="Times New Roman"/>
                <w:color w:val="000000" w:themeColor="text1"/>
                <w:sz w:val="24"/>
                <w:szCs w:val="24"/>
              </w:rPr>
              <w:t>（</w:t>
            </w:r>
            <w:r w:rsidR="00145D27">
              <w:rPr>
                <w:rFonts w:ascii="Times New Roman" w:eastAsia="宋体" w:hAnsi="Times New Roman" w:hint="eastAsia"/>
                <w:color w:val="000000" w:themeColor="text1"/>
                <w:sz w:val="24"/>
                <w:szCs w:val="24"/>
              </w:rPr>
              <w:t>3</w:t>
            </w:r>
            <w:r w:rsidRPr="008D461F">
              <w:rPr>
                <w:rFonts w:ascii="Times New Roman" w:eastAsia="宋体" w:hAnsi="Times New Roman"/>
                <w:color w:val="000000" w:themeColor="text1"/>
                <w:sz w:val="24"/>
                <w:szCs w:val="24"/>
              </w:rPr>
              <w:t>）</w:t>
            </w:r>
            <w:r w:rsidRPr="008D461F">
              <w:rPr>
                <w:rFonts w:ascii="Times New Roman" w:eastAsia="宋体" w:hAnsi="Times New Roman"/>
                <w:color w:val="000000"/>
                <w:sz w:val="24"/>
                <w:szCs w:val="24"/>
              </w:rPr>
              <w:t>实际建设中面粉与盐水进入立式水粉混合器中进行混合，混合挤出后将湿的絮状面团进入和面机内进行和面，整个立式水粉混合器混合挤出过程、和面机和面过程全密闭，故混合挤出工段、和面工段均不产生废气。</w:t>
            </w:r>
          </w:p>
          <w:p w14:paraId="34D42BB7" w14:textId="6DA98A11" w:rsidR="008D461F" w:rsidRPr="008D461F" w:rsidRDefault="008D461F" w:rsidP="008D461F">
            <w:pPr>
              <w:spacing w:after="0" w:line="480" w:lineRule="exact"/>
              <w:ind w:firstLineChars="200" w:firstLine="480"/>
              <w:jc w:val="both"/>
              <w:rPr>
                <w:rFonts w:ascii="Times New Roman" w:eastAsia="宋体" w:hAnsi="Times New Roman"/>
                <w:color w:val="000000"/>
                <w:sz w:val="24"/>
                <w:szCs w:val="24"/>
              </w:rPr>
            </w:pPr>
            <w:r w:rsidRPr="008D461F">
              <w:rPr>
                <w:rFonts w:ascii="Times New Roman" w:eastAsia="宋体" w:hAnsi="Times New Roman"/>
                <w:color w:val="000000"/>
                <w:sz w:val="24"/>
                <w:szCs w:val="24"/>
              </w:rPr>
              <w:t>（</w:t>
            </w:r>
            <w:r w:rsidR="00145D27">
              <w:rPr>
                <w:rFonts w:ascii="Times New Roman" w:eastAsia="宋体" w:hAnsi="Times New Roman" w:hint="eastAsia"/>
                <w:color w:val="000000"/>
                <w:sz w:val="24"/>
                <w:szCs w:val="24"/>
              </w:rPr>
              <w:t>4</w:t>
            </w:r>
            <w:r w:rsidRPr="008D461F">
              <w:rPr>
                <w:rFonts w:ascii="Times New Roman" w:eastAsia="宋体" w:hAnsi="Times New Roman"/>
                <w:color w:val="000000"/>
                <w:sz w:val="24"/>
                <w:szCs w:val="24"/>
              </w:rPr>
              <w:t>）实际建设中面粉不需要进行</w:t>
            </w:r>
            <w:r w:rsidR="00522696">
              <w:rPr>
                <w:rFonts w:ascii="Times New Roman" w:eastAsia="宋体" w:hAnsi="Times New Roman" w:hint="eastAsia"/>
                <w:color w:val="000000"/>
                <w:sz w:val="24"/>
                <w:szCs w:val="24"/>
              </w:rPr>
              <w:t>前置</w:t>
            </w:r>
            <w:r w:rsidR="004764EB">
              <w:rPr>
                <w:rFonts w:ascii="Times New Roman" w:eastAsia="宋体" w:hAnsi="Times New Roman" w:hint="eastAsia"/>
                <w:color w:val="000000"/>
                <w:sz w:val="24"/>
                <w:szCs w:val="24"/>
              </w:rPr>
              <w:t>过筛</w:t>
            </w:r>
            <w:r w:rsidRPr="008D461F">
              <w:rPr>
                <w:rFonts w:ascii="Times New Roman" w:eastAsia="宋体" w:hAnsi="Times New Roman"/>
                <w:color w:val="000000"/>
                <w:sz w:val="24"/>
                <w:szCs w:val="24"/>
              </w:rPr>
              <w:t>处理，故不再产生</w:t>
            </w:r>
            <w:r w:rsidR="004764EB">
              <w:rPr>
                <w:rFonts w:ascii="Times New Roman" w:eastAsia="宋体" w:hAnsi="Times New Roman" w:hint="eastAsia"/>
                <w:color w:val="000000"/>
                <w:sz w:val="24"/>
                <w:szCs w:val="24"/>
              </w:rPr>
              <w:t>过筛</w:t>
            </w:r>
            <w:r w:rsidRPr="008D461F">
              <w:rPr>
                <w:rFonts w:ascii="Times New Roman" w:eastAsia="宋体" w:hAnsi="Times New Roman"/>
                <w:color w:val="000000"/>
                <w:sz w:val="24"/>
                <w:szCs w:val="24"/>
              </w:rPr>
              <w:t>废气。</w:t>
            </w:r>
          </w:p>
          <w:p w14:paraId="4A9DE8D7" w14:textId="0D4D9584" w:rsidR="008D461F" w:rsidRPr="008D461F" w:rsidRDefault="008D461F" w:rsidP="008D461F">
            <w:pPr>
              <w:spacing w:after="0" w:line="480" w:lineRule="exact"/>
              <w:ind w:firstLineChars="200" w:firstLine="480"/>
              <w:jc w:val="both"/>
              <w:rPr>
                <w:rFonts w:ascii="Times New Roman" w:eastAsia="宋体" w:hAnsi="Times New Roman"/>
                <w:sz w:val="24"/>
                <w:szCs w:val="24"/>
              </w:rPr>
            </w:pPr>
            <w:r w:rsidRPr="008D461F">
              <w:rPr>
                <w:rFonts w:ascii="Times New Roman" w:eastAsia="宋体" w:hAnsi="Times New Roman"/>
                <w:sz w:val="24"/>
                <w:szCs w:val="24"/>
              </w:rPr>
              <w:t>（</w:t>
            </w:r>
            <w:r w:rsidR="00145D27">
              <w:rPr>
                <w:rFonts w:ascii="Times New Roman" w:eastAsia="宋体" w:hAnsi="Times New Roman" w:hint="eastAsia"/>
                <w:sz w:val="24"/>
                <w:szCs w:val="24"/>
              </w:rPr>
              <w:t>5</w:t>
            </w:r>
            <w:r w:rsidRPr="008D461F">
              <w:rPr>
                <w:rFonts w:ascii="Times New Roman" w:eastAsia="宋体" w:hAnsi="Times New Roman"/>
                <w:sz w:val="24"/>
                <w:szCs w:val="24"/>
              </w:rPr>
              <w:t>）本次实际建设</w:t>
            </w:r>
            <w:r w:rsidRPr="008D461F">
              <w:rPr>
                <w:rFonts w:ascii="Times New Roman" w:eastAsia="宋体" w:hAnsi="Times New Roman"/>
                <w:sz w:val="24"/>
                <w:szCs w:val="24"/>
              </w:rPr>
              <w:t>3</w:t>
            </w:r>
            <w:r w:rsidRPr="008D461F">
              <w:rPr>
                <w:rFonts w:ascii="Times New Roman" w:eastAsia="宋体" w:hAnsi="Times New Roman"/>
                <w:sz w:val="24"/>
                <w:szCs w:val="24"/>
              </w:rPr>
              <w:t>个荞麦仓，新增</w:t>
            </w:r>
            <w:r w:rsidRPr="008D461F">
              <w:rPr>
                <w:rFonts w:ascii="Times New Roman" w:eastAsia="宋体" w:hAnsi="Times New Roman"/>
                <w:sz w:val="24"/>
                <w:szCs w:val="24"/>
              </w:rPr>
              <w:t>3</w:t>
            </w:r>
            <w:r w:rsidRPr="008D461F">
              <w:rPr>
                <w:rFonts w:ascii="Times New Roman" w:eastAsia="宋体" w:hAnsi="Times New Roman"/>
                <w:sz w:val="24"/>
                <w:szCs w:val="24"/>
              </w:rPr>
              <w:t>套治理措施及对应排气筒。</w:t>
            </w:r>
          </w:p>
          <w:p w14:paraId="50F13367" w14:textId="77777777" w:rsidR="00B55199" w:rsidRDefault="008D461F" w:rsidP="008D461F">
            <w:pPr>
              <w:spacing w:after="0" w:line="480" w:lineRule="exact"/>
              <w:ind w:firstLineChars="200" w:firstLine="480"/>
              <w:jc w:val="both"/>
              <w:rPr>
                <w:rFonts w:ascii="Times New Roman" w:eastAsia="宋体" w:hAnsi="Times New Roman"/>
                <w:sz w:val="24"/>
                <w:szCs w:val="24"/>
              </w:rPr>
            </w:pPr>
            <w:r w:rsidRPr="008D461F">
              <w:rPr>
                <w:rFonts w:ascii="Times New Roman" w:eastAsia="宋体" w:hAnsi="Times New Roman"/>
                <w:sz w:val="24"/>
                <w:szCs w:val="24"/>
              </w:rPr>
              <w:lastRenderedPageBreak/>
              <w:t>（</w:t>
            </w:r>
            <w:r w:rsidR="00145D27">
              <w:rPr>
                <w:rFonts w:ascii="Times New Roman" w:eastAsia="宋体" w:hAnsi="Times New Roman" w:hint="eastAsia"/>
                <w:sz w:val="24"/>
                <w:szCs w:val="24"/>
              </w:rPr>
              <w:t>6</w:t>
            </w:r>
            <w:r w:rsidRPr="008D461F">
              <w:rPr>
                <w:rFonts w:ascii="Times New Roman" w:eastAsia="宋体" w:hAnsi="Times New Roman"/>
                <w:sz w:val="24"/>
                <w:szCs w:val="24"/>
              </w:rPr>
              <w:t>）原环评批复中</w:t>
            </w:r>
            <w:r w:rsidRPr="008D461F">
              <w:rPr>
                <w:rFonts w:ascii="Times New Roman" w:eastAsia="宋体" w:hAnsi="Times New Roman"/>
                <w:sz w:val="24"/>
                <w:szCs w:val="24"/>
              </w:rPr>
              <w:t>3</w:t>
            </w:r>
            <w:r w:rsidRPr="008D461F">
              <w:rPr>
                <w:rFonts w:ascii="Times New Roman" w:eastAsia="宋体" w:hAnsi="Times New Roman"/>
                <w:sz w:val="24"/>
                <w:szCs w:val="24"/>
              </w:rPr>
              <w:t>条挂面头粉碎系统对全厂挂面头进行破碎处理，实际建设中</w:t>
            </w:r>
            <w:r w:rsidRPr="008D461F">
              <w:rPr>
                <w:rFonts w:ascii="Times New Roman" w:eastAsia="宋体" w:hAnsi="Times New Roman"/>
                <w:sz w:val="24"/>
                <w:szCs w:val="24"/>
              </w:rPr>
              <w:t>3</w:t>
            </w:r>
            <w:r w:rsidRPr="008D461F">
              <w:rPr>
                <w:rFonts w:ascii="Times New Roman" w:eastAsia="宋体" w:hAnsi="Times New Roman"/>
                <w:sz w:val="24"/>
                <w:szCs w:val="24"/>
              </w:rPr>
              <w:t>条挂面头粉碎系统仅对白色面条进行破碎回用，新增一条挂面头粉碎系统对有颜色的（少量的杂粮面）面条进行破碎回用。原环评批复中每条挂面头粉碎系统由</w:t>
            </w:r>
            <w:r w:rsidRPr="008D461F">
              <w:rPr>
                <w:rFonts w:ascii="Times New Roman" w:eastAsia="宋体" w:hAnsi="Times New Roman"/>
                <w:sz w:val="24"/>
                <w:szCs w:val="24"/>
              </w:rPr>
              <w:t>1</w:t>
            </w:r>
            <w:r w:rsidRPr="008D461F">
              <w:rPr>
                <w:rFonts w:ascii="Times New Roman" w:eastAsia="宋体" w:hAnsi="Times New Roman"/>
                <w:sz w:val="24"/>
                <w:szCs w:val="24"/>
              </w:rPr>
              <w:t>套治理措施对应一根排气筒进行收集处理排放，实际建设因厂区管道布置受限，每条挂面头粉碎系统由</w:t>
            </w:r>
            <w:r w:rsidRPr="008D461F">
              <w:rPr>
                <w:rFonts w:ascii="Times New Roman" w:eastAsia="宋体" w:hAnsi="Times New Roman"/>
                <w:sz w:val="24"/>
                <w:szCs w:val="24"/>
              </w:rPr>
              <w:t>2</w:t>
            </w:r>
            <w:r w:rsidRPr="008D461F">
              <w:rPr>
                <w:rFonts w:ascii="Times New Roman" w:eastAsia="宋体" w:hAnsi="Times New Roman"/>
                <w:sz w:val="24"/>
                <w:szCs w:val="24"/>
              </w:rPr>
              <w:t>套治理措施对应</w:t>
            </w:r>
            <w:r w:rsidRPr="008D461F">
              <w:rPr>
                <w:rFonts w:ascii="Times New Roman" w:eastAsia="宋体" w:hAnsi="Times New Roman"/>
                <w:sz w:val="24"/>
                <w:szCs w:val="24"/>
              </w:rPr>
              <w:t>2</w:t>
            </w:r>
            <w:r w:rsidRPr="008D461F">
              <w:rPr>
                <w:rFonts w:ascii="Times New Roman" w:eastAsia="宋体" w:hAnsi="Times New Roman"/>
                <w:sz w:val="24"/>
                <w:szCs w:val="24"/>
              </w:rPr>
              <w:t>根排气筒排放。</w:t>
            </w:r>
          </w:p>
          <w:p w14:paraId="26FA6662" w14:textId="59E85747" w:rsidR="008D461F" w:rsidRPr="008D461F" w:rsidRDefault="00EB6E3E" w:rsidP="008D461F">
            <w:pPr>
              <w:spacing w:after="0" w:line="480" w:lineRule="exact"/>
              <w:ind w:firstLineChars="200" w:firstLine="480"/>
              <w:jc w:val="both"/>
              <w:rPr>
                <w:rFonts w:ascii="Times New Roman" w:eastAsia="宋体" w:hAnsi="Times New Roman" w:hint="eastAsia"/>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7</w:t>
            </w:r>
            <w:r>
              <w:rPr>
                <w:rFonts w:ascii="Times New Roman" w:eastAsia="宋体" w:hAnsi="Times New Roman" w:hint="eastAsia"/>
                <w:sz w:val="24"/>
                <w:szCs w:val="24"/>
              </w:rPr>
              <w:t>）</w:t>
            </w:r>
            <w:r w:rsidR="00B55199">
              <w:rPr>
                <w:rFonts w:ascii="Times New Roman" w:eastAsia="宋体" w:hAnsi="Times New Roman" w:hint="eastAsia"/>
                <w:sz w:val="24"/>
                <w:szCs w:val="24"/>
              </w:rPr>
              <w:t>全厂实际建设排气筒高度均为</w:t>
            </w:r>
            <w:r w:rsidR="00B55199">
              <w:rPr>
                <w:rFonts w:ascii="Times New Roman" w:eastAsia="宋体" w:hAnsi="Times New Roman" w:hint="eastAsia"/>
                <w:sz w:val="24"/>
                <w:szCs w:val="24"/>
              </w:rPr>
              <w:t>40m</w:t>
            </w:r>
            <w:r w:rsidR="00B55199">
              <w:rPr>
                <w:rFonts w:ascii="Times New Roman" w:eastAsia="宋体" w:hAnsi="Times New Roman" w:hint="eastAsia"/>
                <w:sz w:val="24"/>
                <w:szCs w:val="24"/>
              </w:rPr>
              <w:t>。</w:t>
            </w:r>
          </w:p>
          <w:p w14:paraId="45B42071" w14:textId="042E071D" w:rsidR="00FB7299" w:rsidRPr="00AC6BE7" w:rsidRDefault="000212CB">
            <w:pPr>
              <w:spacing w:after="0" w:line="460" w:lineRule="exact"/>
              <w:rPr>
                <w:rFonts w:ascii="Times New Roman" w:eastAsia="宋体" w:hAnsi="Times New Roman"/>
                <w:color w:val="000000" w:themeColor="text1"/>
                <w:sz w:val="24"/>
                <w:szCs w:val="24"/>
              </w:rPr>
            </w:pPr>
            <w:r w:rsidRPr="00AC6BE7">
              <w:rPr>
                <w:rFonts w:ascii="Times New Roman" w:eastAsia="宋体" w:hAnsi="Times New Roman"/>
                <w:color w:val="000000" w:themeColor="text1"/>
                <w:sz w:val="24"/>
                <w:szCs w:val="24"/>
              </w:rPr>
              <w:t>4</w:t>
            </w:r>
            <w:r w:rsidRPr="00AC6BE7">
              <w:rPr>
                <w:rFonts w:ascii="Times New Roman" w:eastAsia="宋体" w:hAnsi="Times New Roman"/>
                <w:color w:val="000000" w:themeColor="text1"/>
                <w:sz w:val="24"/>
                <w:szCs w:val="24"/>
              </w:rPr>
              <w:t>、工程主要设备：</w:t>
            </w:r>
          </w:p>
          <w:p w14:paraId="6687D140" w14:textId="5449ED83" w:rsidR="00FD7BC6" w:rsidRPr="006238F8" w:rsidRDefault="00FD7BC6" w:rsidP="00FD7BC6">
            <w:pPr>
              <w:spacing w:after="0" w:line="460" w:lineRule="exact"/>
              <w:ind w:firstLineChars="200" w:firstLine="480"/>
              <w:rPr>
                <w:rFonts w:ascii="Times New Roman" w:eastAsia="黑体" w:hAnsi="Times New Roman"/>
                <w:color w:val="000000"/>
                <w:sz w:val="24"/>
                <w:szCs w:val="24"/>
              </w:rPr>
            </w:pPr>
            <w:r w:rsidRPr="006238F8">
              <w:rPr>
                <w:rFonts w:ascii="Times New Roman" w:eastAsia="黑体" w:hAnsi="Times New Roman"/>
                <w:color w:val="000000"/>
                <w:sz w:val="24"/>
                <w:szCs w:val="24"/>
              </w:rPr>
              <w:t>表</w:t>
            </w:r>
            <w:r w:rsidRPr="006238F8">
              <w:rPr>
                <w:rFonts w:ascii="Times New Roman" w:eastAsia="黑体" w:hAnsi="Times New Roman"/>
                <w:color w:val="000000"/>
                <w:sz w:val="24"/>
                <w:szCs w:val="24"/>
              </w:rPr>
              <w:t xml:space="preserve">4                        </w:t>
            </w:r>
            <w:r w:rsidRPr="006238F8">
              <w:rPr>
                <w:rFonts w:ascii="Times New Roman" w:eastAsia="黑体" w:hAnsi="Times New Roman"/>
                <w:color w:val="000000"/>
                <w:sz w:val="24"/>
                <w:szCs w:val="24"/>
              </w:rPr>
              <w:t>项目设备一览表</w:t>
            </w:r>
          </w:p>
          <w:tbl>
            <w:tblPr>
              <w:tblW w:w="5000" w:type="pct"/>
              <w:jc w:val="center"/>
              <w:tblBorders>
                <w:top w:val="single" w:sz="8" w:space="0" w:color="auto"/>
                <w:bottom w:val="single" w:sz="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0"/>
              <w:gridCol w:w="993"/>
              <w:gridCol w:w="2306"/>
              <w:gridCol w:w="1560"/>
              <w:gridCol w:w="708"/>
              <w:gridCol w:w="1354"/>
              <w:gridCol w:w="643"/>
              <w:gridCol w:w="698"/>
            </w:tblGrid>
            <w:tr w:rsidR="006241F9" w:rsidRPr="00D60DA7" w14:paraId="6E4EEB04" w14:textId="77777777" w:rsidTr="00D60DA7">
              <w:trPr>
                <w:trHeight w:val="397"/>
                <w:jc w:val="center"/>
              </w:trPr>
              <w:tc>
                <w:tcPr>
                  <w:tcW w:w="550" w:type="dxa"/>
                  <w:vMerge w:val="restart"/>
                  <w:tcBorders>
                    <w:top w:val="single" w:sz="8" w:space="0" w:color="auto"/>
                  </w:tcBorders>
                  <w:vAlign w:val="center"/>
                </w:tcPr>
                <w:p w14:paraId="6C01F9DB" w14:textId="74553C9D" w:rsidR="006241F9" w:rsidRPr="00D60DA7" w:rsidRDefault="006241F9" w:rsidP="0008182F">
                  <w:pPr>
                    <w:pStyle w:val="a8"/>
                    <w:spacing w:after="0"/>
                    <w:jc w:val="center"/>
                    <w:rPr>
                      <w:rFonts w:ascii="Times New Roman" w:hAnsi="Times New Roman" w:cs="Times New Roman"/>
                      <w:b/>
                      <w:bCs/>
                    </w:rPr>
                  </w:pPr>
                  <w:r w:rsidRPr="00D60DA7">
                    <w:rPr>
                      <w:rFonts w:ascii="Times New Roman" w:hAnsi="Times New Roman" w:cs="Times New Roman"/>
                      <w:b/>
                      <w:bCs/>
                    </w:rPr>
                    <w:t>序号</w:t>
                  </w:r>
                </w:p>
              </w:tc>
              <w:tc>
                <w:tcPr>
                  <w:tcW w:w="993" w:type="dxa"/>
                  <w:vMerge w:val="restart"/>
                  <w:tcBorders>
                    <w:top w:val="single" w:sz="8" w:space="0" w:color="auto"/>
                  </w:tcBorders>
                  <w:vAlign w:val="center"/>
                </w:tcPr>
                <w:p w14:paraId="056E204B" w14:textId="61EA7C81" w:rsidR="006241F9" w:rsidRPr="00D60DA7" w:rsidRDefault="006241F9" w:rsidP="0008182F">
                  <w:pPr>
                    <w:pStyle w:val="a8"/>
                    <w:spacing w:after="0"/>
                    <w:jc w:val="center"/>
                    <w:rPr>
                      <w:rFonts w:ascii="Times New Roman" w:hAnsi="Times New Roman" w:cs="Times New Roman"/>
                      <w:b/>
                      <w:bCs/>
                    </w:rPr>
                  </w:pPr>
                  <w:r w:rsidRPr="00D60DA7">
                    <w:rPr>
                      <w:rFonts w:ascii="Times New Roman" w:hAnsi="Times New Roman" w:cs="Times New Roman"/>
                      <w:b/>
                      <w:bCs/>
                    </w:rPr>
                    <w:t>类别</w:t>
                  </w:r>
                </w:p>
              </w:tc>
              <w:tc>
                <w:tcPr>
                  <w:tcW w:w="2306" w:type="dxa"/>
                  <w:vMerge w:val="restart"/>
                  <w:tcBorders>
                    <w:top w:val="single" w:sz="8" w:space="0" w:color="auto"/>
                  </w:tcBorders>
                  <w:vAlign w:val="center"/>
                </w:tcPr>
                <w:p w14:paraId="22DB299E" w14:textId="678F7450" w:rsidR="006241F9" w:rsidRPr="00D60DA7" w:rsidRDefault="006241F9" w:rsidP="0008182F">
                  <w:pPr>
                    <w:pStyle w:val="a8"/>
                    <w:spacing w:after="0"/>
                    <w:jc w:val="center"/>
                    <w:rPr>
                      <w:rFonts w:ascii="Times New Roman" w:hAnsi="Times New Roman" w:cs="Times New Roman"/>
                      <w:b/>
                      <w:bCs/>
                    </w:rPr>
                  </w:pPr>
                  <w:r w:rsidRPr="00D60DA7">
                    <w:rPr>
                      <w:rFonts w:ascii="Times New Roman" w:hAnsi="Times New Roman" w:cs="Times New Roman"/>
                      <w:b/>
                      <w:bCs/>
                    </w:rPr>
                    <w:t>设备名称</w:t>
                  </w:r>
                </w:p>
              </w:tc>
              <w:tc>
                <w:tcPr>
                  <w:tcW w:w="2268" w:type="dxa"/>
                  <w:gridSpan w:val="2"/>
                  <w:tcBorders>
                    <w:top w:val="single" w:sz="8" w:space="0" w:color="auto"/>
                  </w:tcBorders>
                  <w:vAlign w:val="center"/>
                </w:tcPr>
                <w:p w14:paraId="20C0EB41" w14:textId="39C4BF1A" w:rsidR="006241F9" w:rsidRPr="00D60DA7" w:rsidRDefault="006241F9" w:rsidP="0008182F">
                  <w:pPr>
                    <w:pStyle w:val="a8"/>
                    <w:spacing w:after="0"/>
                    <w:jc w:val="center"/>
                    <w:rPr>
                      <w:rFonts w:ascii="Times New Roman" w:hAnsi="Times New Roman" w:cs="Times New Roman"/>
                      <w:b/>
                      <w:bCs/>
                    </w:rPr>
                  </w:pPr>
                  <w:r w:rsidRPr="00D60DA7">
                    <w:rPr>
                      <w:rFonts w:ascii="Times New Roman" w:hAnsi="Times New Roman" w:cs="Times New Roman"/>
                      <w:b/>
                    </w:rPr>
                    <w:t>环评批复</w:t>
                  </w:r>
                </w:p>
              </w:tc>
              <w:tc>
                <w:tcPr>
                  <w:tcW w:w="1997" w:type="dxa"/>
                  <w:gridSpan w:val="2"/>
                  <w:tcBorders>
                    <w:top w:val="single" w:sz="8" w:space="0" w:color="auto"/>
                  </w:tcBorders>
                  <w:vAlign w:val="center"/>
                </w:tcPr>
                <w:p w14:paraId="44E2E6C3" w14:textId="4BE4262E" w:rsidR="006241F9" w:rsidRPr="00D60DA7" w:rsidRDefault="006241F9" w:rsidP="0008182F">
                  <w:pPr>
                    <w:pStyle w:val="a8"/>
                    <w:spacing w:after="0"/>
                    <w:jc w:val="center"/>
                    <w:rPr>
                      <w:rFonts w:ascii="Times New Roman" w:hAnsi="Times New Roman" w:cs="Times New Roman"/>
                      <w:b/>
                      <w:bCs/>
                    </w:rPr>
                  </w:pPr>
                  <w:r w:rsidRPr="00D60DA7">
                    <w:rPr>
                      <w:rFonts w:ascii="Times New Roman" w:hAnsi="Times New Roman" w:cs="Times New Roman"/>
                      <w:b/>
                    </w:rPr>
                    <w:t>实际建设</w:t>
                  </w:r>
                </w:p>
              </w:tc>
              <w:tc>
                <w:tcPr>
                  <w:tcW w:w="698" w:type="dxa"/>
                  <w:vMerge w:val="restart"/>
                  <w:tcBorders>
                    <w:top w:val="single" w:sz="8" w:space="0" w:color="auto"/>
                  </w:tcBorders>
                  <w:vAlign w:val="center"/>
                </w:tcPr>
                <w:p w14:paraId="4FBBAFAA" w14:textId="4107DF81" w:rsidR="006241F9" w:rsidRPr="00D60DA7" w:rsidRDefault="006241F9" w:rsidP="0008182F">
                  <w:pPr>
                    <w:pStyle w:val="a8"/>
                    <w:spacing w:after="0"/>
                    <w:jc w:val="center"/>
                    <w:rPr>
                      <w:rFonts w:ascii="Times New Roman" w:hAnsi="Times New Roman" w:cs="Times New Roman"/>
                      <w:b/>
                      <w:bCs/>
                    </w:rPr>
                  </w:pPr>
                  <w:r w:rsidRPr="00D60DA7">
                    <w:rPr>
                      <w:rFonts w:ascii="Times New Roman" w:hAnsi="Times New Roman" w:cs="Times New Roman"/>
                      <w:b/>
                    </w:rPr>
                    <w:t>一致性</w:t>
                  </w:r>
                </w:p>
              </w:tc>
            </w:tr>
            <w:tr w:rsidR="006241F9" w:rsidRPr="00D60DA7" w14:paraId="69D4D615" w14:textId="36D871C0" w:rsidTr="00D60DA7">
              <w:trPr>
                <w:trHeight w:val="397"/>
                <w:jc w:val="center"/>
              </w:trPr>
              <w:tc>
                <w:tcPr>
                  <w:tcW w:w="550" w:type="dxa"/>
                  <w:vMerge/>
                  <w:vAlign w:val="center"/>
                </w:tcPr>
                <w:p w14:paraId="55B966C7" w14:textId="71055330" w:rsidR="006241F9" w:rsidRPr="00D60DA7" w:rsidRDefault="006241F9" w:rsidP="0008182F">
                  <w:pPr>
                    <w:pStyle w:val="a8"/>
                    <w:spacing w:after="0"/>
                    <w:jc w:val="center"/>
                    <w:rPr>
                      <w:rFonts w:ascii="Times New Roman" w:hAnsi="Times New Roman" w:cs="Times New Roman"/>
                      <w:b/>
                      <w:bCs/>
                    </w:rPr>
                  </w:pPr>
                </w:p>
              </w:tc>
              <w:tc>
                <w:tcPr>
                  <w:tcW w:w="993" w:type="dxa"/>
                  <w:vMerge/>
                  <w:vAlign w:val="center"/>
                </w:tcPr>
                <w:p w14:paraId="32F4E37E" w14:textId="77777777" w:rsidR="006241F9" w:rsidRPr="00D60DA7" w:rsidRDefault="006241F9" w:rsidP="0008182F">
                  <w:pPr>
                    <w:pStyle w:val="a8"/>
                    <w:spacing w:after="0"/>
                    <w:jc w:val="center"/>
                    <w:rPr>
                      <w:rFonts w:ascii="Times New Roman" w:hAnsi="Times New Roman" w:cs="Times New Roman"/>
                      <w:b/>
                      <w:bCs/>
                    </w:rPr>
                  </w:pPr>
                </w:p>
              </w:tc>
              <w:tc>
                <w:tcPr>
                  <w:tcW w:w="2306" w:type="dxa"/>
                  <w:vMerge/>
                  <w:vAlign w:val="center"/>
                </w:tcPr>
                <w:p w14:paraId="44A8B0D7" w14:textId="6B7CEF4A" w:rsidR="006241F9" w:rsidRPr="00D60DA7" w:rsidRDefault="006241F9" w:rsidP="0008182F">
                  <w:pPr>
                    <w:pStyle w:val="a8"/>
                    <w:spacing w:after="0"/>
                    <w:jc w:val="center"/>
                    <w:rPr>
                      <w:rFonts w:ascii="Times New Roman" w:hAnsi="Times New Roman" w:cs="Times New Roman"/>
                      <w:b/>
                      <w:bCs/>
                    </w:rPr>
                  </w:pPr>
                </w:p>
              </w:tc>
              <w:tc>
                <w:tcPr>
                  <w:tcW w:w="1560" w:type="dxa"/>
                  <w:tcBorders>
                    <w:top w:val="single" w:sz="8" w:space="0" w:color="auto"/>
                  </w:tcBorders>
                  <w:vAlign w:val="center"/>
                </w:tcPr>
                <w:p w14:paraId="16950C10" w14:textId="77777777" w:rsidR="006241F9" w:rsidRPr="00D60DA7" w:rsidRDefault="006241F9" w:rsidP="0008182F">
                  <w:pPr>
                    <w:pStyle w:val="a8"/>
                    <w:spacing w:after="0"/>
                    <w:jc w:val="center"/>
                    <w:rPr>
                      <w:rFonts w:ascii="Times New Roman" w:hAnsi="Times New Roman" w:cs="Times New Roman"/>
                      <w:b/>
                      <w:bCs/>
                    </w:rPr>
                  </w:pPr>
                  <w:r w:rsidRPr="00D60DA7">
                    <w:rPr>
                      <w:rFonts w:ascii="Times New Roman" w:hAnsi="Times New Roman" w:cs="Times New Roman"/>
                      <w:b/>
                      <w:bCs/>
                    </w:rPr>
                    <w:t>型号</w:t>
                  </w:r>
                </w:p>
              </w:tc>
              <w:tc>
                <w:tcPr>
                  <w:tcW w:w="708" w:type="dxa"/>
                  <w:tcBorders>
                    <w:top w:val="single" w:sz="8" w:space="0" w:color="auto"/>
                  </w:tcBorders>
                  <w:vAlign w:val="center"/>
                </w:tcPr>
                <w:p w14:paraId="6EFC8120" w14:textId="77777777" w:rsidR="006241F9" w:rsidRPr="00D60DA7" w:rsidRDefault="006241F9" w:rsidP="0008182F">
                  <w:pPr>
                    <w:pStyle w:val="a8"/>
                    <w:spacing w:after="0"/>
                    <w:jc w:val="center"/>
                    <w:rPr>
                      <w:rFonts w:ascii="Times New Roman" w:hAnsi="Times New Roman" w:cs="Times New Roman"/>
                      <w:b/>
                      <w:bCs/>
                    </w:rPr>
                  </w:pPr>
                  <w:r w:rsidRPr="00D60DA7">
                    <w:rPr>
                      <w:rFonts w:ascii="Times New Roman" w:hAnsi="Times New Roman" w:cs="Times New Roman"/>
                      <w:b/>
                      <w:bCs/>
                    </w:rPr>
                    <w:t>数量（台）</w:t>
                  </w:r>
                </w:p>
              </w:tc>
              <w:tc>
                <w:tcPr>
                  <w:tcW w:w="1354" w:type="dxa"/>
                  <w:tcBorders>
                    <w:top w:val="single" w:sz="8" w:space="0" w:color="auto"/>
                  </w:tcBorders>
                  <w:vAlign w:val="center"/>
                </w:tcPr>
                <w:p w14:paraId="2890B6A2" w14:textId="7163EC03" w:rsidR="006241F9" w:rsidRPr="00D60DA7" w:rsidRDefault="006241F9" w:rsidP="0008182F">
                  <w:pPr>
                    <w:pStyle w:val="a8"/>
                    <w:spacing w:after="0"/>
                    <w:jc w:val="center"/>
                    <w:rPr>
                      <w:rFonts w:ascii="Times New Roman" w:hAnsi="Times New Roman" w:cs="Times New Roman"/>
                      <w:b/>
                      <w:bCs/>
                    </w:rPr>
                  </w:pPr>
                  <w:r w:rsidRPr="00D60DA7">
                    <w:rPr>
                      <w:rFonts w:ascii="Times New Roman" w:hAnsi="Times New Roman" w:cs="Times New Roman"/>
                      <w:b/>
                      <w:bCs/>
                    </w:rPr>
                    <w:t>型号</w:t>
                  </w:r>
                </w:p>
              </w:tc>
              <w:tc>
                <w:tcPr>
                  <w:tcW w:w="643" w:type="dxa"/>
                  <w:tcBorders>
                    <w:top w:val="single" w:sz="8" w:space="0" w:color="auto"/>
                  </w:tcBorders>
                  <w:vAlign w:val="center"/>
                </w:tcPr>
                <w:p w14:paraId="52BB1D32" w14:textId="21621B23" w:rsidR="006241F9" w:rsidRPr="00D60DA7" w:rsidRDefault="006241F9" w:rsidP="0008182F">
                  <w:pPr>
                    <w:pStyle w:val="a8"/>
                    <w:spacing w:after="0"/>
                    <w:jc w:val="center"/>
                    <w:rPr>
                      <w:rFonts w:ascii="Times New Roman" w:hAnsi="Times New Roman" w:cs="Times New Roman"/>
                      <w:b/>
                      <w:bCs/>
                    </w:rPr>
                  </w:pPr>
                  <w:r w:rsidRPr="00D60DA7">
                    <w:rPr>
                      <w:rFonts w:ascii="Times New Roman" w:hAnsi="Times New Roman" w:cs="Times New Roman"/>
                      <w:b/>
                      <w:bCs/>
                    </w:rPr>
                    <w:t>数量（台）</w:t>
                  </w:r>
                </w:p>
              </w:tc>
              <w:tc>
                <w:tcPr>
                  <w:tcW w:w="698" w:type="dxa"/>
                  <w:vMerge/>
                  <w:vAlign w:val="center"/>
                </w:tcPr>
                <w:p w14:paraId="6F5BF7C7" w14:textId="77777777" w:rsidR="006241F9" w:rsidRPr="00D60DA7" w:rsidRDefault="006241F9" w:rsidP="0008182F">
                  <w:pPr>
                    <w:pStyle w:val="a8"/>
                    <w:spacing w:after="0"/>
                    <w:jc w:val="center"/>
                    <w:rPr>
                      <w:rFonts w:ascii="Times New Roman" w:hAnsi="Times New Roman" w:cs="Times New Roman"/>
                      <w:b/>
                      <w:bCs/>
                    </w:rPr>
                  </w:pPr>
                </w:p>
              </w:tc>
            </w:tr>
            <w:tr w:rsidR="00D34F82" w:rsidRPr="00D60DA7" w14:paraId="29907074" w14:textId="1E63D2A3" w:rsidTr="00D60DA7">
              <w:trPr>
                <w:trHeight w:val="397"/>
                <w:jc w:val="center"/>
              </w:trPr>
              <w:tc>
                <w:tcPr>
                  <w:tcW w:w="550" w:type="dxa"/>
                  <w:tcBorders>
                    <w:top w:val="single" w:sz="4" w:space="0" w:color="auto"/>
                  </w:tcBorders>
                  <w:vAlign w:val="center"/>
                </w:tcPr>
                <w:p w14:paraId="000734E1" w14:textId="77777777" w:rsidR="00D34F82" w:rsidRPr="00D60DA7" w:rsidRDefault="00D34F82" w:rsidP="00D34F82">
                  <w:pPr>
                    <w:pStyle w:val="a8"/>
                    <w:spacing w:after="0"/>
                    <w:jc w:val="center"/>
                    <w:rPr>
                      <w:rFonts w:ascii="Times New Roman" w:hAnsi="Times New Roman" w:cs="Times New Roman"/>
                    </w:rPr>
                  </w:pPr>
                  <w:r w:rsidRPr="00D60DA7">
                    <w:rPr>
                      <w:rFonts w:ascii="Times New Roman" w:hAnsi="Times New Roman" w:cs="Times New Roman"/>
                    </w:rPr>
                    <w:t>1</w:t>
                  </w:r>
                </w:p>
              </w:tc>
              <w:tc>
                <w:tcPr>
                  <w:tcW w:w="993" w:type="dxa"/>
                  <w:vMerge w:val="restart"/>
                  <w:tcBorders>
                    <w:top w:val="single" w:sz="4" w:space="0" w:color="auto"/>
                  </w:tcBorders>
                  <w:vAlign w:val="center"/>
                </w:tcPr>
                <w:p w14:paraId="5E3E4C21" w14:textId="5AC629A8" w:rsidR="00D34F82" w:rsidRPr="00D60DA7" w:rsidRDefault="00D34F82" w:rsidP="00D34F82">
                  <w:pPr>
                    <w:jc w:val="center"/>
                    <w:rPr>
                      <w:rFonts w:ascii="Times New Roman" w:eastAsia="宋体" w:hAnsi="Times New Roman"/>
                      <w:bCs/>
                      <w:color w:val="000000"/>
                      <w:sz w:val="21"/>
                      <w:szCs w:val="21"/>
                      <w:lang w:val="pt-BR"/>
                    </w:rPr>
                  </w:pPr>
                  <w:r w:rsidRPr="00D60DA7">
                    <w:rPr>
                      <w:rFonts w:ascii="Times New Roman" w:eastAsia="宋体" w:hAnsi="Times New Roman"/>
                      <w:bCs/>
                      <w:color w:val="000000"/>
                      <w:sz w:val="21"/>
                      <w:szCs w:val="21"/>
                      <w:lang w:val="pt-BR"/>
                    </w:rPr>
                    <w:t>5</w:t>
                  </w:r>
                  <w:r w:rsidRPr="00D60DA7">
                    <w:rPr>
                      <w:rFonts w:ascii="Times New Roman" w:eastAsia="宋体" w:hAnsi="Times New Roman"/>
                      <w:bCs/>
                      <w:color w:val="000000"/>
                      <w:sz w:val="21"/>
                      <w:szCs w:val="21"/>
                      <w:lang w:val="pt-BR"/>
                    </w:rPr>
                    <w:t>条</w:t>
                  </w:r>
                  <w:r w:rsidRPr="00D60DA7">
                    <w:rPr>
                      <w:rFonts w:ascii="Times New Roman" w:eastAsia="宋体" w:hAnsi="Times New Roman"/>
                      <w:bCs/>
                      <w:color w:val="000000"/>
                      <w:sz w:val="21"/>
                      <w:szCs w:val="21"/>
                      <w:lang w:val="pt-BR"/>
                    </w:rPr>
                    <w:t>1000</w:t>
                  </w:r>
                  <w:r w:rsidRPr="00D60DA7">
                    <w:rPr>
                      <w:rFonts w:ascii="Times New Roman" w:eastAsia="宋体" w:hAnsi="Times New Roman"/>
                      <w:bCs/>
                      <w:color w:val="000000"/>
                      <w:sz w:val="21"/>
                      <w:szCs w:val="21"/>
                      <w:lang w:val="pt-BR"/>
                    </w:rPr>
                    <w:t>型挂面生产线</w:t>
                  </w:r>
                </w:p>
              </w:tc>
              <w:tc>
                <w:tcPr>
                  <w:tcW w:w="2306" w:type="dxa"/>
                  <w:tcBorders>
                    <w:top w:val="single" w:sz="4" w:space="0" w:color="auto"/>
                  </w:tcBorders>
                  <w:vAlign w:val="center"/>
                </w:tcPr>
                <w:p w14:paraId="2F845C54" w14:textId="7003D639" w:rsidR="00D34F82" w:rsidRPr="00D60DA7" w:rsidRDefault="00D34F82" w:rsidP="00D34F82">
                  <w:pPr>
                    <w:pStyle w:val="a8"/>
                    <w:spacing w:after="0"/>
                    <w:jc w:val="center"/>
                    <w:rPr>
                      <w:rFonts w:ascii="Times New Roman" w:hAnsi="Times New Roman" w:cs="Times New Roman"/>
                    </w:rPr>
                  </w:pPr>
                  <w:r w:rsidRPr="00D60DA7">
                    <w:rPr>
                      <w:rFonts w:ascii="Times New Roman" w:hAnsi="Times New Roman" w:cs="Times New Roman"/>
                      <w:bCs/>
                      <w:color w:val="000000"/>
                    </w:rPr>
                    <w:t>盐水暂存罐</w:t>
                  </w:r>
                </w:p>
              </w:tc>
              <w:tc>
                <w:tcPr>
                  <w:tcW w:w="1560" w:type="dxa"/>
                  <w:tcBorders>
                    <w:top w:val="single" w:sz="4" w:space="0" w:color="auto"/>
                  </w:tcBorders>
                  <w:vAlign w:val="center"/>
                </w:tcPr>
                <w:p w14:paraId="03D6CC07" w14:textId="0E9210D4" w:rsidR="00D34F82" w:rsidRPr="00D60DA7" w:rsidRDefault="00D34F82" w:rsidP="00D34F82">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型</w:t>
                  </w:r>
                </w:p>
              </w:tc>
              <w:tc>
                <w:tcPr>
                  <w:tcW w:w="708" w:type="dxa"/>
                  <w:tcBorders>
                    <w:top w:val="single" w:sz="4" w:space="0" w:color="auto"/>
                  </w:tcBorders>
                  <w:vAlign w:val="center"/>
                </w:tcPr>
                <w:p w14:paraId="625DCA8F" w14:textId="149C4B44" w:rsidR="00D34F82" w:rsidRPr="00D60DA7" w:rsidRDefault="00D34F82" w:rsidP="00D34F82">
                  <w:pPr>
                    <w:pStyle w:val="a8"/>
                    <w:spacing w:after="0"/>
                    <w:jc w:val="center"/>
                    <w:rPr>
                      <w:rFonts w:ascii="Times New Roman" w:hAnsi="Times New Roman" w:cs="Times New Roman"/>
                    </w:rPr>
                  </w:pPr>
                  <w:r w:rsidRPr="00D60DA7">
                    <w:rPr>
                      <w:rFonts w:ascii="Times New Roman" w:hAnsi="Times New Roman" w:cs="Times New Roman"/>
                      <w:bCs/>
                      <w:color w:val="000000"/>
                    </w:rPr>
                    <w:t>1</w:t>
                  </w:r>
                </w:p>
              </w:tc>
              <w:tc>
                <w:tcPr>
                  <w:tcW w:w="1354" w:type="dxa"/>
                  <w:tcBorders>
                    <w:top w:val="single" w:sz="4" w:space="0" w:color="auto"/>
                  </w:tcBorders>
                  <w:vAlign w:val="center"/>
                </w:tcPr>
                <w:p w14:paraId="769482F7" w14:textId="6F209617" w:rsidR="00D34F82" w:rsidRPr="00D60DA7" w:rsidRDefault="00D34F82" w:rsidP="00D34F82">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型</w:t>
                  </w:r>
                </w:p>
              </w:tc>
              <w:tc>
                <w:tcPr>
                  <w:tcW w:w="643" w:type="dxa"/>
                  <w:tcBorders>
                    <w:top w:val="single" w:sz="4" w:space="0" w:color="auto"/>
                  </w:tcBorders>
                  <w:vAlign w:val="center"/>
                </w:tcPr>
                <w:p w14:paraId="3A713012" w14:textId="26D33540" w:rsidR="00D34F82" w:rsidRPr="00D60DA7" w:rsidRDefault="00D34F82" w:rsidP="00D34F82">
                  <w:pPr>
                    <w:pStyle w:val="a8"/>
                    <w:spacing w:after="0"/>
                    <w:jc w:val="center"/>
                    <w:rPr>
                      <w:rFonts w:ascii="Times New Roman" w:hAnsi="Times New Roman" w:cs="Times New Roman"/>
                    </w:rPr>
                  </w:pPr>
                  <w:r w:rsidRPr="00D60DA7">
                    <w:rPr>
                      <w:rFonts w:ascii="Times New Roman" w:hAnsi="Times New Roman" w:cs="Times New Roman"/>
                    </w:rPr>
                    <w:t>1</w:t>
                  </w:r>
                </w:p>
              </w:tc>
              <w:tc>
                <w:tcPr>
                  <w:tcW w:w="698" w:type="dxa"/>
                  <w:tcBorders>
                    <w:top w:val="single" w:sz="4" w:space="0" w:color="auto"/>
                  </w:tcBorders>
                  <w:vAlign w:val="center"/>
                </w:tcPr>
                <w:p w14:paraId="234E0393" w14:textId="6CE07B2B" w:rsidR="00D34F82" w:rsidRPr="00D60DA7" w:rsidRDefault="0089231E" w:rsidP="00D34F82">
                  <w:pPr>
                    <w:pStyle w:val="a8"/>
                    <w:spacing w:after="0"/>
                    <w:jc w:val="center"/>
                    <w:rPr>
                      <w:rFonts w:ascii="Times New Roman" w:hAnsi="Times New Roman" w:cs="Times New Roman"/>
                    </w:rPr>
                  </w:pPr>
                  <w:r w:rsidRPr="00D60DA7">
                    <w:rPr>
                      <w:rFonts w:ascii="Times New Roman" w:hAnsi="Times New Roman" w:cs="Times New Roman"/>
                    </w:rPr>
                    <w:t>一致</w:t>
                  </w:r>
                </w:p>
              </w:tc>
            </w:tr>
            <w:tr w:rsidR="0089231E" w:rsidRPr="00D60DA7" w14:paraId="55374575" w14:textId="02EBDA80" w:rsidTr="00D60DA7">
              <w:trPr>
                <w:trHeight w:val="397"/>
                <w:jc w:val="center"/>
              </w:trPr>
              <w:tc>
                <w:tcPr>
                  <w:tcW w:w="550" w:type="dxa"/>
                  <w:tcBorders>
                    <w:top w:val="single" w:sz="4" w:space="0" w:color="auto"/>
                  </w:tcBorders>
                  <w:vAlign w:val="center"/>
                </w:tcPr>
                <w:p w14:paraId="2536ECCE" w14:textId="77777777"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rPr>
                    <w:t>2</w:t>
                  </w:r>
                </w:p>
              </w:tc>
              <w:tc>
                <w:tcPr>
                  <w:tcW w:w="993" w:type="dxa"/>
                  <w:vMerge/>
                  <w:vAlign w:val="center"/>
                </w:tcPr>
                <w:p w14:paraId="2DC06132" w14:textId="77777777" w:rsidR="0089231E" w:rsidRPr="00D60DA7" w:rsidRDefault="0089231E" w:rsidP="0089231E">
                  <w:pPr>
                    <w:pStyle w:val="a8"/>
                    <w:spacing w:after="0"/>
                    <w:jc w:val="center"/>
                    <w:rPr>
                      <w:rFonts w:ascii="Times New Roman" w:hAnsi="Times New Roman" w:cs="Times New Roman"/>
                      <w:bCs/>
                      <w:color w:val="000000"/>
                    </w:rPr>
                  </w:pPr>
                </w:p>
              </w:tc>
              <w:tc>
                <w:tcPr>
                  <w:tcW w:w="2306" w:type="dxa"/>
                  <w:tcBorders>
                    <w:top w:val="single" w:sz="4" w:space="0" w:color="auto"/>
                  </w:tcBorders>
                  <w:vAlign w:val="center"/>
                </w:tcPr>
                <w:p w14:paraId="47276C6F" w14:textId="44C3FCA7"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筛分机</w:t>
                  </w:r>
                </w:p>
              </w:tc>
              <w:tc>
                <w:tcPr>
                  <w:tcW w:w="1560" w:type="dxa"/>
                  <w:tcBorders>
                    <w:top w:val="single" w:sz="4" w:space="0" w:color="auto"/>
                  </w:tcBorders>
                  <w:vAlign w:val="center"/>
                </w:tcPr>
                <w:p w14:paraId="4E77B0BF" w14:textId="623DCBC2"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w:t>
                  </w:r>
                </w:p>
              </w:tc>
              <w:tc>
                <w:tcPr>
                  <w:tcW w:w="708" w:type="dxa"/>
                  <w:tcBorders>
                    <w:top w:val="single" w:sz="4" w:space="0" w:color="auto"/>
                  </w:tcBorders>
                  <w:vAlign w:val="center"/>
                </w:tcPr>
                <w:p w14:paraId="60C461BB" w14:textId="77BEAD8F"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w:t>
                  </w:r>
                </w:p>
              </w:tc>
              <w:tc>
                <w:tcPr>
                  <w:tcW w:w="1354" w:type="dxa"/>
                  <w:tcBorders>
                    <w:top w:val="single" w:sz="4" w:space="0" w:color="auto"/>
                  </w:tcBorders>
                  <w:vAlign w:val="center"/>
                </w:tcPr>
                <w:p w14:paraId="2D2A078A" w14:textId="502AE192"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w:t>
                  </w:r>
                </w:p>
              </w:tc>
              <w:tc>
                <w:tcPr>
                  <w:tcW w:w="643" w:type="dxa"/>
                  <w:tcBorders>
                    <w:top w:val="single" w:sz="4" w:space="0" w:color="auto"/>
                  </w:tcBorders>
                  <w:vAlign w:val="center"/>
                </w:tcPr>
                <w:p w14:paraId="407004F6" w14:textId="0FAEB22B"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rPr>
                    <w:t>0</w:t>
                  </w:r>
                </w:p>
              </w:tc>
              <w:tc>
                <w:tcPr>
                  <w:tcW w:w="698" w:type="dxa"/>
                  <w:tcBorders>
                    <w:top w:val="single" w:sz="4" w:space="0" w:color="auto"/>
                  </w:tcBorders>
                  <w:vAlign w:val="center"/>
                </w:tcPr>
                <w:p w14:paraId="247B3B51" w14:textId="1BF4F435"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rPr>
                    <w:t>一致</w:t>
                  </w:r>
                </w:p>
              </w:tc>
            </w:tr>
            <w:tr w:rsidR="0089231E" w:rsidRPr="00D60DA7" w14:paraId="089F19FE" w14:textId="359EE91E" w:rsidTr="00D60DA7">
              <w:trPr>
                <w:trHeight w:val="397"/>
                <w:jc w:val="center"/>
              </w:trPr>
              <w:tc>
                <w:tcPr>
                  <w:tcW w:w="550" w:type="dxa"/>
                  <w:tcBorders>
                    <w:top w:val="single" w:sz="4" w:space="0" w:color="auto"/>
                  </w:tcBorders>
                  <w:vAlign w:val="center"/>
                </w:tcPr>
                <w:p w14:paraId="2F9A95F4" w14:textId="4F239FC5" w:rsidR="0089231E" w:rsidRPr="00D60DA7" w:rsidRDefault="001A0C55" w:rsidP="0089231E">
                  <w:pPr>
                    <w:pStyle w:val="a8"/>
                    <w:spacing w:after="0"/>
                    <w:jc w:val="center"/>
                    <w:rPr>
                      <w:rFonts w:ascii="Times New Roman" w:hAnsi="Times New Roman" w:cs="Times New Roman"/>
                    </w:rPr>
                  </w:pPr>
                  <w:r w:rsidRPr="00D60DA7">
                    <w:rPr>
                      <w:rFonts w:ascii="Times New Roman" w:hAnsi="Times New Roman" w:cs="Times New Roman"/>
                    </w:rPr>
                    <w:t>3</w:t>
                  </w:r>
                </w:p>
              </w:tc>
              <w:tc>
                <w:tcPr>
                  <w:tcW w:w="993" w:type="dxa"/>
                  <w:vMerge/>
                  <w:vAlign w:val="center"/>
                </w:tcPr>
                <w:p w14:paraId="7E762A1C" w14:textId="77777777" w:rsidR="0089231E" w:rsidRPr="00D60DA7" w:rsidRDefault="0089231E" w:rsidP="0089231E">
                  <w:pPr>
                    <w:pStyle w:val="a8"/>
                    <w:spacing w:after="0"/>
                    <w:jc w:val="center"/>
                    <w:rPr>
                      <w:rFonts w:ascii="Times New Roman" w:hAnsi="Times New Roman" w:cs="Times New Roman"/>
                      <w:bCs/>
                      <w:color w:val="000000"/>
                    </w:rPr>
                  </w:pPr>
                </w:p>
              </w:tc>
              <w:tc>
                <w:tcPr>
                  <w:tcW w:w="2306" w:type="dxa"/>
                  <w:tcBorders>
                    <w:top w:val="single" w:sz="4" w:space="0" w:color="auto"/>
                  </w:tcBorders>
                  <w:vAlign w:val="center"/>
                </w:tcPr>
                <w:p w14:paraId="58778017" w14:textId="24D79B86"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供液系统</w:t>
                  </w:r>
                </w:p>
              </w:tc>
              <w:tc>
                <w:tcPr>
                  <w:tcW w:w="1560" w:type="dxa"/>
                  <w:tcBorders>
                    <w:top w:val="single" w:sz="4" w:space="0" w:color="auto"/>
                  </w:tcBorders>
                  <w:vAlign w:val="center"/>
                </w:tcPr>
                <w:p w14:paraId="7B79D302" w14:textId="71B34530"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型</w:t>
                  </w:r>
                </w:p>
              </w:tc>
              <w:tc>
                <w:tcPr>
                  <w:tcW w:w="708" w:type="dxa"/>
                  <w:tcBorders>
                    <w:top w:val="single" w:sz="4" w:space="0" w:color="auto"/>
                  </w:tcBorders>
                  <w:vAlign w:val="center"/>
                </w:tcPr>
                <w:p w14:paraId="0BA10012" w14:textId="05724245"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w:t>
                  </w:r>
                </w:p>
              </w:tc>
              <w:tc>
                <w:tcPr>
                  <w:tcW w:w="1354" w:type="dxa"/>
                  <w:tcBorders>
                    <w:top w:val="single" w:sz="4" w:space="0" w:color="auto"/>
                  </w:tcBorders>
                  <w:vAlign w:val="center"/>
                </w:tcPr>
                <w:p w14:paraId="2C61E1CA" w14:textId="181C8990"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型</w:t>
                  </w:r>
                </w:p>
              </w:tc>
              <w:tc>
                <w:tcPr>
                  <w:tcW w:w="643" w:type="dxa"/>
                  <w:tcBorders>
                    <w:top w:val="single" w:sz="4" w:space="0" w:color="auto"/>
                  </w:tcBorders>
                  <w:vAlign w:val="center"/>
                </w:tcPr>
                <w:p w14:paraId="421FDD92" w14:textId="3BF5DB89"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rPr>
                    <w:t>1</w:t>
                  </w:r>
                </w:p>
              </w:tc>
              <w:tc>
                <w:tcPr>
                  <w:tcW w:w="698" w:type="dxa"/>
                  <w:vAlign w:val="center"/>
                </w:tcPr>
                <w:p w14:paraId="5B84060D" w14:textId="1F49552C" w:rsidR="0089231E" w:rsidRPr="00D60DA7" w:rsidRDefault="0089231E" w:rsidP="0089231E">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89231E" w:rsidRPr="00D60DA7" w14:paraId="52DC60EC" w14:textId="72E8FCA8" w:rsidTr="00D60DA7">
              <w:trPr>
                <w:trHeight w:val="397"/>
                <w:jc w:val="center"/>
              </w:trPr>
              <w:tc>
                <w:tcPr>
                  <w:tcW w:w="550" w:type="dxa"/>
                  <w:tcBorders>
                    <w:top w:val="single" w:sz="4" w:space="0" w:color="auto"/>
                    <w:bottom w:val="single" w:sz="4" w:space="0" w:color="auto"/>
                  </w:tcBorders>
                  <w:vAlign w:val="center"/>
                </w:tcPr>
                <w:p w14:paraId="5AB4CFFB" w14:textId="24B51A77" w:rsidR="0089231E" w:rsidRPr="00D60DA7" w:rsidRDefault="001A0C55" w:rsidP="0089231E">
                  <w:pPr>
                    <w:pStyle w:val="a8"/>
                    <w:spacing w:after="0"/>
                    <w:jc w:val="center"/>
                    <w:rPr>
                      <w:rFonts w:ascii="Times New Roman" w:hAnsi="Times New Roman" w:cs="Times New Roman"/>
                    </w:rPr>
                  </w:pPr>
                  <w:r w:rsidRPr="00D60DA7">
                    <w:rPr>
                      <w:rFonts w:ascii="Times New Roman" w:hAnsi="Times New Roman" w:cs="Times New Roman"/>
                    </w:rPr>
                    <w:t>4</w:t>
                  </w:r>
                </w:p>
              </w:tc>
              <w:tc>
                <w:tcPr>
                  <w:tcW w:w="993" w:type="dxa"/>
                  <w:vMerge/>
                  <w:vAlign w:val="center"/>
                </w:tcPr>
                <w:p w14:paraId="1649909A" w14:textId="77777777" w:rsidR="0089231E" w:rsidRPr="00D60DA7" w:rsidRDefault="0089231E" w:rsidP="0089231E">
                  <w:pPr>
                    <w:pStyle w:val="a8"/>
                    <w:spacing w:after="0"/>
                    <w:jc w:val="center"/>
                    <w:rPr>
                      <w:rFonts w:ascii="Times New Roman" w:hAnsi="Times New Roman" w:cs="Times New Roman"/>
                      <w:bCs/>
                      <w:color w:val="000000"/>
                    </w:rPr>
                  </w:pPr>
                </w:p>
              </w:tc>
              <w:tc>
                <w:tcPr>
                  <w:tcW w:w="2306" w:type="dxa"/>
                  <w:tcBorders>
                    <w:top w:val="single" w:sz="4" w:space="0" w:color="auto"/>
                    <w:bottom w:val="single" w:sz="4" w:space="0" w:color="auto"/>
                  </w:tcBorders>
                  <w:vAlign w:val="center"/>
                </w:tcPr>
                <w:p w14:paraId="659BBE8D" w14:textId="48F9128D"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立式水粉混合器</w:t>
                  </w:r>
                </w:p>
              </w:tc>
              <w:tc>
                <w:tcPr>
                  <w:tcW w:w="1560" w:type="dxa"/>
                  <w:tcBorders>
                    <w:top w:val="single" w:sz="4" w:space="0" w:color="auto"/>
                    <w:bottom w:val="single" w:sz="4" w:space="0" w:color="auto"/>
                  </w:tcBorders>
                  <w:vAlign w:val="center"/>
                </w:tcPr>
                <w:p w14:paraId="22EA166B" w14:textId="3CBFA1EE"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w:t>
                  </w:r>
                  <w:r w:rsidRPr="00D60DA7">
                    <w:rPr>
                      <w:rFonts w:ascii="Times New Roman" w:hAnsi="Times New Roman" w:cs="Times New Roman"/>
                      <w:bCs/>
                      <w:color w:val="000000"/>
                    </w:rPr>
                    <w:t>L</w:t>
                  </w:r>
                  <w:r w:rsidRPr="00D60DA7">
                    <w:rPr>
                      <w:rFonts w:ascii="Times New Roman" w:hAnsi="Times New Roman" w:cs="Times New Roman"/>
                      <w:bCs/>
                      <w:color w:val="000000"/>
                    </w:rPr>
                    <w:t>）</w:t>
                  </w:r>
                </w:p>
              </w:tc>
              <w:tc>
                <w:tcPr>
                  <w:tcW w:w="708" w:type="dxa"/>
                  <w:tcBorders>
                    <w:top w:val="single" w:sz="4" w:space="0" w:color="auto"/>
                    <w:bottom w:val="single" w:sz="4" w:space="0" w:color="auto"/>
                  </w:tcBorders>
                  <w:vAlign w:val="center"/>
                </w:tcPr>
                <w:p w14:paraId="096ACFA1" w14:textId="1EB3EB93"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w:t>
                  </w:r>
                </w:p>
              </w:tc>
              <w:tc>
                <w:tcPr>
                  <w:tcW w:w="1354" w:type="dxa"/>
                  <w:tcBorders>
                    <w:top w:val="single" w:sz="4" w:space="0" w:color="auto"/>
                    <w:bottom w:val="single" w:sz="4" w:space="0" w:color="auto"/>
                  </w:tcBorders>
                  <w:vAlign w:val="center"/>
                </w:tcPr>
                <w:p w14:paraId="6F31B45C" w14:textId="19D625E4"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w:t>
                  </w:r>
                  <w:r w:rsidRPr="00D60DA7">
                    <w:rPr>
                      <w:rFonts w:ascii="Times New Roman" w:hAnsi="Times New Roman" w:cs="Times New Roman"/>
                      <w:bCs/>
                      <w:color w:val="000000"/>
                    </w:rPr>
                    <w:t>L</w:t>
                  </w:r>
                  <w:r w:rsidRPr="00D60DA7">
                    <w:rPr>
                      <w:rFonts w:ascii="Times New Roman" w:hAnsi="Times New Roman" w:cs="Times New Roman"/>
                      <w:bCs/>
                      <w:color w:val="000000"/>
                    </w:rPr>
                    <w:t>）</w:t>
                  </w:r>
                </w:p>
              </w:tc>
              <w:tc>
                <w:tcPr>
                  <w:tcW w:w="643" w:type="dxa"/>
                  <w:tcBorders>
                    <w:top w:val="single" w:sz="4" w:space="0" w:color="auto"/>
                    <w:bottom w:val="single" w:sz="4" w:space="0" w:color="auto"/>
                  </w:tcBorders>
                  <w:vAlign w:val="center"/>
                </w:tcPr>
                <w:p w14:paraId="60E12D06" w14:textId="61F3EE49"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rPr>
                    <w:t>1</w:t>
                  </w:r>
                </w:p>
              </w:tc>
              <w:tc>
                <w:tcPr>
                  <w:tcW w:w="698" w:type="dxa"/>
                  <w:vAlign w:val="center"/>
                </w:tcPr>
                <w:p w14:paraId="398925E8" w14:textId="5B552A23" w:rsidR="0089231E" w:rsidRPr="00D60DA7" w:rsidRDefault="0089231E" w:rsidP="0089231E">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89231E" w:rsidRPr="00D60DA7" w14:paraId="4E2DCE59" w14:textId="77777777" w:rsidTr="00D60DA7">
              <w:trPr>
                <w:trHeight w:val="397"/>
                <w:jc w:val="center"/>
              </w:trPr>
              <w:tc>
                <w:tcPr>
                  <w:tcW w:w="550" w:type="dxa"/>
                  <w:tcBorders>
                    <w:top w:val="single" w:sz="4" w:space="0" w:color="auto"/>
                    <w:bottom w:val="single" w:sz="4" w:space="0" w:color="auto"/>
                  </w:tcBorders>
                  <w:vAlign w:val="center"/>
                </w:tcPr>
                <w:p w14:paraId="52716F1A" w14:textId="52C50F29" w:rsidR="0089231E" w:rsidRPr="00D60DA7" w:rsidRDefault="001A0C55" w:rsidP="0089231E">
                  <w:pPr>
                    <w:pStyle w:val="a8"/>
                    <w:spacing w:after="0"/>
                    <w:jc w:val="center"/>
                    <w:rPr>
                      <w:rFonts w:ascii="Times New Roman" w:hAnsi="Times New Roman" w:cs="Times New Roman"/>
                    </w:rPr>
                  </w:pPr>
                  <w:r w:rsidRPr="00D60DA7">
                    <w:rPr>
                      <w:rFonts w:ascii="Times New Roman" w:hAnsi="Times New Roman" w:cs="Times New Roman"/>
                    </w:rPr>
                    <w:t>5</w:t>
                  </w:r>
                </w:p>
              </w:tc>
              <w:tc>
                <w:tcPr>
                  <w:tcW w:w="993" w:type="dxa"/>
                  <w:vMerge/>
                  <w:vAlign w:val="center"/>
                </w:tcPr>
                <w:p w14:paraId="0DA4EF97" w14:textId="77777777" w:rsidR="0089231E" w:rsidRPr="00D60DA7" w:rsidRDefault="0089231E" w:rsidP="0089231E">
                  <w:pPr>
                    <w:pStyle w:val="a8"/>
                    <w:spacing w:after="0"/>
                    <w:jc w:val="center"/>
                    <w:rPr>
                      <w:rFonts w:ascii="Times New Roman" w:hAnsi="Times New Roman" w:cs="Times New Roman"/>
                      <w:bCs/>
                      <w:color w:val="000000"/>
                    </w:rPr>
                  </w:pPr>
                </w:p>
              </w:tc>
              <w:tc>
                <w:tcPr>
                  <w:tcW w:w="2306" w:type="dxa"/>
                  <w:tcBorders>
                    <w:top w:val="single" w:sz="4" w:space="0" w:color="auto"/>
                    <w:bottom w:val="single" w:sz="4" w:space="0" w:color="auto"/>
                  </w:tcBorders>
                  <w:vAlign w:val="center"/>
                </w:tcPr>
                <w:p w14:paraId="64C013B5" w14:textId="1DA99424"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卧式双轴均质机</w:t>
                  </w:r>
                </w:p>
              </w:tc>
              <w:tc>
                <w:tcPr>
                  <w:tcW w:w="1560" w:type="dxa"/>
                  <w:tcBorders>
                    <w:top w:val="single" w:sz="4" w:space="0" w:color="auto"/>
                    <w:bottom w:val="single" w:sz="4" w:space="0" w:color="auto"/>
                  </w:tcBorders>
                  <w:vAlign w:val="center"/>
                </w:tcPr>
                <w:p w14:paraId="37C0E9BC" w14:textId="63CE7709"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w:t>
                  </w:r>
                  <w:r w:rsidRPr="00D60DA7">
                    <w:rPr>
                      <w:rFonts w:ascii="Times New Roman" w:hAnsi="Times New Roman" w:cs="Times New Roman"/>
                      <w:bCs/>
                      <w:color w:val="000000"/>
                    </w:rPr>
                    <w:t>L</w:t>
                  </w:r>
                  <w:r w:rsidRPr="00D60DA7">
                    <w:rPr>
                      <w:rFonts w:ascii="Times New Roman" w:hAnsi="Times New Roman" w:cs="Times New Roman"/>
                      <w:bCs/>
                      <w:color w:val="000000"/>
                    </w:rPr>
                    <w:t>）</w:t>
                  </w:r>
                </w:p>
              </w:tc>
              <w:tc>
                <w:tcPr>
                  <w:tcW w:w="708" w:type="dxa"/>
                  <w:tcBorders>
                    <w:top w:val="single" w:sz="4" w:space="0" w:color="auto"/>
                    <w:bottom w:val="single" w:sz="4" w:space="0" w:color="auto"/>
                  </w:tcBorders>
                  <w:vAlign w:val="center"/>
                </w:tcPr>
                <w:p w14:paraId="7ED3A91C" w14:textId="02B98F61"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w:t>
                  </w:r>
                </w:p>
              </w:tc>
              <w:tc>
                <w:tcPr>
                  <w:tcW w:w="1354" w:type="dxa"/>
                  <w:tcBorders>
                    <w:top w:val="single" w:sz="4" w:space="0" w:color="auto"/>
                    <w:bottom w:val="single" w:sz="4" w:space="0" w:color="auto"/>
                  </w:tcBorders>
                  <w:vAlign w:val="center"/>
                </w:tcPr>
                <w:p w14:paraId="190B92E2" w14:textId="477867BB"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w:t>
                  </w:r>
                  <w:r w:rsidRPr="00D60DA7">
                    <w:rPr>
                      <w:rFonts w:ascii="Times New Roman" w:hAnsi="Times New Roman" w:cs="Times New Roman"/>
                      <w:bCs/>
                      <w:color w:val="000000"/>
                    </w:rPr>
                    <w:t>L</w:t>
                  </w:r>
                  <w:r w:rsidRPr="00D60DA7">
                    <w:rPr>
                      <w:rFonts w:ascii="Times New Roman" w:hAnsi="Times New Roman" w:cs="Times New Roman"/>
                      <w:bCs/>
                      <w:color w:val="000000"/>
                    </w:rPr>
                    <w:t>）</w:t>
                  </w:r>
                </w:p>
              </w:tc>
              <w:tc>
                <w:tcPr>
                  <w:tcW w:w="643" w:type="dxa"/>
                  <w:tcBorders>
                    <w:top w:val="single" w:sz="4" w:space="0" w:color="auto"/>
                    <w:bottom w:val="single" w:sz="4" w:space="0" w:color="auto"/>
                  </w:tcBorders>
                  <w:vAlign w:val="center"/>
                </w:tcPr>
                <w:p w14:paraId="6C0E9761" w14:textId="6609465A"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rPr>
                    <w:t>1</w:t>
                  </w:r>
                </w:p>
              </w:tc>
              <w:tc>
                <w:tcPr>
                  <w:tcW w:w="698" w:type="dxa"/>
                  <w:vAlign w:val="center"/>
                </w:tcPr>
                <w:p w14:paraId="06D255AF" w14:textId="6D3E608C" w:rsidR="0089231E" w:rsidRPr="00D60DA7" w:rsidRDefault="0089231E" w:rsidP="0089231E">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89231E" w:rsidRPr="00D60DA7" w14:paraId="600540CD" w14:textId="77777777" w:rsidTr="00D60DA7">
              <w:trPr>
                <w:trHeight w:val="397"/>
                <w:jc w:val="center"/>
              </w:trPr>
              <w:tc>
                <w:tcPr>
                  <w:tcW w:w="550" w:type="dxa"/>
                  <w:tcBorders>
                    <w:top w:val="single" w:sz="4" w:space="0" w:color="auto"/>
                    <w:bottom w:val="single" w:sz="4" w:space="0" w:color="auto"/>
                  </w:tcBorders>
                  <w:vAlign w:val="center"/>
                </w:tcPr>
                <w:p w14:paraId="3239BD93" w14:textId="6CE3801E" w:rsidR="0089231E" w:rsidRPr="00D60DA7" w:rsidRDefault="001A0C55" w:rsidP="0089231E">
                  <w:pPr>
                    <w:pStyle w:val="a8"/>
                    <w:spacing w:after="0"/>
                    <w:jc w:val="center"/>
                    <w:rPr>
                      <w:rFonts w:ascii="Times New Roman" w:hAnsi="Times New Roman" w:cs="Times New Roman"/>
                    </w:rPr>
                  </w:pPr>
                  <w:r w:rsidRPr="00D60DA7">
                    <w:rPr>
                      <w:rFonts w:ascii="Times New Roman" w:hAnsi="Times New Roman" w:cs="Times New Roman"/>
                    </w:rPr>
                    <w:t>6</w:t>
                  </w:r>
                </w:p>
              </w:tc>
              <w:tc>
                <w:tcPr>
                  <w:tcW w:w="993" w:type="dxa"/>
                  <w:vMerge/>
                  <w:vAlign w:val="center"/>
                </w:tcPr>
                <w:p w14:paraId="54FF305A" w14:textId="77777777" w:rsidR="0089231E" w:rsidRPr="00D60DA7" w:rsidRDefault="0089231E" w:rsidP="0089231E">
                  <w:pPr>
                    <w:pStyle w:val="a8"/>
                    <w:spacing w:after="0"/>
                    <w:jc w:val="center"/>
                    <w:rPr>
                      <w:rFonts w:ascii="Times New Roman" w:hAnsi="Times New Roman" w:cs="Times New Roman"/>
                      <w:bCs/>
                      <w:color w:val="000000"/>
                      <w:highlight w:val="yellow"/>
                    </w:rPr>
                  </w:pPr>
                </w:p>
              </w:tc>
              <w:tc>
                <w:tcPr>
                  <w:tcW w:w="2306" w:type="dxa"/>
                  <w:tcBorders>
                    <w:top w:val="single" w:sz="4" w:space="0" w:color="auto"/>
                    <w:bottom w:val="single" w:sz="4" w:space="0" w:color="auto"/>
                  </w:tcBorders>
                  <w:vAlign w:val="center"/>
                </w:tcPr>
                <w:p w14:paraId="6C2A7B54" w14:textId="1D760DE1"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批量式均质机</w:t>
                  </w:r>
                </w:p>
              </w:tc>
              <w:tc>
                <w:tcPr>
                  <w:tcW w:w="1560" w:type="dxa"/>
                  <w:tcBorders>
                    <w:top w:val="single" w:sz="4" w:space="0" w:color="auto"/>
                    <w:bottom w:val="single" w:sz="4" w:space="0" w:color="auto"/>
                  </w:tcBorders>
                  <w:vAlign w:val="center"/>
                </w:tcPr>
                <w:p w14:paraId="34CA37EF" w14:textId="54BA5450"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w:t>
                  </w:r>
                  <w:r w:rsidRPr="00D60DA7">
                    <w:rPr>
                      <w:rFonts w:ascii="Times New Roman" w:hAnsi="Times New Roman" w:cs="Times New Roman"/>
                      <w:bCs/>
                      <w:color w:val="000000"/>
                    </w:rPr>
                    <w:t>P</w:t>
                  </w:r>
                  <w:r w:rsidRPr="00D60DA7">
                    <w:rPr>
                      <w:rFonts w:ascii="Times New Roman" w:hAnsi="Times New Roman" w:cs="Times New Roman"/>
                      <w:bCs/>
                      <w:color w:val="000000"/>
                    </w:rPr>
                    <w:t>）</w:t>
                  </w:r>
                </w:p>
              </w:tc>
              <w:tc>
                <w:tcPr>
                  <w:tcW w:w="708" w:type="dxa"/>
                  <w:tcBorders>
                    <w:top w:val="single" w:sz="4" w:space="0" w:color="auto"/>
                    <w:bottom w:val="single" w:sz="4" w:space="0" w:color="auto"/>
                  </w:tcBorders>
                  <w:vAlign w:val="center"/>
                </w:tcPr>
                <w:p w14:paraId="4CD08D63" w14:textId="0B41732F"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2</w:t>
                  </w:r>
                </w:p>
              </w:tc>
              <w:tc>
                <w:tcPr>
                  <w:tcW w:w="1354" w:type="dxa"/>
                  <w:tcBorders>
                    <w:top w:val="single" w:sz="4" w:space="0" w:color="auto"/>
                    <w:bottom w:val="single" w:sz="4" w:space="0" w:color="auto"/>
                  </w:tcBorders>
                  <w:vAlign w:val="center"/>
                </w:tcPr>
                <w:p w14:paraId="77CCE654" w14:textId="71304AD8"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w:t>
                  </w:r>
                  <w:r w:rsidRPr="00D60DA7">
                    <w:rPr>
                      <w:rFonts w:ascii="Times New Roman" w:hAnsi="Times New Roman" w:cs="Times New Roman"/>
                      <w:bCs/>
                      <w:color w:val="000000"/>
                    </w:rPr>
                    <w:t>P</w:t>
                  </w:r>
                  <w:r w:rsidRPr="00D60DA7">
                    <w:rPr>
                      <w:rFonts w:ascii="Times New Roman" w:hAnsi="Times New Roman" w:cs="Times New Roman"/>
                      <w:bCs/>
                      <w:color w:val="000000"/>
                    </w:rPr>
                    <w:t>）</w:t>
                  </w:r>
                </w:p>
              </w:tc>
              <w:tc>
                <w:tcPr>
                  <w:tcW w:w="643" w:type="dxa"/>
                  <w:tcBorders>
                    <w:top w:val="single" w:sz="4" w:space="0" w:color="auto"/>
                    <w:bottom w:val="single" w:sz="4" w:space="0" w:color="auto"/>
                  </w:tcBorders>
                  <w:vAlign w:val="center"/>
                </w:tcPr>
                <w:p w14:paraId="0AAD1CC7" w14:textId="0CDCD0C0"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rPr>
                    <w:t>2</w:t>
                  </w:r>
                </w:p>
              </w:tc>
              <w:tc>
                <w:tcPr>
                  <w:tcW w:w="698" w:type="dxa"/>
                  <w:vAlign w:val="center"/>
                </w:tcPr>
                <w:p w14:paraId="2E35C64D" w14:textId="0D0AC0EA" w:rsidR="0089231E" w:rsidRPr="00D60DA7" w:rsidRDefault="0089231E" w:rsidP="0089231E">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89231E" w:rsidRPr="00D60DA7" w14:paraId="1E0AD4B7" w14:textId="77777777" w:rsidTr="00D60DA7">
              <w:trPr>
                <w:trHeight w:val="397"/>
                <w:jc w:val="center"/>
              </w:trPr>
              <w:tc>
                <w:tcPr>
                  <w:tcW w:w="550" w:type="dxa"/>
                  <w:tcBorders>
                    <w:top w:val="single" w:sz="4" w:space="0" w:color="auto"/>
                    <w:bottom w:val="single" w:sz="4" w:space="0" w:color="auto"/>
                  </w:tcBorders>
                  <w:vAlign w:val="center"/>
                </w:tcPr>
                <w:p w14:paraId="5BFBCB7F" w14:textId="6EB6F223" w:rsidR="0089231E" w:rsidRPr="00D60DA7" w:rsidRDefault="001A0C55" w:rsidP="0089231E">
                  <w:pPr>
                    <w:pStyle w:val="a8"/>
                    <w:spacing w:after="0"/>
                    <w:jc w:val="center"/>
                    <w:rPr>
                      <w:rFonts w:ascii="Times New Roman" w:hAnsi="Times New Roman" w:cs="Times New Roman"/>
                    </w:rPr>
                  </w:pPr>
                  <w:r w:rsidRPr="00D60DA7">
                    <w:rPr>
                      <w:rFonts w:ascii="Times New Roman" w:hAnsi="Times New Roman" w:cs="Times New Roman"/>
                    </w:rPr>
                    <w:t>7</w:t>
                  </w:r>
                </w:p>
              </w:tc>
              <w:tc>
                <w:tcPr>
                  <w:tcW w:w="993" w:type="dxa"/>
                  <w:vMerge/>
                  <w:vAlign w:val="center"/>
                </w:tcPr>
                <w:p w14:paraId="2B7A2C8F" w14:textId="77777777" w:rsidR="0089231E" w:rsidRPr="00D60DA7" w:rsidRDefault="0089231E" w:rsidP="0089231E">
                  <w:pPr>
                    <w:pStyle w:val="a8"/>
                    <w:spacing w:after="0"/>
                    <w:jc w:val="center"/>
                    <w:rPr>
                      <w:rFonts w:ascii="Times New Roman" w:hAnsi="Times New Roman" w:cs="Times New Roman"/>
                      <w:bCs/>
                      <w:color w:val="000000"/>
                    </w:rPr>
                  </w:pPr>
                </w:p>
              </w:tc>
              <w:tc>
                <w:tcPr>
                  <w:tcW w:w="2306" w:type="dxa"/>
                  <w:tcBorders>
                    <w:top w:val="single" w:sz="4" w:space="0" w:color="auto"/>
                    <w:bottom w:val="single" w:sz="4" w:space="0" w:color="auto"/>
                  </w:tcBorders>
                  <w:vAlign w:val="center"/>
                </w:tcPr>
                <w:p w14:paraId="65BABA39" w14:textId="764AB7CD"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面团熟化机</w:t>
                  </w:r>
                </w:p>
              </w:tc>
              <w:tc>
                <w:tcPr>
                  <w:tcW w:w="1560" w:type="dxa"/>
                  <w:tcBorders>
                    <w:top w:val="single" w:sz="4" w:space="0" w:color="auto"/>
                    <w:bottom w:val="single" w:sz="4" w:space="0" w:color="auto"/>
                  </w:tcBorders>
                  <w:vAlign w:val="center"/>
                </w:tcPr>
                <w:p w14:paraId="47871CE9" w14:textId="52B87BD2"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型</w:t>
                  </w:r>
                </w:p>
              </w:tc>
              <w:tc>
                <w:tcPr>
                  <w:tcW w:w="708" w:type="dxa"/>
                  <w:tcBorders>
                    <w:top w:val="single" w:sz="4" w:space="0" w:color="auto"/>
                    <w:bottom w:val="single" w:sz="4" w:space="0" w:color="auto"/>
                  </w:tcBorders>
                  <w:vAlign w:val="center"/>
                </w:tcPr>
                <w:p w14:paraId="256CE851" w14:textId="0A72FBD0"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w:t>
                  </w:r>
                </w:p>
              </w:tc>
              <w:tc>
                <w:tcPr>
                  <w:tcW w:w="1354" w:type="dxa"/>
                  <w:tcBorders>
                    <w:top w:val="single" w:sz="4" w:space="0" w:color="auto"/>
                    <w:bottom w:val="single" w:sz="4" w:space="0" w:color="auto"/>
                  </w:tcBorders>
                  <w:vAlign w:val="center"/>
                </w:tcPr>
                <w:p w14:paraId="5E1944D0" w14:textId="64B43F78"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型</w:t>
                  </w:r>
                </w:p>
              </w:tc>
              <w:tc>
                <w:tcPr>
                  <w:tcW w:w="643" w:type="dxa"/>
                  <w:tcBorders>
                    <w:top w:val="single" w:sz="4" w:space="0" w:color="auto"/>
                    <w:bottom w:val="single" w:sz="4" w:space="0" w:color="auto"/>
                  </w:tcBorders>
                  <w:vAlign w:val="center"/>
                </w:tcPr>
                <w:p w14:paraId="0A71D428" w14:textId="39C43779"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w:t>
                  </w:r>
                </w:p>
              </w:tc>
              <w:tc>
                <w:tcPr>
                  <w:tcW w:w="698" w:type="dxa"/>
                  <w:vAlign w:val="center"/>
                </w:tcPr>
                <w:p w14:paraId="4BE4A7EC" w14:textId="709793C4" w:rsidR="0089231E" w:rsidRPr="00D60DA7" w:rsidRDefault="0089231E" w:rsidP="0089231E">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89231E" w:rsidRPr="00D60DA7" w14:paraId="69F453F7" w14:textId="77777777" w:rsidTr="00D60DA7">
              <w:trPr>
                <w:trHeight w:val="397"/>
                <w:jc w:val="center"/>
              </w:trPr>
              <w:tc>
                <w:tcPr>
                  <w:tcW w:w="550" w:type="dxa"/>
                  <w:tcBorders>
                    <w:top w:val="single" w:sz="4" w:space="0" w:color="auto"/>
                    <w:bottom w:val="single" w:sz="4" w:space="0" w:color="auto"/>
                  </w:tcBorders>
                  <w:vAlign w:val="center"/>
                </w:tcPr>
                <w:p w14:paraId="2AF09929" w14:textId="7B7410A3" w:rsidR="0089231E" w:rsidRPr="00D60DA7" w:rsidRDefault="001A0C55" w:rsidP="0089231E">
                  <w:pPr>
                    <w:pStyle w:val="a8"/>
                    <w:spacing w:after="0"/>
                    <w:jc w:val="center"/>
                    <w:rPr>
                      <w:rFonts w:ascii="Times New Roman" w:hAnsi="Times New Roman" w:cs="Times New Roman"/>
                    </w:rPr>
                  </w:pPr>
                  <w:r w:rsidRPr="00D60DA7">
                    <w:rPr>
                      <w:rFonts w:ascii="Times New Roman" w:hAnsi="Times New Roman" w:cs="Times New Roman"/>
                    </w:rPr>
                    <w:t>8</w:t>
                  </w:r>
                </w:p>
              </w:tc>
              <w:tc>
                <w:tcPr>
                  <w:tcW w:w="993" w:type="dxa"/>
                  <w:vMerge/>
                  <w:vAlign w:val="center"/>
                </w:tcPr>
                <w:p w14:paraId="6B308831" w14:textId="77777777" w:rsidR="0089231E" w:rsidRPr="00D60DA7" w:rsidRDefault="0089231E" w:rsidP="0089231E">
                  <w:pPr>
                    <w:pStyle w:val="a8"/>
                    <w:spacing w:after="0"/>
                    <w:jc w:val="center"/>
                    <w:rPr>
                      <w:rFonts w:ascii="Times New Roman" w:hAnsi="Times New Roman" w:cs="Times New Roman"/>
                      <w:bCs/>
                      <w:color w:val="000000"/>
                    </w:rPr>
                  </w:pPr>
                </w:p>
              </w:tc>
              <w:tc>
                <w:tcPr>
                  <w:tcW w:w="2306" w:type="dxa"/>
                  <w:tcBorders>
                    <w:top w:val="single" w:sz="4" w:space="0" w:color="auto"/>
                    <w:bottom w:val="single" w:sz="4" w:space="0" w:color="auto"/>
                  </w:tcBorders>
                  <w:vAlign w:val="center"/>
                </w:tcPr>
                <w:p w14:paraId="3FE5B8E3" w14:textId="63D9534F" w:rsidR="0089231E" w:rsidRPr="00D60DA7" w:rsidRDefault="0089231E" w:rsidP="0089231E">
                  <w:pPr>
                    <w:pStyle w:val="a8"/>
                    <w:spacing w:after="0"/>
                    <w:jc w:val="center"/>
                    <w:rPr>
                      <w:rFonts w:ascii="Times New Roman" w:hAnsi="Times New Roman" w:cs="Times New Roman"/>
                      <w:bCs/>
                      <w:color w:val="000000"/>
                    </w:rPr>
                  </w:pPr>
                  <w:r w:rsidRPr="00D60DA7">
                    <w:rPr>
                      <w:rFonts w:ascii="Times New Roman" w:hAnsi="Times New Roman" w:cs="Times New Roman"/>
                      <w:bCs/>
                      <w:color w:val="000000"/>
                    </w:rPr>
                    <w:t>面带熟化机</w:t>
                  </w:r>
                </w:p>
              </w:tc>
              <w:tc>
                <w:tcPr>
                  <w:tcW w:w="1560" w:type="dxa"/>
                  <w:tcBorders>
                    <w:top w:val="single" w:sz="4" w:space="0" w:color="auto"/>
                    <w:bottom w:val="single" w:sz="4" w:space="0" w:color="auto"/>
                  </w:tcBorders>
                  <w:vAlign w:val="center"/>
                </w:tcPr>
                <w:p w14:paraId="6AF2A452" w14:textId="24206237" w:rsidR="0089231E" w:rsidRPr="00D60DA7" w:rsidRDefault="0089231E" w:rsidP="0089231E">
                  <w:pPr>
                    <w:pStyle w:val="a8"/>
                    <w:spacing w:after="0"/>
                    <w:jc w:val="center"/>
                    <w:rPr>
                      <w:rFonts w:ascii="Times New Roman" w:hAnsi="Times New Roman" w:cs="Times New Roman"/>
                      <w:bCs/>
                      <w:color w:val="000000"/>
                    </w:rPr>
                  </w:pPr>
                  <w:r w:rsidRPr="00D60DA7">
                    <w:rPr>
                      <w:rFonts w:ascii="Times New Roman" w:hAnsi="Times New Roman" w:cs="Times New Roman"/>
                      <w:bCs/>
                      <w:color w:val="000000"/>
                    </w:rPr>
                    <w:t>1000</w:t>
                  </w:r>
                  <w:r w:rsidRPr="00D60DA7">
                    <w:rPr>
                      <w:rFonts w:ascii="Times New Roman" w:hAnsi="Times New Roman" w:cs="Times New Roman"/>
                      <w:bCs/>
                      <w:color w:val="000000"/>
                    </w:rPr>
                    <w:t>型</w:t>
                  </w:r>
                </w:p>
              </w:tc>
              <w:tc>
                <w:tcPr>
                  <w:tcW w:w="708" w:type="dxa"/>
                  <w:tcBorders>
                    <w:top w:val="single" w:sz="4" w:space="0" w:color="auto"/>
                    <w:bottom w:val="single" w:sz="4" w:space="0" w:color="auto"/>
                  </w:tcBorders>
                  <w:vAlign w:val="center"/>
                </w:tcPr>
                <w:p w14:paraId="7996BF0B" w14:textId="09649E0B" w:rsidR="0089231E" w:rsidRPr="00D60DA7" w:rsidRDefault="0089231E" w:rsidP="0089231E">
                  <w:pPr>
                    <w:pStyle w:val="a8"/>
                    <w:spacing w:after="0"/>
                    <w:jc w:val="center"/>
                    <w:rPr>
                      <w:rFonts w:ascii="Times New Roman" w:hAnsi="Times New Roman" w:cs="Times New Roman"/>
                      <w:bCs/>
                      <w:color w:val="000000"/>
                    </w:rPr>
                  </w:pPr>
                  <w:r w:rsidRPr="00D60DA7">
                    <w:rPr>
                      <w:rFonts w:ascii="Times New Roman" w:hAnsi="Times New Roman" w:cs="Times New Roman"/>
                      <w:bCs/>
                      <w:color w:val="000000"/>
                    </w:rPr>
                    <w:t>1</w:t>
                  </w:r>
                </w:p>
              </w:tc>
              <w:tc>
                <w:tcPr>
                  <w:tcW w:w="1354" w:type="dxa"/>
                  <w:tcBorders>
                    <w:top w:val="single" w:sz="4" w:space="0" w:color="auto"/>
                    <w:bottom w:val="single" w:sz="4" w:space="0" w:color="auto"/>
                  </w:tcBorders>
                  <w:vAlign w:val="center"/>
                </w:tcPr>
                <w:p w14:paraId="272C0082" w14:textId="71F3DA4C"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型</w:t>
                  </w:r>
                </w:p>
              </w:tc>
              <w:tc>
                <w:tcPr>
                  <w:tcW w:w="643" w:type="dxa"/>
                  <w:tcBorders>
                    <w:top w:val="single" w:sz="4" w:space="0" w:color="auto"/>
                    <w:bottom w:val="single" w:sz="4" w:space="0" w:color="auto"/>
                  </w:tcBorders>
                  <w:vAlign w:val="center"/>
                </w:tcPr>
                <w:p w14:paraId="5E1C4A46" w14:textId="3790EC15"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w:t>
                  </w:r>
                </w:p>
              </w:tc>
              <w:tc>
                <w:tcPr>
                  <w:tcW w:w="698" w:type="dxa"/>
                  <w:vAlign w:val="center"/>
                </w:tcPr>
                <w:p w14:paraId="7E5A5178" w14:textId="020CC057" w:rsidR="0089231E" w:rsidRPr="00D60DA7" w:rsidRDefault="0089231E" w:rsidP="0089231E">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89231E" w:rsidRPr="00D60DA7" w14:paraId="6D0E31CC" w14:textId="77777777" w:rsidTr="00D60DA7">
              <w:trPr>
                <w:trHeight w:val="397"/>
                <w:jc w:val="center"/>
              </w:trPr>
              <w:tc>
                <w:tcPr>
                  <w:tcW w:w="550" w:type="dxa"/>
                  <w:tcBorders>
                    <w:top w:val="single" w:sz="4" w:space="0" w:color="auto"/>
                    <w:bottom w:val="single" w:sz="4" w:space="0" w:color="auto"/>
                  </w:tcBorders>
                  <w:vAlign w:val="center"/>
                </w:tcPr>
                <w:p w14:paraId="653A592D" w14:textId="2EAF3B05" w:rsidR="0089231E" w:rsidRPr="00D60DA7" w:rsidRDefault="001A0C55" w:rsidP="0089231E">
                  <w:pPr>
                    <w:pStyle w:val="a8"/>
                    <w:spacing w:after="0"/>
                    <w:jc w:val="center"/>
                    <w:rPr>
                      <w:rFonts w:ascii="Times New Roman" w:hAnsi="Times New Roman" w:cs="Times New Roman"/>
                    </w:rPr>
                  </w:pPr>
                  <w:r w:rsidRPr="00D60DA7">
                    <w:rPr>
                      <w:rFonts w:ascii="Times New Roman" w:hAnsi="Times New Roman" w:cs="Times New Roman"/>
                    </w:rPr>
                    <w:t>9</w:t>
                  </w:r>
                </w:p>
              </w:tc>
              <w:tc>
                <w:tcPr>
                  <w:tcW w:w="993" w:type="dxa"/>
                  <w:vMerge/>
                  <w:vAlign w:val="center"/>
                </w:tcPr>
                <w:p w14:paraId="412AF56E" w14:textId="77777777" w:rsidR="0089231E" w:rsidRPr="00D60DA7" w:rsidRDefault="0089231E" w:rsidP="0089231E">
                  <w:pPr>
                    <w:pStyle w:val="a8"/>
                    <w:spacing w:after="0"/>
                    <w:jc w:val="center"/>
                    <w:rPr>
                      <w:rFonts w:ascii="Times New Roman" w:hAnsi="Times New Roman" w:cs="Times New Roman"/>
                      <w:bCs/>
                      <w:color w:val="000000"/>
                    </w:rPr>
                  </w:pPr>
                </w:p>
              </w:tc>
              <w:tc>
                <w:tcPr>
                  <w:tcW w:w="2306" w:type="dxa"/>
                  <w:tcBorders>
                    <w:top w:val="single" w:sz="4" w:space="0" w:color="auto"/>
                    <w:bottom w:val="single" w:sz="4" w:space="0" w:color="auto"/>
                  </w:tcBorders>
                  <w:vAlign w:val="center"/>
                </w:tcPr>
                <w:p w14:paraId="0A7C0C23" w14:textId="5197A1E7"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双片复合成型机</w:t>
                  </w:r>
                </w:p>
              </w:tc>
              <w:tc>
                <w:tcPr>
                  <w:tcW w:w="1560" w:type="dxa"/>
                  <w:tcBorders>
                    <w:top w:val="single" w:sz="4" w:space="0" w:color="auto"/>
                    <w:bottom w:val="single" w:sz="4" w:space="0" w:color="auto"/>
                  </w:tcBorders>
                  <w:vAlign w:val="center"/>
                </w:tcPr>
                <w:p w14:paraId="53EA46B2" w14:textId="6C468220"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型</w:t>
                  </w:r>
                </w:p>
              </w:tc>
              <w:tc>
                <w:tcPr>
                  <w:tcW w:w="708" w:type="dxa"/>
                  <w:tcBorders>
                    <w:top w:val="single" w:sz="4" w:space="0" w:color="auto"/>
                    <w:bottom w:val="single" w:sz="4" w:space="0" w:color="auto"/>
                  </w:tcBorders>
                  <w:vAlign w:val="center"/>
                </w:tcPr>
                <w:p w14:paraId="5DA70C67" w14:textId="67FB09A6"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w:t>
                  </w:r>
                </w:p>
              </w:tc>
              <w:tc>
                <w:tcPr>
                  <w:tcW w:w="1354" w:type="dxa"/>
                  <w:tcBorders>
                    <w:top w:val="single" w:sz="4" w:space="0" w:color="auto"/>
                    <w:bottom w:val="single" w:sz="4" w:space="0" w:color="auto"/>
                  </w:tcBorders>
                  <w:vAlign w:val="center"/>
                </w:tcPr>
                <w:p w14:paraId="6C93C147" w14:textId="330A918B"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型</w:t>
                  </w:r>
                </w:p>
              </w:tc>
              <w:tc>
                <w:tcPr>
                  <w:tcW w:w="643" w:type="dxa"/>
                  <w:tcBorders>
                    <w:top w:val="single" w:sz="4" w:space="0" w:color="auto"/>
                    <w:bottom w:val="single" w:sz="4" w:space="0" w:color="auto"/>
                  </w:tcBorders>
                  <w:vAlign w:val="center"/>
                </w:tcPr>
                <w:p w14:paraId="7B6AB647" w14:textId="4DBDB446"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w:t>
                  </w:r>
                </w:p>
              </w:tc>
              <w:tc>
                <w:tcPr>
                  <w:tcW w:w="698" w:type="dxa"/>
                  <w:vAlign w:val="center"/>
                </w:tcPr>
                <w:p w14:paraId="47DFBACD" w14:textId="3E3B8014" w:rsidR="0089231E" w:rsidRPr="00D60DA7" w:rsidRDefault="0089231E" w:rsidP="0089231E">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89231E" w:rsidRPr="00D60DA7" w14:paraId="6CA50DE9" w14:textId="77777777" w:rsidTr="00D60DA7">
              <w:trPr>
                <w:trHeight w:val="397"/>
                <w:jc w:val="center"/>
              </w:trPr>
              <w:tc>
                <w:tcPr>
                  <w:tcW w:w="550" w:type="dxa"/>
                  <w:tcBorders>
                    <w:top w:val="single" w:sz="4" w:space="0" w:color="auto"/>
                    <w:bottom w:val="single" w:sz="4" w:space="0" w:color="auto"/>
                  </w:tcBorders>
                  <w:vAlign w:val="center"/>
                </w:tcPr>
                <w:p w14:paraId="59DE2EA7" w14:textId="7ECE6840" w:rsidR="0089231E" w:rsidRPr="00D60DA7" w:rsidRDefault="001A0C55" w:rsidP="0089231E">
                  <w:pPr>
                    <w:pStyle w:val="a8"/>
                    <w:spacing w:after="0"/>
                    <w:jc w:val="center"/>
                    <w:rPr>
                      <w:rFonts w:ascii="Times New Roman" w:hAnsi="Times New Roman" w:cs="Times New Roman"/>
                    </w:rPr>
                  </w:pPr>
                  <w:r w:rsidRPr="00D60DA7">
                    <w:rPr>
                      <w:rFonts w:ascii="Times New Roman" w:hAnsi="Times New Roman" w:cs="Times New Roman"/>
                    </w:rPr>
                    <w:t>10</w:t>
                  </w:r>
                </w:p>
              </w:tc>
              <w:tc>
                <w:tcPr>
                  <w:tcW w:w="993" w:type="dxa"/>
                  <w:vMerge/>
                  <w:vAlign w:val="center"/>
                </w:tcPr>
                <w:p w14:paraId="01C7C17B" w14:textId="77777777" w:rsidR="0089231E" w:rsidRPr="00D60DA7" w:rsidRDefault="0089231E" w:rsidP="0089231E">
                  <w:pPr>
                    <w:pStyle w:val="a8"/>
                    <w:spacing w:after="0"/>
                    <w:jc w:val="center"/>
                    <w:rPr>
                      <w:rFonts w:ascii="Times New Roman" w:hAnsi="Times New Roman" w:cs="Times New Roman"/>
                      <w:bCs/>
                      <w:color w:val="000000"/>
                    </w:rPr>
                  </w:pPr>
                </w:p>
              </w:tc>
              <w:tc>
                <w:tcPr>
                  <w:tcW w:w="2306" w:type="dxa"/>
                  <w:tcBorders>
                    <w:top w:val="single" w:sz="4" w:space="0" w:color="auto"/>
                    <w:bottom w:val="single" w:sz="4" w:space="0" w:color="auto"/>
                  </w:tcBorders>
                  <w:vAlign w:val="center"/>
                </w:tcPr>
                <w:p w14:paraId="3BB0AF3C" w14:textId="1CD06537"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主机压延机组</w:t>
                  </w:r>
                </w:p>
              </w:tc>
              <w:tc>
                <w:tcPr>
                  <w:tcW w:w="1560" w:type="dxa"/>
                  <w:tcBorders>
                    <w:top w:val="single" w:sz="4" w:space="0" w:color="auto"/>
                    <w:bottom w:val="single" w:sz="4" w:space="0" w:color="auto"/>
                  </w:tcBorders>
                  <w:vAlign w:val="center"/>
                </w:tcPr>
                <w:p w14:paraId="043F603A" w14:textId="42727C7E"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型</w:t>
                  </w:r>
                </w:p>
              </w:tc>
              <w:tc>
                <w:tcPr>
                  <w:tcW w:w="708" w:type="dxa"/>
                  <w:tcBorders>
                    <w:top w:val="single" w:sz="4" w:space="0" w:color="auto"/>
                    <w:bottom w:val="single" w:sz="4" w:space="0" w:color="auto"/>
                  </w:tcBorders>
                  <w:vAlign w:val="center"/>
                </w:tcPr>
                <w:p w14:paraId="0E5B32DE" w14:textId="77171194"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2</w:t>
                  </w:r>
                </w:p>
              </w:tc>
              <w:tc>
                <w:tcPr>
                  <w:tcW w:w="1354" w:type="dxa"/>
                  <w:tcBorders>
                    <w:top w:val="single" w:sz="4" w:space="0" w:color="auto"/>
                    <w:bottom w:val="single" w:sz="4" w:space="0" w:color="auto"/>
                  </w:tcBorders>
                  <w:vAlign w:val="center"/>
                </w:tcPr>
                <w:p w14:paraId="5BBB1F0D" w14:textId="377E45C2"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型</w:t>
                  </w:r>
                </w:p>
              </w:tc>
              <w:tc>
                <w:tcPr>
                  <w:tcW w:w="643" w:type="dxa"/>
                  <w:tcBorders>
                    <w:top w:val="single" w:sz="4" w:space="0" w:color="auto"/>
                    <w:bottom w:val="single" w:sz="4" w:space="0" w:color="auto"/>
                  </w:tcBorders>
                  <w:vAlign w:val="center"/>
                </w:tcPr>
                <w:p w14:paraId="34A31C9A" w14:textId="4F54A097"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2</w:t>
                  </w:r>
                </w:p>
              </w:tc>
              <w:tc>
                <w:tcPr>
                  <w:tcW w:w="698" w:type="dxa"/>
                  <w:vAlign w:val="center"/>
                </w:tcPr>
                <w:p w14:paraId="708D027B" w14:textId="0BAD5B22" w:rsidR="0089231E" w:rsidRPr="00D60DA7" w:rsidRDefault="0089231E" w:rsidP="0089231E">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89231E" w:rsidRPr="00D60DA7" w14:paraId="41233165" w14:textId="77777777" w:rsidTr="00D60DA7">
              <w:trPr>
                <w:trHeight w:val="397"/>
                <w:jc w:val="center"/>
              </w:trPr>
              <w:tc>
                <w:tcPr>
                  <w:tcW w:w="550" w:type="dxa"/>
                  <w:tcBorders>
                    <w:top w:val="single" w:sz="4" w:space="0" w:color="auto"/>
                    <w:bottom w:val="single" w:sz="4" w:space="0" w:color="auto"/>
                  </w:tcBorders>
                  <w:vAlign w:val="center"/>
                </w:tcPr>
                <w:p w14:paraId="6116F7C8" w14:textId="592CE486" w:rsidR="0089231E" w:rsidRPr="00D60DA7" w:rsidRDefault="001A0C55" w:rsidP="0089231E">
                  <w:pPr>
                    <w:pStyle w:val="a8"/>
                    <w:spacing w:after="0"/>
                    <w:jc w:val="center"/>
                    <w:rPr>
                      <w:rFonts w:ascii="Times New Roman" w:hAnsi="Times New Roman" w:cs="Times New Roman"/>
                    </w:rPr>
                  </w:pPr>
                  <w:r w:rsidRPr="00D60DA7">
                    <w:rPr>
                      <w:rFonts w:ascii="Times New Roman" w:hAnsi="Times New Roman" w:cs="Times New Roman"/>
                    </w:rPr>
                    <w:t>11</w:t>
                  </w:r>
                </w:p>
              </w:tc>
              <w:tc>
                <w:tcPr>
                  <w:tcW w:w="993" w:type="dxa"/>
                  <w:vMerge/>
                  <w:vAlign w:val="center"/>
                </w:tcPr>
                <w:p w14:paraId="235BC65B" w14:textId="77777777" w:rsidR="0089231E" w:rsidRPr="00D60DA7" w:rsidRDefault="0089231E" w:rsidP="0089231E">
                  <w:pPr>
                    <w:pStyle w:val="a8"/>
                    <w:spacing w:after="0"/>
                    <w:jc w:val="center"/>
                    <w:rPr>
                      <w:rFonts w:ascii="Times New Roman" w:hAnsi="Times New Roman" w:cs="Times New Roman"/>
                      <w:bCs/>
                      <w:color w:val="000000"/>
                    </w:rPr>
                  </w:pPr>
                </w:p>
              </w:tc>
              <w:tc>
                <w:tcPr>
                  <w:tcW w:w="2306" w:type="dxa"/>
                  <w:tcBorders>
                    <w:top w:val="single" w:sz="4" w:space="0" w:color="auto"/>
                    <w:bottom w:val="single" w:sz="4" w:space="0" w:color="auto"/>
                  </w:tcBorders>
                  <w:vAlign w:val="center"/>
                </w:tcPr>
                <w:p w14:paraId="492CA0E7" w14:textId="0DD79AD6"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主机压延机组</w:t>
                  </w:r>
                </w:p>
              </w:tc>
              <w:tc>
                <w:tcPr>
                  <w:tcW w:w="1560" w:type="dxa"/>
                  <w:tcBorders>
                    <w:top w:val="single" w:sz="4" w:space="0" w:color="auto"/>
                    <w:bottom w:val="single" w:sz="4" w:space="0" w:color="auto"/>
                  </w:tcBorders>
                  <w:vAlign w:val="center"/>
                </w:tcPr>
                <w:p w14:paraId="50259150" w14:textId="3CC10D3D"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型</w:t>
                  </w:r>
                </w:p>
              </w:tc>
              <w:tc>
                <w:tcPr>
                  <w:tcW w:w="708" w:type="dxa"/>
                  <w:tcBorders>
                    <w:top w:val="single" w:sz="4" w:space="0" w:color="auto"/>
                    <w:bottom w:val="single" w:sz="4" w:space="0" w:color="auto"/>
                  </w:tcBorders>
                  <w:vAlign w:val="center"/>
                </w:tcPr>
                <w:p w14:paraId="4C448A45" w14:textId="5525A7A3"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5</w:t>
                  </w:r>
                </w:p>
              </w:tc>
              <w:tc>
                <w:tcPr>
                  <w:tcW w:w="1354" w:type="dxa"/>
                  <w:tcBorders>
                    <w:top w:val="single" w:sz="4" w:space="0" w:color="auto"/>
                    <w:bottom w:val="single" w:sz="4" w:space="0" w:color="auto"/>
                  </w:tcBorders>
                  <w:vAlign w:val="center"/>
                </w:tcPr>
                <w:p w14:paraId="7C795B98" w14:textId="0246E92A"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型</w:t>
                  </w:r>
                </w:p>
              </w:tc>
              <w:tc>
                <w:tcPr>
                  <w:tcW w:w="643" w:type="dxa"/>
                  <w:tcBorders>
                    <w:top w:val="single" w:sz="4" w:space="0" w:color="auto"/>
                    <w:bottom w:val="single" w:sz="4" w:space="0" w:color="auto"/>
                  </w:tcBorders>
                  <w:vAlign w:val="center"/>
                </w:tcPr>
                <w:p w14:paraId="56BBD0F3" w14:textId="572B475D"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rPr>
                    <w:t>6</w:t>
                  </w:r>
                </w:p>
              </w:tc>
              <w:tc>
                <w:tcPr>
                  <w:tcW w:w="698" w:type="dxa"/>
                  <w:vAlign w:val="center"/>
                </w:tcPr>
                <w:p w14:paraId="7E4BE87E" w14:textId="148DE5FF" w:rsidR="0089231E" w:rsidRPr="00D60DA7" w:rsidRDefault="0089231E" w:rsidP="0089231E">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89231E" w:rsidRPr="00D60DA7" w14:paraId="1EBBB691" w14:textId="77777777" w:rsidTr="00D60DA7">
              <w:trPr>
                <w:trHeight w:val="397"/>
                <w:jc w:val="center"/>
              </w:trPr>
              <w:tc>
                <w:tcPr>
                  <w:tcW w:w="550" w:type="dxa"/>
                  <w:tcBorders>
                    <w:top w:val="single" w:sz="4" w:space="0" w:color="auto"/>
                    <w:bottom w:val="single" w:sz="4" w:space="0" w:color="auto"/>
                  </w:tcBorders>
                  <w:vAlign w:val="center"/>
                </w:tcPr>
                <w:p w14:paraId="7F3E74A9" w14:textId="1D829F8D" w:rsidR="0089231E" w:rsidRPr="00D60DA7" w:rsidRDefault="001A0C55" w:rsidP="0089231E">
                  <w:pPr>
                    <w:pStyle w:val="a8"/>
                    <w:spacing w:after="0"/>
                    <w:jc w:val="center"/>
                    <w:rPr>
                      <w:rFonts w:ascii="Times New Roman" w:hAnsi="Times New Roman" w:cs="Times New Roman"/>
                    </w:rPr>
                  </w:pPr>
                  <w:r w:rsidRPr="00D60DA7">
                    <w:rPr>
                      <w:rFonts w:ascii="Times New Roman" w:hAnsi="Times New Roman" w:cs="Times New Roman"/>
                    </w:rPr>
                    <w:t>12</w:t>
                  </w:r>
                </w:p>
              </w:tc>
              <w:tc>
                <w:tcPr>
                  <w:tcW w:w="993" w:type="dxa"/>
                  <w:vMerge/>
                  <w:vAlign w:val="center"/>
                </w:tcPr>
                <w:p w14:paraId="1A0E61B8" w14:textId="77777777" w:rsidR="0089231E" w:rsidRPr="00D60DA7" w:rsidRDefault="0089231E" w:rsidP="0089231E">
                  <w:pPr>
                    <w:pStyle w:val="a8"/>
                    <w:spacing w:after="0"/>
                    <w:jc w:val="center"/>
                    <w:rPr>
                      <w:rFonts w:ascii="Times New Roman" w:hAnsi="Times New Roman" w:cs="Times New Roman"/>
                      <w:bCs/>
                      <w:color w:val="000000"/>
                    </w:rPr>
                  </w:pPr>
                </w:p>
              </w:tc>
              <w:tc>
                <w:tcPr>
                  <w:tcW w:w="2306" w:type="dxa"/>
                  <w:tcBorders>
                    <w:top w:val="single" w:sz="4" w:space="0" w:color="auto"/>
                    <w:bottom w:val="single" w:sz="4" w:space="0" w:color="auto"/>
                  </w:tcBorders>
                  <w:vAlign w:val="center"/>
                </w:tcPr>
                <w:p w14:paraId="34C7A018" w14:textId="6A4569BB" w:rsidR="0089231E" w:rsidRPr="00D60DA7" w:rsidRDefault="0089231E" w:rsidP="0089231E">
                  <w:pPr>
                    <w:pStyle w:val="a8"/>
                    <w:spacing w:after="0"/>
                    <w:jc w:val="center"/>
                    <w:rPr>
                      <w:rFonts w:ascii="Times New Roman" w:hAnsi="Times New Roman" w:cs="Times New Roman"/>
                      <w:bCs/>
                      <w:color w:val="000000"/>
                    </w:rPr>
                  </w:pPr>
                  <w:r w:rsidRPr="00D60DA7">
                    <w:rPr>
                      <w:rFonts w:ascii="Times New Roman" w:hAnsi="Times New Roman" w:cs="Times New Roman"/>
                      <w:bCs/>
                      <w:color w:val="000000"/>
                    </w:rPr>
                    <w:t>单刀切面机</w:t>
                  </w:r>
                </w:p>
              </w:tc>
              <w:tc>
                <w:tcPr>
                  <w:tcW w:w="1560" w:type="dxa"/>
                  <w:tcBorders>
                    <w:top w:val="single" w:sz="4" w:space="0" w:color="auto"/>
                    <w:bottom w:val="single" w:sz="4" w:space="0" w:color="auto"/>
                  </w:tcBorders>
                  <w:vAlign w:val="center"/>
                </w:tcPr>
                <w:p w14:paraId="695580CC" w14:textId="3977F8C4" w:rsidR="0089231E" w:rsidRPr="00D60DA7" w:rsidRDefault="0089231E" w:rsidP="0089231E">
                  <w:pPr>
                    <w:pStyle w:val="a8"/>
                    <w:spacing w:after="0"/>
                    <w:jc w:val="center"/>
                    <w:rPr>
                      <w:rFonts w:ascii="Times New Roman" w:hAnsi="Times New Roman" w:cs="Times New Roman"/>
                      <w:bCs/>
                      <w:color w:val="000000"/>
                    </w:rPr>
                  </w:pPr>
                  <w:r w:rsidRPr="00D60DA7">
                    <w:rPr>
                      <w:rFonts w:ascii="Times New Roman" w:hAnsi="Times New Roman" w:cs="Times New Roman"/>
                      <w:bCs/>
                      <w:color w:val="000000"/>
                    </w:rPr>
                    <w:t>/</w:t>
                  </w:r>
                </w:p>
              </w:tc>
              <w:tc>
                <w:tcPr>
                  <w:tcW w:w="708" w:type="dxa"/>
                  <w:tcBorders>
                    <w:top w:val="single" w:sz="4" w:space="0" w:color="auto"/>
                    <w:bottom w:val="single" w:sz="4" w:space="0" w:color="auto"/>
                  </w:tcBorders>
                  <w:vAlign w:val="center"/>
                </w:tcPr>
                <w:p w14:paraId="103B0846" w14:textId="7361EFFD" w:rsidR="0089231E" w:rsidRPr="00D60DA7" w:rsidRDefault="0089231E" w:rsidP="0089231E">
                  <w:pPr>
                    <w:pStyle w:val="a8"/>
                    <w:spacing w:after="0"/>
                    <w:jc w:val="center"/>
                    <w:rPr>
                      <w:rFonts w:ascii="Times New Roman" w:hAnsi="Times New Roman" w:cs="Times New Roman"/>
                      <w:bCs/>
                      <w:color w:val="000000"/>
                    </w:rPr>
                  </w:pPr>
                  <w:r w:rsidRPr="00D60DA7">
                    <w:rPr>
                      <w:rFonts w:ascii="Times New Roman" w:hAnsi="Times New Roman" w:cs="Times New Roman"/>
                      <w:bCs/>
                      <w:color w:val="000000"/>
                    </w:rPr>
                    <w:t>0</w:t>
                  </w:r>
                </w:p>
              </w:tc>
              <w:tc>
                <w:tcPr>
                  <w:tcW w:w="1354" w:type="dxa"/>
                  <w:tcBorders>
                    <w:top w:val="single" w:sz="4" w:space="0" w:color="auto"/>
                    <w:bottom w:val="single" w:sz="4" w:space="0" w:color="auto"/>
                  </w:tcBorders>
                  <w:vAlign w:val="center"/>
                </w:tcPr>
                <w:p w14:paraId="43B92A10" w14:textId="417E750A" w:rsidR="0089231E" w:rsidRPr="00D60DA7" w:rsidRDefault="0089231E" w:rsidP="0089231E">
                  <w:pPr>
                    <w:pStyle w:val="a8"/>
                    <w:spacing w:after="0"/>
                    <w:jc w:val="center"/>
                    <w:rPr>
                      <w:rFonts w:ascii="Times New Roman" w:hAnsi="Times New Roman" w:cs="Times New Roman"/>
                      <w:bCs/>
                      <w:color w:val="000000"/>
                    </w:rPr>
                  </w:pPr>
                  <w:r w:rsidRPr="00D60DA7">
                    <w:rPr>
                      <w:rFonts w:ascii="Times New Roman" w:hAnsi="Times New Roman" w:cs="Times New Roman"/>
                      <w:bCs/>
                      <w:color w:val="000000"/>
                    </w:rPr>
                    <w:t>/</w:t>
                  </w:r>
                </w:p>
              </w:tc>
              <w:tc>
                <w:tcPr>
                  <w:tcW w:w="643" w:type="dxa"/>
                  <w:tcBorders>
                    <w:top w:val="single" w:sz="4" w:space="0" w:color="auto"/>
                    <w:bottom w:val="single" w:sz="4" w:space="0" w:color="auto"/>
                  </w:tcBorders>
                  <w:vAlign w:val="center"/>
                </w:tcPr>
                <w:p w14:paraId="318F9057" w14:textId="22C35650"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rPr>
                    <w:t>1</w:t>
                  </w:r>
                </w:p>
              </w:tc>
              <w:tc>
                <w:tcPr>
                  <w:tcW w:w="698" w:type="dxa"/>
                  <w:vAlign w:val="center"/>
                </w:tcPr>
                <w:p w14:paraId="6BA11BFD" w14:textId="22BD156C" w:rsidR="0089231E" w:rsidRPr="00D60DA7" w:rsidRDefault="0089231E" w:rsidP="0089231E">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89231E" w:rsidRPr="00D60DA7" w14:paraId="52E163B1" w14:textId="77777777" w:rsidTr="00D60DA7">
              <w:trPr>
                <w:trHeight w:val="397"/>
                <w:jc w:val="center"/>
              </w:trPr>
              <w:tc>
                <w:tcPr>
                  <w:tcW w:w="550" w:type="dxa"/>
                  <w:tcBorders>
                    <w:top w:val="single" w:sz="4" w:space="0" w:color="auto"/>
                    <w:bottom w:val="single" w:sz="4" w:space="0" w:color="auto"/>
                  </w:tcBorders>
                  <w:vAlign w:val="center"/>
                </w:tcPr>
                <w:p w14:paraId="7D4BED13" w14:textId="3B59777B" w:rsidR="0089231E" w:rsidRPr="00D60DA7" w:rsidRDefault="001A0C55" w:rsidP="0089231E">
                  <w:pPr>
                    <w:pStyle w:val="a8"/>
                    <w:spacing w:after="0"/>
                    <w:jc w:val="center"/>
                    <w:rPr>
                      <w:rFonts w:ascii="Times New Roman" w:hAnsi="Times New Roman" w:cs="Times New Roman"/>
                    </w:rPr>
                  </w:pPr>
                  <w:r w:rsidRPr="00D60DA7">
                    <w:rPr>
                      <w:rFonts w:ascii="Times New Roman" w:hAnsi="Times New Roman" w:cs="Times New Roman"/>
                    </w:rPr>
                    <w:t>13</w:t>
                  </w:r>
                </w:p>
              </w:tc>
              <w:tc>
                <w:tcPr>
                  <w:tcW w:w="993" w:type="dxa"/>
                  <w:vMerge/>
                  <w:vAlign w:val="center"/>
                </w:tcPr>
                <w:p w14:paraId="64D2DDB9" w14:textId="77777777" w:rsidR="0089231E" w:rsidRPr="00D60DA7" w:rsidRDefault="0089231E" w:rsidP="0089231E">
                  <w:pPr>
                    <w:pStyle w:val="a8"/>
                    <w:spacing w:after="0"/>
                    <w:jc w:val="center"/>
                    <w:rPr>
                      <w:rFonts w:ascii="Times New Roman" w:hAnsi="Times New Roman" w:cs="Times New Roman"/>
                      <w:bCs/>
                      <w:color w:val="000000"/>
                    </w:rPr>
                  </w:pPr>
                </w:p>
              </w:tc>
              <w:tc>
                <w:tcPr>
                  <w:tcW w:w="2306" w:type="dxa"/>
                  <w:tcBorders>
                    <w:top w:val="single" w:sz="4" w:space="0" w:color="auto"/>
                    <w:bottom w:val="single" w:sz="4" w:space="0" w:color="auto"/>
                  </w:tcBorders>
                  <w:vAlign w:val="center"/>
                </w:tcPr>
                <w:p w14:paraId="0890EABC" w14:textId="107D7ED9" w:rsidR="0089231E" w:rsidRPr="00D60DA7" w:rsidRDefault="0089231E" w:rsidP="0089231E">
                  <w:pPr>
                    <w:pStyle w:val="a8"/>
                    <w:spacing w:after="0"/>
                    <w:jc w:val="center"/>
                    <w:rPr>
                      <w:rFonts w:ascii="Times New Roman" w:hAnsi="Times New Roman" w:cs="Times New Roman"/>
                      <w:bCs/>
                      <w:color w:val="000000"/>
                    </w:rPr>
                  </w:pPr>
                  <w:r w:rsidRPr="00D60DA7">
                    <w:rPr>
                      <w:rFonts w:ascii="Times New Roman" w:hAnsi="Times New Roman" w:cs="Times New Roman"/>
                      <w:bCs/>
                      <w:color w:val="000000"/>
                    </w:rPr>
                    <w:t>和面机</w:t>
                  </w:r>
                </w:p>
              </w:tc>
              <w:tc>
                <w:tcPr>
                  <w:tcW w:w="1560" w:type="dxa"/>
                  <w:tcBorders>
                    <w:top w:val="single" w:sz="4" w:space="0" w:color="auto"/>
                    <w:bottom w:val="single" w:sz="4" w:space="0" w:color="auto"/>
                  </w:tcBorders>
                  <w:vAlign w:val="center"/>
                </w:tcPr>
                <w:p w14:paraId="3A89F0AF" w14:textId="4A8F37F1" w:rsidR="0089231E" w:rsidRPr="00D60DA7" w:rsidRDefault="0089231E" w:rsidP="0089231E">
                  <w:pPr>
                    <w:pStyle w:val="a8"/>
                    <w:spacing w:after="0"/>
                    <w:jc w:val="center"/>
                    <w:rPr>
                      <w:rFonts w:ascii="Times New Roman" w:hAnsi="Times New Roman" w:cs="Times New Roman"/>
                      <w:bCs/>
                      <w:color w:val="000000"/>
                    </w:rPr>
                  </w:pPr>
                  <w:r w:rsidRPr="00D60DA7">
                    <w:rPr>
                      <w:rFonts w:ascii="Times New Roman" w:hAnsi="Times New Roman" w:cs="Times New Roman"/>
                      <w:bCs/>
                      <w:color w:val="000000"/>
                    </w:rPr>
                    <w:t>/</w:t>
                  </w:r>
                </w:p>
              </w:tc>
              <w:tc>
                <w:tcPr>
                  <w:tcW w:w="708" w:type="dxa"/>
                  <w:tcBorders>
                    <w:top w:val="single" w:sz="4" w:space="0" w:color="auto"/>
                    <w:bottom w:val="single" w:sz="4" w:space="0" w:color="auto"/>
                  </w:tcBorders>
                  <w:vAlign w:val="center"/>
                </w:tcPr>
                <w:p w14:paraId="58E340DD" w14:textId="0F40BC24" w:rsidR="0089231E" w:rsidRPr="00D60DA7" w:rsidRDefault="0089231E" w:rsidP="0089231E">
                  <w:pPr>
                    <w:pStyle w:val="a8"/>
                    <w:spacing w:after="0"/>
                    <w:jc w:val="center"/>
                    <w:rPr>
                      <w:rFonts w:ascii="Times New Roman" w:hAnsi="Times New Roman" w:cs="Times New Roman"/>
                      <w:bCs/>
                      <w:color w:val="000000"/>
                    </w:rPr>
                  </w:pPr>
                  <w:r w:rsidRPr="00D60DA7">
                    <w:rPr>
                      <w:rFonts w:ascii="Times New Roman" w:hAnsi="Times New Roman" w:cs="Times New Roman"/>
                      <w:bCs/>
                      <w:color w:val="000000"/>
                    </w:rPr>
                    <w:t>0</w:t>
                  </w:r>
                </w:p>
              </w:tc>
              <w:tc>
                <w:tcPr>
                  <w:tcW w:w="1354" w:type="dxa"/>
                  <w:tcBorders>
                    <w:top w:val="single" w:sz="4" w:space="0" w:color="auto"/>
                    <w:bottom w:val="single" w:sz="4" w:space="0" w:color="auto"/>
                  </w:tcBorders>
                  <w:vAlign w:val="center"/>
                </w:tcPr>
                <w:p w14:paraId="213C4F94" w14:textId="2B5CD0CF" w:rsidR="0089231E" w:rsidRPr="00D60DA7" w:rsidRDefault="0089231E" w:rsidP="0089231E">
                  <w:pPr>
                    <w:pStyle w:val="a8"/>
                    <w:spacing w:after="0"/>
                    <w:jc w:val="center"/>
                    <w:rPr>
                      <w:rFonts w:ascii="Times New Roman" w:hAnsi="Times New Roman" w:cs="Times New Roman"/>
                      <w:bCs/>
                      <w:color w:val="000000"/>
                    </w:rPr>
                  </w:pPr>
                  <w:r w:rsidRPr="00D60DA7">
                    <w:rPr>
                      <w:rFonts w:ascii="Times New Roman" w:hAnsi="Times New Roman" w:cs="Times New Roman"/>
                      <w:bCs/>
                      <w:color w:val="000000"/>
                    </w:rPr>
                    <w:t>/</w:t>
                  </w:r>
                </w:p>
              </w:tc>
              <w:tc>
                <w:tcPr>
                  <w:tcW w:w="643" w:type="dxa"/>
                  <w:tcBorders>
                    <w:top w:val="single" w:sz="4" w:space="0" w:color="auto"/>
                    <w:bottom w:val="single" w:sz="4" w:space="0" w:color="auto"/>
                  </w:tcBorders>
                  <w:vAlign w:val="center"/>
                </w:tcPr>
                <w:p w14:paraId="21C5ACD2" w14:textId="3AD30EFC"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rPr>
                    <w:t>1</w:t>
                  </w:r>
                </w:p>
              </w:tc>
              <w:tc>
                <w:tcPr>
                  <w:tcW w:w="698" w:type="dxa"/>
                  <w:vAlign w:val="center"/>
                </w:tcPr>
                <w:p w14:paraId="3783B5C7" w14:textId="4AEB8309" w:rsidR="0089231E" w:rsidRPr="00D60DA7" w:rsidRDefault="0089231E" w:rsidP="0089231E">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89231E" w:rsidRPr="00D60DA7" w14:paraId="716D4151" w14:textId="77777777" w:rsidTr="00D60DA7">
              <w:trPr>
                <w:trHeight w:val="397"/>
                <w:jc w:val="center"/>
              </w:trPr>
              <w:tc>
                <w:tcPr>
                  <w:tcW w:w="550" w:type="dxa"/>
                  <w:tcBorders>
                    <w:top w:val="single" w:sz="4" w:space="0" w:color="auto"/>
                    <w:bottom w:val="single" w:sz="4" w:space="0" w:color="auto"/>
                  </w:tcBorders>
                  <w:vAlign w:val="center"/>
                </w:tcPr>
                <w:p w14:paraId="0155D84D" w14:textId="06DD7929" w:rsidR="0089231E" w:rsidRPr="00D60DA7" w:rsidRDefault="001A0C55" w:rsidP="0089231E">
                  <w:pPr>
                    <w:pStyle w:val="a8"/>
                    <w:spacing w:after="0"/>
                    <w:jc w:val="center"/>
                    <w:rPr>
                      <w:rFonts w:ascii="Times New Roman" w:hAnsi="Times New Roman" w:cs="Times New Roman"/>
                    </w:rPr>
                  </w:pPr>
                  <w:r w:rsidRPr="00D60DA7">
                    <w:rPr>
                      <w:rFonts w:ascii="Times New Roman" w:hAnsi="Times New Roman" w:cs="Times New Roman"/>
                    </w:rPr>
                    <w:t>14</w:t>
                  </w:r>
                </w:p>
              </w:tc>
              <w:tc>
                <w:tcPr>
                  <w:tcW w:w="993" w:type="dxa"/>
                  <w:vMerge/>
                  <w:vAlign w:val="center"/>
                </w:tcPr>
                <w:p w14:paraId="62D65BF4" w14:textId="77777777" w:rsidR="0089231E" w:rsidRPr="00D60DA7" w:rsidRDefault="0089231E" w:rsidP="0089231E">
                  <w:pPr>
                    <w:pStyle w:val="a8"/>
                    <w:spacing w:after="0"/>
                    <w:jc w:val="center"/>
                    <w:rPr>
                      <w:rFonts w:ascii="Times New Roman" w:hAnsi="Times New Roman" w:cs="Times New Roman"/>
                      <w:bCs/>
                      <w:color w:val="000000"/>
                    </w:rPr>
                  </w:pPr>
                </w:p>
              </w:tc>
              <w:tc>
                <w:tcPr>
                  <w:tcW w:w="2306" w:type="dxa"/>
                  <w:tcBorders>
                    <w:top w:val="single" w:sz="4" w:space="0" w:color="auto"/>
                    <w:bottom w:val="single" w:sz="4" w:space="0" w:color="auto"/>
                  </w:tcBorders>
                  <w:vAlign w:val="center"/>
                </w:tcPr>
                <w:p w14:paraId="5557A2B7" w14:textId="6B7AD8A6"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电控系统</w:t>
                  </w:r>
                </w:p>
              </w:tc>
              <w:tc>
                <w:tcPr>
                  <w:tcW w:w="1560" w:type="dxa"/>
                  <w:tcBorders>
                    <w:top w:val="single" w:sz="4" w:space="0" w:color="auto"/>
                    <w:bottom w:val="single" w:sz="4" w:space="0" w:color="auto"/>
                  </w:tcBorders>
                  <w:vAlign w:val="center"/>
                </w:tcPr>
                <w:p w14:paraId="1E0A2EC9" w14:textId="4329704A"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型</w:t>
                  </w:r>
                </w:p>
              </w:tc>
              <w:tc>
                <w:tcPr>
                  <w:tcW w:w="708" w:type="dxa"/>
                  <w:tcBorders>
                    <w:top w:val="single" w:sz="4" w:space="0" w:color="auto"/>
                    <w:bottom w:val="single" w:sz="4" w:space="0" w:color="auto"/>
                  </w:tcBorders>
                  <w:vAlign w:val="center"/>
                </w:tcPr>
                <w:p w14:paraId="07B18DF8" w14:textId="27C59509"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w:t>
                  </w:r>
                </w:p>
              </w:tc>
              <w:tc>
                <w:tcPr>
                  <w:tcW w:w="1354" w:type="dxa"/>
                  <w:tcBorders>
                    <w:top w:val="single" w:sz="4" w:space="0" w:color="auto"/>
                    <w:bottom w:val="single" w:sz="4" w:space="0" w:color="auto"/>
                  </w:tcBorders>
                  <w:vAlign w:val="center"/>
                </w:tcPr>
                <w:p w14:paraId="41A0185E" w14:textId="756BA0E2"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1000</w:t>
                  </w:r>
                  <w:r w:rsidRPr="00D60DA7">
                    <w:rPr>
                      <w:rFonts w:ascii="Times New Roman" w:hAnsi="Times New Roman" w:cs="Times New Roman"/>
                      <w:bCs/>
                      <w:color w:val="000000"/>
                    </w:rPr>
                    <w:t>型</w:t>
                  </w:r>
                </w:p>
              </w:tc>
              <w:tc>
                <w:tcPr>
                  <w:tcW w:w="643" w:type="dxa"/>
                  <w:tcBorders>
                    <w:top w:val="single" w:sz="4" w:space="0" w:color="auto"/>
                    <w:bottom w:val="single" w:sz="4" w:space="0" w:color="auto"/>
                  </w:tcBorders>
                  <w:vAlign w:val="center"/>
                </w:tcPr>
                <w:p w14:paraId="35D3AD9C" w14:textId="2925C219"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rPr>
                    <w:t>1</w:t>
                  </w:r>
                </w:p>
              </w:tc>
              <w:tc>
                <w:tcPr>
                  <w:tcW w:w="698" w:type="dxa"/>
                  <w:vAlign w:val="center"/>
                </w:tcPr>
                <w:p w14:paraId="14B7FCE3" w14:textId="480ECFF4" w:rsidR="0089231E" w:rsidRPr="00D60DA7" w:rsidRDefault="0089231E" w:rsidP="0089231E">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89231E" w:rsidRPr="00D60DA7" w14:paraId="406EE78A" w14:textId="77777777" w:rsidTr="00D60DA7">
              <w:trPr>
                <w:trHeight w:val="397"/>
                <w:jc w:val="center"/>
              </w:trPr>
              <w:tc>
                <w:tcPr>
                  <w:tcW w:w="550" w:type="dxa"/>
                  <w:tcBorders>
                    <w:top w:val="single" w:sz="4" w:space="0" w:color="auto"/>
                    <w:bottom w:val="single" w:sz="4" w:space="0" w:color="auto"/>
                  </w:tcBorders>
                  <w:vAlign w:val="center"/>
                </w:tcPr>
                <w:p w14:paraId="69402C38" w14:textId="6ABB017E" w:rsidR="0089231E" w:rsidRPr="00D60DA7" w:rsidRDefault="001A0C55" w:rsidP="0089231E">
                  <w:pPr>
                    <w:pStyle w:val="a8"/>
                    <w:spacing w:after="0"/>
                    <w:jc w:val="center"/>
                    <w:rPr>
                      <w:rFonts w:ascii="Times New Roman" w:hAnsi="Times New Roman" w:cs="Times New Roman"/>
                    </w:rPr>
                  </w:pPr>
                  <w:r w:rsidRPr="00D60DA7">
                    <w:rPr>
                      <w:rFonts w:ascii="Times New Roman" w:hAnsi="Times New Roman" w:cs="Times New Roman"/>
                    </w:rPr>
                    <w:t>15</w:t>
                  </w:r>
                </w:p>
              </w:tc>
              <w:tc>
                <w:tcPr>
                  <w:tcW w:w="993" w:type="dxa"/>
                  <w:vMerge/>
                  <w:tcBorders>
                    <w:bottom w:val="single" w:sz="4" w:space="0" w:color="auto"/>
                  </w:tcBorders>
                  <w:vAlign w:val="center"/>
                </w:tcPr>
                <w:p w14:paraId="4461E202" w14:textId="77777777" w:rsidR="0089231E" w:rsidRPr="00D60DA7" w:rsidRDefault="0089231E" w:rsidP="0089231E">
                  <w:pPr>
                    <w:pStyle w:val="a8"/>
                    <w:spacing w:after="0"/>
                    <w:jc w:val="center"/>
                    <w:rPr>
                      <w:rFonts w:ascii="Times New Roman" w:hAnsi="Times New Roman" w:cs="Times New Roman"/>
                      <w:bCs/>
                      <w:color w:val="000000"/>
                    </w:rPr>
                  </w:pPr>
                </w:p>
              </w:tc>
              <w:tc>
                <w:tcPr>
                  <w:tcW w:w="2306" w:type="dxa"/>
                  <w:tcBorders>
                    <w:top w:val="single" w:sz="4" w:space="0" w:color="auto"/>
                    <w:bottom w:val="single" w:sz="4" w:space="0" w:color="auto"/>
                  </w:tcBorders>
                  <w:vAlign w:val="center"/>
                </w:tcPr>
                <w:p w14:paraId="5DED51B5" w14:textId="4AA5595B"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烘干系统</w:t>
                  </w:r>
                </w:p>
              </w:tc>
              <w:tc>
                <w:tcPr>
                  <w:tcW w:w="1560" w:type="dxa"/>
                  <w:tcBorders>
                    <w:top w:val="single" w:sz="4" w:space="0" w:color="auto"/>
                    <w:bottom w:val="single" w:sz="4" w:space="0" w:color="auto"/>
                  </w:tcBorders>
                  <w:vAlign w:val="center"/>
                </w:tcPr>
                <w:p w14:paraId="74648623" w14:textId="4BC6CC2F"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电加热</w:t>
                  </w:r>
                </w:p>
              </w:tc>
              <w:tc>
                <w:tcPr>
                  <w:tcW w:w="708" w:type="dxa"/>
                  <w:tcBorders>
                    <w:top w:val="single" w:sz="4" w:space="0" w:color="auto"/>
                    <w:bottom w:val="single" w:sz="4" w:space="0" w:color="auto"/>
                  </w:tcBorders>
                  <w:vAlign w:val="center"/>
                </w:tcPr>
                <w:p w14:paraId="4F7AD072" w14:textId="24940795"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1</w:t>
                  </w:r>
                </w:p>
              </w:tc>
              <w:tc>
                <w:tcPr>
                  <w:tcW w:w="1354" w:type="dxa"/>
                  <w:tcBorders>
                    <w:top w:val="single" w:sz="4" w:space="0" w:color="auto"/>
                    <w:bottom w:val="single" w:sz="4" w:space="0" w:color="auto"/>
                  </w:tcBorders>
                  <w:vAlign w:val="center"/>
                </w:tcPr>
                <w:p w14:paraId="359B7643" w14:textId="3D07F9E3"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bCs/>
                      <w:color w:val="000000"/>
                    </w:rPr>
                    <w:t>电加热</w:t>
                  </w:r>
                </w:p>
              </w:tc>
              <w:tc>
                <w:tcPr>
                  <w:tcW w:w="643" w:type="dxa"/>
                  <w:tcBorders>
                    <w:top w:val="single" w:sz="4" w:space="0" w:color="auto"/>
                    <w:bottom w:val="single" w:sz="4" w:space="0" w:color="auto"/>
                  </w:tcBorders>
                  <w:vAlign w:val="center"/>
                </w:tcPr>
                <w:p w14:paraId="2814C1CE" w14:textId="2893FF11" w:rsidR="0089231E" w:rsidRPr="00D60DA7" w:rsidRDefault="0089231E" w:rsidP="0089231E">
                  <w:pPr>
                    <w:pStyle w:val="a8"/>
                    <w:spacing w:after="0"/>
                    <w:jc w:val="center"/>
                    <w:rPr>
                      <w:rFonts w:ascii="Times New Roman" w:hAnsi="Times New Roman" w:cs="Times New Roman"/>
                    </w:rPr>
                  </w:pPr>
                  <w:r w:rsidRPr="00D60DA7">
                    <w:rPr>
                      <w:rFonts w:ascii="Times New Roman" w:hAnsi="Times New Roman" w:cs="Times New Roman"/>
                    </w:rPr>
                    <w:t>1</w:t>
                  </w:r>
                </w:p>
              </w:tc>
              <w:tc>
                <w:tcPr>
                  <w:tcW w:w="698" w:type="dxa"/>
                  <w:vAlign w:val="center"/>
                </w:tcPr>
                <w:p w14:paraId="3F5BD108" w14:textId="7B4C9BC1" w:rsidR="0089231E" w:rsidRPr="00D60DA7" w:rsidRDefault="0089231E" w:rsidP="0089231E">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8645F1" w:rsidRPr="00D60DA7" w14:paraId="0FB597FE" w14:textId="77777777" w:rsidTr="00D60DA7">
              <w:trPr>
                <w:trHeight w:val="397"/>
                <w:jc w:val="center"/>
              </w:trPr>
              <w:tc>
                <w:tcPr>
                  <w:tcW w:w="550" w:type="dxa"/>
                  <w:tcBorders>
                    <w:top w:val="single" w:sz="4" w:space="0" w:color="auto"/>
                    <w:bottom w:val="single" w:sz="4" w:space="0" w:color="auto"/>
                  </w:tcBorders>
                  <w:vAlign w:val="center"/>
                </w:tcPr>
                <w:p w14:paraId="53F57619" w14:textId="4FB6935E" w:rsidR="008645F1" w:rsidRPr="00D60DA7" w:rsidRDefault="00D60DA7" w:rsidP="008645F1">
                  <w:pPr>
                    <w:pStyle w:val="a8"/>
                    <w:spacing w:after="0"/>
                    <w:jc w:val="center"/>
                    <w:rPr>
                      <w:rFonts w:ascii="Times New Roman" w:hAnsi="Times New Roman" w:cs="Times New Roman"/>
                    </w:rPr>
                  </w:pPr>
                  <w:r w:rsidRPr="00D60DA7">
                    <w:rPr>
                      <w:rFonts w:ascii="Times New Roman" w:hAnsi="Times New Roman" w:cs="Times New Roman"/>
                    </w:rPr>
                    <w:t>16</w:t>
                  </w:r>
                </w:p>
              </w:tc>
              <w:tc>
                <w:tcPr>
                  <w:tcW w:w="993" w:type="dxa"/>
                  <w:vMerge w:val="restart"/>
                  <w:tcBorders>
                    <w:top w:val="single" w:sz="4" w:space="0" w:color="auto"/>
                  </w:tcBorders>
                  <w:vAlign w:val="center"/>
                </w:tcPr>
                <w:p w14:paraId="0AC07CD8" w14:textId="0D23E8C9" w:rsidR="008645F1" w:rsidRPr="00D60DA7" w:rsidRDefault="008645F1" w:rsidP="008645F1">
                  <w:pPr>
                    <w:jc w:val="center"/>
                    <w:rPr>
                      <w:rFonts w:ascii="Times New Roman" w:eastAsia="宋体" w:hAnsi="Times New Roman"/>
                      <w:bCs/>
                      <w:color w:val="000000"/>
                      <w:sz w:val="21"/>
                      <w:szCs w:val="21"/>
                      <w:lang w:val="pt-BR"/>
                    </w:rPr>
                  </w:pPr>
                  <w:r w:rsidRPr="00D60DA7">
                    <w:rPr>
                      <w:rFonts w:ascii="Times New Roman" w:eastAsia="宋体" w:hAnsi="Times New Roman"/>
                      <w:bCs/>
                      <w:color w:val="000000"/>
                      <w:sz w:val="21"/>
                      <w:szCs w:val="21"/>
                      <w:lang w:val="pt-BR"/>
                    </w:rPr>
                    <w:t>1</w:t>
                  </w:r>
                  <w:r w:rsidRPr="00D60DA7">
                    <w:rPr>
                      <w:rFonts w:ascii="Times New Roman" w:eastAsia="宋体" w:hAnsi="Times New Roman"/>
                      <w:bCs/>
                      <w:color w:val="000000"/>
                      <w:sz w:val="21"/>
                      <w:szCs w:val="21"/>
                      <w:lang w:val="pt-BR"/>
                    </w:rPr>
                    <w:t>条</w:t>
                  </w:r>
                  <w:r w:rsidRPr="00D60DA7">
                    <w:rPr>
                      <w:rFonts w:ascii="Times New Roman" w:eastAsia="宋体" w:hAnsi="Times New Roman"/>
                      <w:bCs/>
                      <w:color w:val="000000"/>
                      <w:sz w:val="21"/>
                      <w:szCs w:val="21"/>
                      <w:lang w:val="pt-BR"/>
                    </w:rPr>
                    <w:t>650</w:t>
                  </w:r>
                  <w:r w:rsidRPr="00D60DA7">
                    <w:rPr>
                      <w:rFonts w:ascii="Times New Roman" w:eastAsia="宋体" w:hAnsi="Times New Roman"/>
                      <w:bCs/>
                      <w:color w:val="000000"/>
                      <w:sz w:val="21"/>
                      <w:szCs w:val="21"/>
                      <w:lang w:val="pt-BR"/>
                    </w:rPr>
                    <w:t>型挂面生产线</w:t>
                  </w:r>
                </w:p>
              </w:tc>
              <w:tc>
                <w:tcPr>
                  <w:tcW w:w="2306" w:type="dxa"/>
                  <w:tcBorders>
                    <w:top w:val="single" w:sz="4" w:space="0" w:color="auto"/>
                    <w:bottom w:val="single" w:sz="4" w:space="0" w:color="auto"/>
                  </w:tcBorders>
                  <w:vAlign w:val="center"/>
                </w:tcPr>
                <w:p w14:paraId="15822331" w14:textId="2EF4C8DB" w:rsidR="008645F1" w:rsidRPr="00D60DA7" w:rsidRDefault="008645F1" w:rsidP="008645F1">
                  <w:pPr>
                    <w:pStyle w:val="a8"/>
                    <w:spacing w:after="0"/>
                    <w:jc w:val="center"/>
                    <w:rPr>
                      <w:rFonts w:ascii="Times New Roman" w:hAnsi="Times New Roman" w:cs="Times New Roman"/>
                      <w:bCs/>
                      <w:color w:val="000000"/>
                    </w:rPr>
                  </w:pPr>
                  <w:r w:rsidRPr="00D60DA7">
                    <w:rPr>
                      <w:rFonts w:ascii="Times New Roman" w:hAnsi="Times New Roman" w:cs="Times New Roman"/>
                      <w:color w:val="000000"/>
                    </w:rPr>
                    <w:t>盐水混合器</w:t>
                  </w:r>
                </w:p>
              </w:tc>
              <w:tc>
                <w:tcPr>
                  <w:tcW w:w="1560" w:type="dxa"/>
                  <w:tcBorders>
                    <w:top w:val="single" w:sz="4" w:space="0" w:color="auto"/>
                    <w:bottom w:val="single" w:sz="4" w:space="0" w:color="auto"/>
                  </w:tcBorders>
                  <w:vAlign w:val="center"/>
                </w:tcPr>
                <w:p w14:paraId="3C8CD589" w14:textId="085CC414" w:rsidR="008645F1" w:rsidRPr="00D60DA7" w:rsidRDefault="008645F1" w:rsidP="008645F1">
                  <w:pPr>
                    <w:pStyle w:val="a8"/>
                    <w:spacing w:after="0"/>
                    <w:jc w:val="center"/>
                    <w:rPr>
                      <w:rFonts w:ascii="Times New Roman" w:hAnsi="Times New Roman" w:cs="Times New Roman"/>
                      <w:color w:val="000000"/>
                    </w:rPr>
                  </w:pPr>
                  <w:r w:rsidRPr="00D60DA7">
                    <w:rPr>
                      <w:rFonts w:ascii="Times New Roman" w:hAnsi="Times New Roman" w:cs="Times New Roman"/>
                      <w:color w:val="000000"/>
                    </w:rPr>
                    <w:t>圆形，</w:t>
                  </w:r>
                  <w:r w:rsidRPr="00D60DA7">
                    <w:rPr>
                      <w:rFonts w:ascii="Times New Roman" w:hAnsi="Times New Roman" w:cs="Times New Roman"/>
                      <w:color w:val="000000"/>
                    </w:rPr>
                    <w:t>1000 L</w:t>
                  </w:r>
                </w:p>
              </w:tc>
              <w:tc>
                <w:tcPr>
                  <w:tcW w:w="708" w:type="dxa"/>
                  <w:tcBorders>
                    <w:top w:val="single" w:sz="4" w:space="0" w:color="auto"/>
                    <w:bottom w:val="single" w:sz="4" w:space="0" w:color="auto"/>
                  </w:tcBorders>
                  <w:vAlign w:val="center"/>
                </w:tcPr>
                <w:p w14:paraId="01E8AE3B" w14:textId="69DAF460" w:rsidR="008645F1" w:rsidRPr="00D60DA7" w:rsidRDefault="008645F1" w:rsidP="008645F1">
                  <w:pPr>
                    <w:pStyle w:val="a8"/>
                    <w:spacing w:after="0"/>
                    <w:jc w:val="center"/>
                    <w:rPr>
                      <w:rFonts w:ascii="Times New Roman" w:hAnsi="Times New Roman" w:cs="Times New Roman"/>
                      <w:color w:val="000000"/>
                    </w:rPr>
                  </w:pPr>
                  <w:r w:rsidRPr="00D60DA7">
                    <w:rPr>
                      <w:rFonts w:ascii="Times New Roman" w:hAnsi="Times New Roman" w:cs="Times New Roman"/>
                      <w:color w:val="000000"/>
                    </w:rPr>
                    <w:t>2</w:t>
                  </w:r>
                </w:p>
              </w:tc>
              <w:tc>
                <w:tcPr>
                  <w:tcW w:w="1354" w:type="dxa"/>
                  <w:tcBorders>
                    <w:top w:val="single" w:sz="4" w:space="0" w:color="auto"/>
                    <w:bottom w:val="single" w:sz="4" w:space="0" w:color="auto"/>
                  </w:tcBorders>
                  <w:vAlign w:val="center"/>
                </w:tcPr>
                <w:p w14:paraId="5670CF85" w14:textId="269C0706" w:rsidR="008645F1" w:rsidRPr="00D60DA7" w:rsidRDefault="008645F1" w:rsidP="008645F1">
                  <w:pPr>
                    <w:pStyle w:val="a8"/>
                    <w:spacing w:after="0"/>
                    <w:jc w:val="center"/>
                    <w:rPr>
                      <w:rFonts w:ascii="Times New Roman" w:hAnsi="Times New Roman" w:cs="Times New Roman"/>
                      <w:color w:val="000000"/>
                    </w:rPr>
                  </w:pPr>
                  <w:r w:rsidRPr="00D60DA7">
                    <w:rPr>
                      <w:rFonts w:ascii="Times New Roman" w:hAnsi="Times New Roman" w:cs="Times New Roman"/>
                      <w:color w:val="000000"/>
                    </w:rPr>
                    <w:t>圆形，</w:t>
                  </w:r>
                  <w:r w:rsidRPr="00D60DA7">
                    <w:rPr>
                      <w:rFonts w:ascii="Times New Roman" w:hAnsi="Times New Roman" w:cs="Times New Roman"/>
                      <w:color w:val="000000"/>
                    </w:rPr>
                    <w:t>1000 L</w:t>
                  </w:r>
                </w:p>
              </w:tc>
              <w:tc>
                <w:tcPr>
                  <w:tcW w:w="643" w:type="dxa"/>
                  <w:tcBorders>
                    <w:top w:val="single" w:sz="4" w:space="0" w:color="auto"/>
                    <w:bottom w:val="single" w:sz="4" w:space="0" w:color="auto"/>
                  </w:tcBorders>
                  <w:vAlign w:val="center"/>
                </w:tcPr>
                <w:p w14:paraId="40D6031A" w14:textId="4AC62E9F"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2</w:t>
                  </w:r>
                </w:p>
              </w:tc>
              <w:tc>
                <w:tcPr>
                  <w:tcW w:w="698" w:type="dxa"/>
                  <w:vAlign w:val="center"/>
                </w:tcPr>
                <w:p w14:paraId="6D41C87F" w14:textId="59E1120E" w:rsidR="008645F1" w:rsidRPr="00D60DA7" w:rsidRDefault="000A36D9" w:rsidP="008645F1">
                  <w:pPr>
                    <w:pStyle w:val="a8"/>
                    <w:spacing w:after="0"/>
                    <w:jc w:val="center"/>
                    <w:rPr>
                      <w:rFonts w:ascii="Times New Roman" w:hAnsi="Times New Roman" w:cs="Times New Roman"/>
                    </w:rPr>
                  </w:pPr>
                  <w:r>
                    <w:rPr>
                      <w:rFonts w:ascii="Times New Roman" w:hAnsi="Times New Roman" w:cs="Times New Roman" w:hint="eastAsia"/>
                    </w:rPr>
                    <w:t>一致</w:t>
                  </w:r>
                </w:p>
              </w:tc>
            </w:tr>
            <w:tr w:rsidR="008645F1" w:rsidRPr="00D60DA7" w14:paraId="577C7883" w14:textId="77777777" w:rsidTr="00D60DA7">
              <w:trPr>
                <w:trHeight w:val="397"/>
                <w:jc w:val="center"/>
              </w:trPr>
              <w:tc>
                <w:tcPr>
                  <w:tcW w:w="550" w:type="dxa"/>
                  <w:tcBorders>
                    <w:top w:val="single" w:sz="4" w:space="0" w:color="auto"/>
                    <w:bottom w:val="single" w:sz="4" w:space="0" w:color="auto"/>
                  </w:tcBorders>
                  <w:vAlign w:val="center"/>
                </w:tcPr>
                <w:p w14:paraId="022D02E5" w14:textId="01F9D237" w:rsidR="008645F1" w:rsidRPr="00D60DA7" w:rsidRDefault="00D60DA7" w:rsidP="008645F1">
                  <w:pPr>
                    <w:pStyle w:val="a8"/>
                    <w:spacing w:after="0"/>
                    <w:jc w:val="center"/>
                    <w:rPr>
                      <w:rFonts w:ascii="Times New Roman" w:hAnsi="Times New Roman" w:cs="Times New Roman"/>
                    </w:rPr>
                  </w:pPr>
                  <w:r w:rsidRPr="00D60DA7">
                    <w:rPr>
                      <w:rFonts w:ascii="Times New Roman" w:hAnsi="Times New Roman" w:cs="Times New Roman"/>
                    </w:rPr>
                    <w:t>17</w:t>
                  </w:r>
                </w:p>
              </w:tc>
              <w:tc>
                <w:tcPr>
                  <w:tcW w:w="993" w:type="dxa"/>
                  <w:vMerge/>
                  <w:vAlign w:val="center"/>
                </w:tcPr>
                <w:p w14:paraId="207915E2" w14:textId="7E00A050" w:rsidR="008645F1" w:rsidRPr="00D60DA7" w:rsidRDefault="008645F1" w:rsidP="008645F1">
                  <w:pPr>
                    <w:jc w:val="center"/>
                    <w:rPr>
                      <w:rFonts w:ascii="Times New Roman" w:eastAsia="宋体" w:hAnsi="Times New Roman"/>
                      <w:bCs/>
                      <w:color w:val="000000"/>
                      <w:sz w:val="21"/>
                      <w:szCs w:val="21"/>
                      <w:lang w:val="pt-BR"/>
                    </w:rPr>
                  </w:pPr>
                </w:p>
              </w:tc>
              <w:tc>
                <w:tcPr>
                  <w:tcW w:w="2306" w:type="dxa"/>
                  <w:tcBorders>
                    <w:top w:val="single" w:sz="4" w:space="0" w:color="auto"/>
                    <w:bottom w:val="single" w:sz="4" w:space="0" w:color="auto"/>
                  </w:tcBorders>
                  <w:vAlign w:val="center"/>
                </w:tcPr>
                <w:p w14:paraId="13D4C677" w14:textId="3FAEB187"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bCs/>
                      <w:color w:val="000000"/>
                    </w:rPr>
                    <w:t>筛分机</w:t>
                  </w:r>
                </w:p>
              </w:tc>
              <w:tc>
                <w:tcPr>
                  <w:tcW w:w="1560" w:type="dxa"/>
                  <w:tcBorders>
                    <w:top w:val="single" w:sz="4" w:space="0" w:color="auto"/>
                    <w:bottom w:val="single" w:sz="4" w:space="0" w:color="auto"/>
                  </w:tcBorders>
                  <w:vAlign w:val="center"/>
                </w:tcPr>
                <w:p w14:paraId="64CE8157" w14:textId="52DF4627"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bCs/>
                      <w:color w:val="000000"/>
                    </w:rPr>
                    <w:t>/</w:t>
                  </w:r>
                </w:p>
              </w:tc>
              <w:tc>
                <w:tcPr>
                  <w:tcW w:w="708" w:type="dxa"/>
                  <w:tcBorders>
                    <w:top w:val="single" w:sz="4" w:space="0" w:color="auto"/>
                    <w:bottom w:val="single" w:sz="4" w:space="0" w:color="auto"/>
                  </w:tcBorders>
                  <w:vAlign w:val="center"/>
                </w:tcPr>
                <w:p w14:paraId="6144CF13" w14:textId="5BFA3EF9"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bCs/>
                      <w:color w:val="000000"/>
                    </w:rPr>
                    <w:t>1</w:t>
                  </w:r>
                </w:p>
              </w:tc>
              <w:tc>
                <w:tcPr>
                  <w:tcW w:w="1354" w:type="dxa"/>
                  <w:tcBorders>
                    <w:top w:val="single" w:sz="4" w:space="0" w:color="auto"/>
                    <w:bottom w:val="single" w:sz="4" w:space="0" w:color="auto"/>
                  </w:tcBorders>
                  <w:vAlign w:val="center"/>
                </w:tcPr>
                <w:p w14:paraId="27C8E5D1" w14:textId="4064603D"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bCs/>
                      <w:color w:val="000000"/>
                    </w:rPr>
                    <w:t>/</w:t>
                  </w:r>
                </w:p>
              </w:tc>
              <w:tc>
                <w:tcPr>
                  <w:tcW w:w="643" w:type="dxa"/>
                  <w:tcBorders>
                    <w:top w:val="single" w:sz="4" w:space="0" w:color="auto"/>
                    <w:bottom w:val="single" w:sz="4" w:space="0" w:color="auto"/>
                  </w:tcBorders>
                  <w:vAlign w:val="center"/>
                </w:tcPr>
                <w:p w14:paraId="61255B90" w14:textId="548346C6"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bCs/>
                      <w:color w:val="000000"/>
                    </w:rPr>
                    <w:t>0</w:t>
                  </w:r>
                </w:p>
              </w:tc>
              <w:tc>
                <w:tcPr>
                  <w:tcW w:w="698" w:type="dxa"/>
                  <w:vAlign w:val="center"/>
                </w:tcPr>
                <w:p w14:paraId="71369EF1" w14:textId="5B26FC0E" w:rsidR="008645F1" w:rsidRPr="00D60DA7" w:rsidRDefault="008645F1" w:rsidP="008645F1">
                  <w:pPr>
                    <w:pStyle w:val="a8"/>
                    <w:spacing w:after="0"/>
                    <w:jc w:val="center"/>
                    <w:rPr>
                      <w:rFonts w:ascii="Times New Roman" w:hAnsi="Times New Roman" w:cs="Times New Roman"/>
                      <w:highlight w:val="yellow"/>
                    </w:rPr>
                  </w:pPr>
                  <w:r w:rsidRPr="00D60DA7">
                    <w:rPr>
                      <w:rFonts w:ascii="Times New Roman" w:hAnsi="Times New Roman" w:cs="Times New Roman"/>
                    </w:rPr>
                    <w:t>不一致</w:t>
                  </w:r>
                </w:p>
              </w:tc>
            </w:tr>
            <w:tr w:rsidR="008645F1" w:rsidRPr="00D60DA7" w14:paraId="65D99851" w14:textId="77777777" w:rsidTr="00D60DA7">
              <w:trPr>
                <w:trHeight w:val="397"/>
                <w:jc w:val="center"/>
              </w:trPr>
              <w:tc>
                <w:tcPr>
                  <w:tcW w:w="550" w:type="dxa"/>
                  <w:tcBorders>
                    <w:top w:val="single" w:sz="4" w:space="0" w:color="auto"/>
                    <w:bottom w:val="single" w:sz="4" w:space="0" w:color="auto"/>
                  </w:tcBorders>
                  <w:vAlign w:val="center"/>
                </w:tcPr>
                <w:p w14:paraId="3ADCE033" w14:textId="37E9721A" w:rsidR="008645F1" w:rsidRPr="00D60DA7" w:rsidRDefault="00D60DA7" w:rsidP="008645F1">
                  <w:pPr>
                    <w:pStyle w:val="a8"/>
                    <w:spacing w:after="0"/>
                    <w:jc w:val="center"/>
                    <w:rPr>
                      <w:rFonts w:ascii="Times New Roman" w:hAnsi="Times New Roman" w:cs="Times New Roman"/>
                    </w:rPr>
                  </w:pPr>
                  <w:r w:rsidRPr="00D60DA7">
                    <w:rPr>
                      <w:rFonts w:ascii="Times New Roman" w:hAnsi="Times New Roman" w:cs="Times New Roman"/>
                    </w:rPr>
                    <w:t>18</w:t>
                  </w:r>
                </w:p>
              </w:tc>
              <w:tc>
                <w:tcPr>
                  <w:tcW w:w="993" w:type="dxa"/>
                  <w:vMerge/>
                  <w:vAlign w:val="center"/>
                </w:tcPr>
                <w:p w14:paraId="4845ABFA" w14:textId="77777777" w:rsidR="008645F1" w:rsidRPr="00D60DA7" w:rsidRDefault="008645F1" w:rsidP="008645F1">
                  <w:pPr>
                    <w:pStyle w:val="a8"/>
                    <w:spacing w:after="0"/>
                    <w:jc w:val="center"/>
                    <w:rPr>
                      <w:rFonts w:ascii="Times New Roman" w:hAnsi="Times New Roman" w:cs="Times New Roman"/>
                    </w:rPr>
                  </w:pPr>
                </w:p>
              </w:tc>
              <w:tc>
                <w:tcPr>
                  <w:tcW w:w="2306" w:type="dxa"/>
                  <w:tcBorders>
                    <w:top w:val="single" w:sz="4" w:space="0" w:color="auto"/>
                    <w:bottom w:val="single" w:sz="4" w:space="0" w:color="auto"/>
                  </w:tcBorders>
                  <w:vAlign w:val="center"/>
                </w:tcPr>
                <w:p w14:paraId="4691DAEB" w14:textId="2BDD56DE"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卧式连续和面机</w:t>
                  </w:r>
                </w:p>
              </w:tc>
              <w:tc>
                <w:tcPr>
                  <w:tcW w:w="1560" w:type="dxa"/>
                  <w:tcBorders>
                    <w:top w:val="single" w:sz="4" w:space="0" w:color="auto"/>
                    <w:bottom w:val="single" w:sz="4" w:space="0" w:color="auto"/>
                  </w:tcBorders>
                  <w:vAlign w:val="center"/>
                </w:tcPr>
                <w:p w14:paraId="648853C4" w14:textId="27248CEA"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2500 kg/H</w:t>
                  </w:r>
                </w:p>
              </w:tc>
              <w:tc>
                <w:tcPr>
                  <w:tcW w:w="708" w:type="dxa"/>
                  <w:tcBorders>
                    <w:top w:val="single" w:sz="4" w:space="0" w:color="auto"/>
                    <w:bottom w:val="single" w:sz="4" w:space="0" w:color="auto"/>
                  </w:tcBorders>
                  <w:vAlign w:val="center"/>
                </w:tcPr>
                <w:p w14:paraId="5D0283B5" w14:textId="3F7F911F"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1</w:t>
                  </w:r>
                </w:p>
              </w:tc>
              <w:tc>
                <w:tcPr>
                  <w:tcW w:w="1354" w:type="dxa"/>
                  <w:tcBorders>
                    <w:top w:val="single" w:sz="4" w:space="0" w:color="auto"/>
                    <w:bottom w:val="single" w:sz="4" w:space="0" w:color="auto"/>
                  </w:tcBorders>
                  <w:vAlign w:val="center"/>
                </w:tcPr>
                <w:p w14:paraId="44839A1C" w14:textId="5404F145"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2500 kg/H</w:t>
                  </w:r>
                </w:p>
              </w:tc>
              <w:tc>
                <w:tcPr>
                  <w:tcW w:w="643" w:type="dxa"/>
                  <w:tcBorders>
                    <w:top w:val="single" w:sz="4" w:space="0" w:color="auto"/>
                    <w:bottom w:val="single" w:sz="4" w:space="0" w:color="auto"/>
                  </w:tcBorders>
                  <w:vAlign w:val="center"/>
                </w:tcPr>
                <w:p w14:paraId="07BBF878" w14:textId="50875F15"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1</w:t>
                  </w:r>
                </w:p>
              </w:tc>
              <w:tc>
                <w:tcPr>
                  <w:tcW w:w="698" w:type="dxa"/>
                  <w:vAlign w:val="center"/>
                </w:tcPr>
                <w:p w14:paraId="5137D455" w14:textId="2A4DD85B" w:rsidR="008645F1" w:rsidRPr="00D60DA7" w:rsidRDefault="008645F1" w:rsidP="008645F1">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8645F1" w:rsidRPr="00D60DA7" w14:paraId="1E99BF8C" w14:textId="77777777" w:rsidTr="00D60DA7">
              <w:trPr>
                <w:trHeight w:val="397"/>
                <w:jc w:val="center"/>
              </w:trPr>
              <w:tc>
                <w:tcPr>
                  <w:tcW w:w="550" w:type="dxa"/>
                  <w:tcBorders>
                    <w:top w:val="single" w:sz="4" w:space="0" w:color="auto"/>
                    <w:bottom w:val="single" w:sz="4" w:space="0" w:color="auto"/>
                  </w:tcBorders>
                  <w:vAlign w:val="center"/>
                </w:tcPr>
                <w:p w14:paraId="79586C64" w14:textId="39FBA731" w:rsidR="008645F1" w:rsidRPr="00D60DA7" w:rsidRDefault="00D60DA7" w:rsidP="008645F1">
                  <w:pPr>
                    <w:pStyle w:val="a8"/>
                    <w:spacing w:after="0"/>
                    <w:jc w:val="center"/>
                    <w:rPr>
                      <w:rFonts w:ascii="Times New Roman" w:hAnsi="Times New Roman" w:cs="Times New Roman"/>
                    </w:rPr>
                  </w:pPr>
                  <w:r w:rsidRPr="00D60DA7">
                    <w:rPr>
                      <w:rFonts w:ascii="Times New Roman" w:hAnsi="Times New Roman" w:cs="Times New Roman"/>
                    </w:rPr>
                    <w:t>19</w:t>
                  </w:r>
                </w:p>
              </w:tc>
              <w:tc>
                <w:tcPr>
                  <w:tcW w:w="993" w:type="dxa"/>
                  <w:vMerge/>
                  <w:vAlign w:val="center"/>
                </w:tcPr>
                <w:p w14:paraId="2790854B" w14:textId="77777777" w:rsidR="008645F1" w:rsidRPr="00D60DA7" w:rsidRDefault="008645F1" w:rsidP="008645F1">
                  <w:pPr>
                    <w:pStyle w:val="a8"/>
                    <w:spacing w:after="0"/>
                    <w:jc w:val="center"/>
                    <w:rPr>
                      <w:rFonts w:ascii="Times New Roman" w:hAnsi="Times New Roman" w:cs="Times New Roman"/>
                    </w:rPr>
                  </w:pPr>
                </w:p>
              </w:tc>
              <w:tc>
                <w:tcPr>
                  <w:tcW w:w="2306" w:type="dxa"/>
                  <w:tcBorders>
                    <w:top w:val="single" w:sz="4" w:space="0" w:color="auto"/>
                    <w:bottom w:val="single" w:sz="4" w:space="0" w:color="auto"/>
                  </w:tcBorders>
                  <w:vAlign w:val="center"/>
                </w:tcPr>
                <w:p w14:paraId="504331B6" w14:textId="655A5FC8"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均质机</w:t>
                  </w:r>
                </w:p>
              </w:tc>
              <w:tc>
                <w:tcPr>
                  <w:tcW w:w="1560" w:type="dxa"/>
                  <w:tcBorders>
                    <w:top w:val="single" w:sz="4" w:space="0" w:color="auto"/>
                    <w:bottom w:val="single" w:sz="4" w:space="0" w:color="auto"/>
                  </w:tcBorders>
                  <w:vAlign w:val="center"/>
                </w:tcPr>
                <w:p w14:paraId="3CD6F6D9" w14:textId="41C38FE2"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22 kW</w:t>
                  </w:r>
                </w:p>
              </w:tc>
              <w:tc>
                <w:tcPr>
                  <w:tcW w:w="708" w:type="dxa"/>
                  <w:tcBorders>
                    <w:top w:val="single" w:sz="4" w:space="0" w:color="auto"/>
                    <w:bottom w:val="single" w:sz="4" w:space="0" w:color="auto"/>
                  </w:tcBorders>
                  <w:vAlign w:val="center"/>
                </w:tcPr>
                <w:p w14:paraId="1DC8B39B" w14:textId="202F3D2E"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1</w:t>
                  </w:r>
                </w:p>
              </w:tc>
              <w:tc>
                <w:tcPr>
                  <w:tcW w:w="1354" w:type="dxa"/>
                  <w:tcBorders>
                    <w:top w:val="single" w:sz="4" w:space="0" w:color="auto"/>
                    <w:bottom w:val="single" w:sz="4" w:space="0" w:color="auto"/>
                  </w:tcBorders>
                  <w:vAlign w:val="center"/>
                </w:tcPr>
                <w:p w14:paraId="379F13CE" w14:textId="5CC1E0ED"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22 kW</w:t>
                  </w:r>
                </w:p>
              </w:tc>
              <w:tc>
                <w:tcPr>
                  <w:tcW w:w="643" w:type="dxa"/>
                  <w:tcBorders>
                    <w:top w:val="single" w:sz="4" w:space="0" w:color="auto"/>
                    <w:bottom w:val="single" w:sz="4" w:space="0" w:color="auto"/>
                  </w:tcBorders>
                  <w:vAlign w:val="center"/>
                </w:tcPr>
                <w:p w14:paraId="6CC79F26" w14:textId="12C4AC34"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rPr>
                    <w:t>2</w:t>
                  </w:r>
                </w:p>
              </w:tc>
              <w:tc>
                <w:tcPr>
                  <w:tcW w:w="698" w:type="dxa"/>
                  <w:vAlign w:val="center"/>
                </w:tcPr>
                <w:p w14:paraId="4131626D" w14:textId="01A095A2" w:rsidR="008645F1" w:rsidRPr="00D60DA7" w:rsidRDefault="008645F1" w:rsidP="008645F1">
                  <w:pPr>
                    <w:pStyle w:val="a8"/>
                    <w:spacing w:after="0"/>
                    <w:jc w:val="center"/>
                    <w:rPr>
                      <w:rFonts w:ascii="Times New Roman" w:hAnsi="Times New Roman" w:cs="Times New Roman"/>
                      <w:highlight w:val="yellow"/>
                    </w:rPr>
                  </w:pPr>
                  <w:r w:rsidRPr="00D60DA7">
                    <w:rPr>
                      <w:rFonts w:ascii="Times New Roman" w:hAnsi="Times New Roman" w:cs="Times New Roman"/>
                    </w:rPr>
                    <w:t>不一致</w:t>
                  </w:r>
                </w:p>
              </w:tc>
            </w:tr>
            <w:tr w:rsidR="008645F1" w:rsidRPr="00D60DA7" w14:paraId="2927E36A" w14:textId="77777777" w:rsidTr="00D60DA7">
              <w:trPr>
                <w:trHeight w:val="397"/>
                <w:jc w:val="center"/>
              </w:trPr>
              <w:tc>
                <w:tcPr>
                  <w:tcW w:w="550" w:type="dxa"/>
                  <w:tcBorders>
                    <w:top w:val="single" w:sz="4" w:space="0" w:color="auto"/>
                    <w:bottom w:val="single" w:sz="4" w:space="0" w:color="auto"/>
                  </w:tcBorders>
                  <w:vAlign w:val="center"/>
                </w:tcPr>
                <w:p w14:paraId="534F4A54" w14:textId="5A911206" w:rsidR="008645F1" w:rsidRPr="00D60DA7" w:rsidRDefault="00D60DA7" w:rsidP="008645F1">
                  <w:pPr>
                    <w:pStyle w:val="a8"/>
                    <w:spacing w:after="0"/>
                    <w:jc w:val="center"/>
                    <w:rPr>
                      <w:rFonts w:ascii="Times New Roman" w:hAnsi="Times New Roman" w:cs="Times New Roman"/>
                    </w:rPr>
                  </w:pPr>
                  <w:r w:rsidRPr="00D60DA7">
                    <w:rPr>
                      <w:rFonts w:ascii="Times New Roman" w:hAnsi="Times New Roman" w:cs="Times New Roman"/>
                    </w:rPr>
                    <w:t>20</w:t>
                  </w:r>
                </w:p>
              </w:tc>
              <w:tc>
                <w:tcPr>
                  <w:tcW w:w="993" w:type="dxa"/>
                  <w:vMerge/>
                  <w:vAlign w:val="center"/>
                </w:tcPr>
                <w:p w14:paraId="2F1AA1EE" w14:textId="77777777" w:rsidR="008645F1" w:rsidRPr="00D60DA7" w:rsidRDefault="008645F1" w:rsidP="008645F1">
                  <w:pPr>
                    <w:pStyle w:val="a8"/>
                    <w:spacing w:after="0"/>
                    <w:jc w:val="center"/>
                    <w:rPr>
                      <w:rFonts w:ascii="Times New Roman" w:hAnsi="Times New Roman" w:cs="Times New Roman"/>
                    </w:rPr>
                  </w:pPr>
                </w:p>
              </w:tc>
              <w:tc>
                <w:tcPr>
                  <w:tcW w:w="2306" w:type="dxa"/>
                  <w:tcBorders>
                    <w:top w:val="single" w:sz="4" w:space="0" w:color="auto"/>
                    <w:bottom w:val="single" w:sz="4" w:space="0" w:color="auto"/>
                  </w:tcBorders>
                  <w:vAlign w:val="center"/>
                </w:tcPr>
                <w:p w14:paraId="23E36204" w14:textId="57197364"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饧面输送机</w:t>
                  </w:r>
                </w:p>
              </w:tc>
              <w:tc>
                <w:tcPr>
                  <w:tcW w:w="1560" w:type="dxa"/>
                  <w:tcBorders>
                    <w:top w:val="single" w:sz="4" w:space="0" w:color="auto"/>
                    <w:bottom w:val="single" w:sz="4" w:space="0" w:color="auto"/>
                  </w:tcBorders>
                  <w:vAlign w:val="center"/>
                </w:tcPr>
                <w:p w14:paraId="653403B3" w14:textId="03D369BD"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0.75 kW</w:t>
                  </w:r>
                </w:p>
              </w:tc>
              <w:tc>
                <w:tcPr>
                  <w:tcW w:w="708" w:type="dxa"/>
                  <w:tcBorders>
                    <w:top w:val="single" w:sz="4" w:space="0" w:color="auto"/>
                    <w:bottom w:val="single" w:sz="4" w:space="0" w:color="auto"/>
                  </w:tcBorders>
                  <w:vAlign w:val="center"/>
                </w:tcPr>
                <w:p w14:paraId="177ED879" w14:textId="7EB2B49D"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1</w:t>
                  </w:r>
                </w:p>
              </w:tc>
              <w:tc>
                <w:tcPr>
                  <w:tcW w:w="1354" w:type="dxa"/>
                  <w:tcBorders>
                    <w:top w:val="single" w:sz="4" w:space="0" w:color="auto"/>
                    <w:bottom w:val="single" w:sz="4" w:space="0" w:color="auto"/>
                  </w:tcBorders>
                  <w:vAlign w:val="center"/>
                </w:tcPr>
                <w:p w14:paraId="784369C1" w14:textId="5A9EFCB7"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0.75 kW</w:t>
                  </w:r>
                </w:p>
              </w:tc>
              <w:tc>
                <w:tcPr>
                  <w:tcW w:w="643" w:type="dxa"/>
                  <w:tcBorders>
                    <w:top w:val="single" w:sz="4" w:space="0" w:color="auto"/>
                    <w:bottom w:val="single" w:sz="4" w:space="0" w:color="auto"/>
                  </w:tcBorders>
                  <w:vAlign w:val="center"/>
                </w:tcPr>
                <w:p w14:paraId="4D3CFC1C" w14:textId="00C74564"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1</w:t>
                  </w:r>
                </w:p>
              </w:tc>
              <w:tc>
                <w:tcPr>
                  <w:tcW w:w="698" w:type="dxa"/>
                  <w:vAlign w:val="center"/>
                </w:tcPr>
                <w:p w14:paraId="37A0A6B3" w14:textId="38E9D772" w:rsidR="008645F1" w:rsidRPr="00D60DA7" w:rsidRDefault="008645F1" w:rsidP="008645F1">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8645F1" w:rsidRPr="00D60DA7" w14:paraId="25C7EE64" w14:textId="77777777" w:rsidTr="00D60DA7">
              <w:trPr>
                <w:trHeight w:val="397"/>
                <w:jc w:val="center"/>
              </w:trPr>
              <w:tc>
                <w:tcPr>
                  <w:tcW w:w="550" w:type="dxa"/>
                  <w:tcBorders>
                    <w:top w:val="single" w:sz="4" w:space="0" w:color="auto"/>
                    <w:bottom w:val="single" w:sz="4" w:space="0" w:color="auto"/>
                  </w:tcBorders>
                  <w:vAlign w:val="center"/>
                </w:tcPr>
                <w:p w14:paraId="5B73E365" w14:textId="2160C997" w:rsidR="008645F1" w:rsidRPr="00D60DA7" w:rsidRDefault="00D60DA7" w:rsidP="008645F1">
                  <w:pPr>
                    <w:pStyle w:val="a8"/>
                    <w:spacing w:after="0"/>
                    <w:jc w:val="center"/>
                    <w:rPr>
                      <w:rFonts w:ascii="Times New Roman" w:hAnsi="Times New Roman" w:cs="Times New Roman"/>
                    </w:rPr>
                  </w:pPr>
                  <w:r w:rsidRPr="00D60DA7">
                    <w:rPr>
                      <w:rFonts w:ascii="Times New Roman" w:hAnsi="Times New Roman" w:cs="Times New Roman"/>
                    </w:rPr>
                    <w:t>21</w:t>
                  </w:r>
                </w:p>
              </w:tc>
              <w:tc>
                <w:tcPr>
                  <w:tcW w:w="993" w:type="dxa"/>
                  <w:vMerge/>
                  <w:vAlign w:val="center"/>
                </w:tcPr>
                <w:p w14:paraId="60CD0505" w14:textId="77777777" w:rsidR="008645F1" w:rsidRPr="00D60DA7" w:rsidRDefault="008645F1" w:rsidP="008645F1">
                  <w:pPr>
                    <w:pStyle w:val="a8"/>
                    <w:spacing w:after="0"/>
                    <w:jc w:val="center"/>
                    <w:rPr>
                      <w:rFonts w:ascii="Times New Roman" w:hAnsi="Times New Roman" w:cs="Times New Roman"/>
                    </w:rPr>
                  </w:pPr>
                </w:p>
              </w:tc>
              <w:tc>
                <w:tcPr>
                  <w:tcW w:w="2306" w:type="dxa"/>
                  <w:tcBorders>
                    <w:top w:val="single" w:sz="4" w:space="0" w:color="auto"/>
                    <w:bottom w:val="single" w:sz="4" w:space="0" w:color="auto"/>
                  </w:tcBorders>
                  <w:vAlign w:val="center"/>
                </w:tcPr>
                <w:p w14:paraId="07E78225" w14:textId="066CA736"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压面机</w:t>
                  </w:r>
                </w:p>
              </w:tc>
              <w:tc>
                <w:tcPr>
                  <w:tcW w:w="1560" w:type="dxa"/>
                  <w:tcBorders>
                    <w:top w:val="single" w:sz="4" w:space="0" w:color="auto"/>
                    <w:bottom w:val="single" w:sz="4" w:space="0" w:color="auto"/>
                  </w:tcBorders>
                  <w:vAlign w:val="center"/>
                </w:tcPr>
                <w:p w14:paraId="577880DC" w14:textId="172B4542"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w:t>
                  </w:r>
                </w:p>
              </w:tc>
              <w:tc>
                <w:tcPr>
                  <w:tcW w:w="708" w:type="dxa"/>
                  <w:tcBorders>
                    <w:top w:val="single" w:sz="4" w:space="0" w:color="auto"/>
                    <w:bottom w:val="single" w:sz="4" w:space="0" w:color="auto"/>
                  </w:tcBorders>
                  <w:vAlign w:val="center"/>
                </w:tcPr>
                <w:p w14:paraId="44F45356" w14:textId="6E47B20A"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1</w:t>
                  </w:r>
                </w:p>
              </w:tc>
              <w:tc>
                <w:tcPr>
                  <w:tcW w:w="1354" w:type="dxa"/>
                  <w:tcBorders>
                    <w:top w:val="single" w:sz="4" w:space="0" w:color="auto"/>
                    <w:bottom w:val="single" w:sz="4" w:space="0" w:color="auto"/>
                  </w:tcBorders>
                  <w:vAlign w:val="center"/>
                </w:tcPr>
                <w:p w14:paraId="6C2DD4CB" w14:textId="479A197D"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w:t>
                  </w:r>
                </w:p>
              </w:tc>
              <w:tc>
                <w:tcPr>
                  <w:tcW w:w="643" w:type="dxa"/>
                  <w:tcBorders>
                    <w:top w:val="single" w:sz="4" w:space="0" w:color="auto"/>
                    <w:bottom w:val="single" w:sz="4" w:space="0" w:color="auto"/>
                  </w:tcBorders>
                  <w:vAlign w:val="center"/>
                </w:tcPr>
                <w:p w14:paraId="354965AF" w14:textId="4A175FCD"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1</w:t>
                  </w:r>
                </w:p>
              </w:tc>
              <w:tc>
                <w:tcPr>
                  <w:tcW w:w="698" w:type="dxa"/>
                  <w:vAlign w:val="center"/>
                </w:tcPr>
                <w:p w14:paraId="5BCEC0D1" w14:textId="7DFAF618" w:rsidR="008645F1" w:rsidRPr="00D60DA7" w:rsidRDefault="008645F1" w:rsidP="008645F1">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8645F1" w:rsidRPr="00D60DA7" w14:paraId="55EFC830" w14:textId="77777777" w:rsidTr="00D60DA7">
              <w:trPr>
                <w:trHeight w:val="397"/>
                <w:jc w:val="center"/>
              </w:trPr>
              <w:tc>
                <w:tcPr>
                  <w:tcW w:w="550" w:type="dxa"/>
                  <w:tcBorders>
                    <w:top w:val="single" w:sz="4" w:space="0" w:color="auto"/>
                    <w:bottom w:val="single" w:sz="4" w:space="0" w:color="auto"/>
                  </w:tcBorders>
                  <w:vAlign w:val="center"/>
                </w:tcPr>
                <w:p w14:paraId="5A6D1BE5" w14:textId="56D81765" w:rsidR="008645F1" w:rsidRPr="00D60DA7" w:rsidRDefault="00D60DA7" w:rsidP="008645F1">
                  <w:pPr>
                    <w:pStyle w:val="a8"/>
                    <w:spacing w:after="0"/>
                    <w:jc w:val="center"/>
                    <w:rPr>
                      <w:rFonts w:ascii="Times New Roman" w:hAnsi="Times New Roman" w:cs="Times New Roman"/>
                    </w:rPr>
                  </w:pPr>
                  <w:r w:rsidRPr="00D60DA7">
                    <w:rPr>
                      <w:rFonts w:ascii="Times New Roman" w:hAnsi="Times New Roman" w:cs="Times New Roman"/>
                    </w:rPr>
                    <w:t>22</w:t>
                  </w:r>
                </w:p>
              </w:tc>
              <w:tc>
                <w:tcPr>
                  <w:tcW w:w="993" w:type="dxa"/>
                  <w:vMerge/>
                  <w:vAlign w:val="center"/>
                </w:tcPr>
                <w:p w14:paraId="499422B9" w14:textId="77777777" w:rsidR="008645F1" w:rsidRPr="00D60DA7" w:rsidRDefault="008645F1" w:rsidP="008645F1">
                  <w:pPr>
                    <w:pStyle w:val="a8"/>
                    <w:spacing w:after="0"/>
                    <w:jc w:val="center"/>
                    <w:rPr>
                      <w:rFonts w:ascii="Times New Roman" w:hAnsi="Times New Roman" w:cs="Times New Roman"/>
                    </w:rPr>
                  </w:pPr>
                </w:p>
              </w:tc>
              <w:tc>
                <w:tcPr>
                  <w:tcW w:w="2306" w:type="dxa"/>
                  <w:tcBorders>
                    <w:top w:val="single" w:sz="4" w:space="0" w:color="auto"/>
                    <w:bottom w:val="single" w:sz="4" w:space="0" w:color="auto"/>
                  </w:tcBorders>
                  <w:vAlign w:val="center"/>
                </w:tcPr>
                <w:p w14:paraId="26D4044C" w14:textId="11577AF7"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烘干系统</w:t>
                  </w:r>
                </w:p>
              </w:tc>
              <w:tc>
                <w:tcPr>
                  <w:tcW w:w="1560" w:type="dxa"/>
                  <w:tcBorders>
                    <w:top w:val="single" w:sz="4" w:space="0" w:color="auto"/>
                    <w:bottom w:val="single" w:sz="4" w:space="0" w:color="auto"/>
                  </w:tcBorders>
                  <w:vAlign w:val="center"/>
                </w:tcPr>
                <w:p w14:paraId="2EB5A4DD" w14:textId="64EF374E"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电加热</w:t>
                  </w:r>
                </w:p>
              </w:tc>
              <w:tc>
                <w:tcPr>
                  <w:tcW w:w="708" w:type="dxa"/>
                  <w:tcBorders>
                    <w:top w:val="single" w:sz="4" w:space="0" w:color="auto"/>
                    <w:bottom w:val="single" w:sz="4" w:space="0" w:color="auto"/>
                  </w:tcBorders>
                  <w:vAlign w:val="center"/>
                </w:tcPr>
                <w:p w14:paraId="0982702E" w14:textId="7C3A3D44"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1</w:t>
                  </w:r>
                </w:p>
              </w:tc>
              <w:tc>
                <w:tcPr>
                  <w:tcW w:w="1354" w:type="dxa"/>
                  <w:tcBorders>
                    <w:top w:val="single" w:sz="4" w:space="0" w:color="auto"/>
                    <w:bottom w:val="single" w:sz="4" w:space="0" w:color="auto"/>
                  </w:tcBorders>
                  <w:vAlign w:val="center"/>
                </w:tcPr>
                <w:p w14:paraId="6C164988" w14:textId="3EA5804A"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电加热</w:t>
                  </w:r>
                </w:p>
              </w:tc>
              <w:tc>
                <w:tcPr>
                  <w:tcW w:w="643" w:type="dxa"/>
                  <w:tcBorders>
                    <w:top w:val="single" w:sz="4" w:space="0" w:color="auto"/>
                    <w:bottom w:val="single" w:sz="4" w:space="0" w:color="auto"/>
                  </w:tcBorders>
                  <w:vAlign w:val="center"/>
                </w:tcPr>
                <w:p w14:paraId="2E0FE8C8" w14:textId="5E70CBF3"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1</w:t>
                  </w:r>
                </w:p>
              </w:tc>
              <w:tc>
                <w:tcPr>
                  <w:tcW w:w="698" w:type="dxa"/>
                  <w:vAlign w:val="center"/>
                </w:tcPr>
                <w:p w14:paraId="33621C98" w14:textId="1FBFF413" w:rsidR="008645F1" w:rsidRPr="00D60DA7" w:rsidRDefault="008645F1" w:rsidP="008645F1">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8645F1" w:rsidRPr="00D60DA7" w14:paraId="10D33C2A" w14:textId="77777777" w:rsidTr="00D60DA7">
              <w:trPr>
                <w:trHeight w:val="397"/>
                <w:jc w:val="center"/>
              </w:trPr>
              <w:tc>
                <w:tcPr>
                  <w:tcW w:w="550" w:type="dxa"/>
                  <w:tcBorders>
                    <w:top w:val="single" w:sz="4" w:space="0" w:color="auto"/>
                    <w:bottom w:val="single" w:sz="4" w:space="0" w:color="auto"/>
                  </w:tcBorders>
                  <w:vAlign w:val="center"/>
                </w:tcPr>
                <w:p w14:paraId="3A800A00" w14:textId="7CB7D551" w:rsidR="008645F1" w:rsidRPr="00D60DA7" w:rsidRDefault="00D60DA7" w:rsidP="008645F1">
                  <w:pPr>
                    <w:pStyle w:val="a8"/>
                    <w:spacing w:after="0"/>
                    <w:jc w:val="center"/>
                    <w:rPr>
                      <w:rFonts w:ascii="Times New Roman" w:hAnsi="Times New Roman" w:cs="Times New Roman"/>
                    </w:rPr>
                  </w:pPr>
                  <w:r w:rsidRPr="00D60DA7">
                    <w:rPr>
                      <w:rFonts w:ascii="Times New Roman" w:hAnsi="Times New Roman" w:cs="Times New Roman"/>
                    </w:rPr>
                    <w:lastRenderedPageBreak/>
                    <w:t>23</w:t>
                  </w:r>
                </w:p>
              </w:tc>
              <w:tc>
                <w:tcPr>
                  <w:tcW w:w="993" w:type="dxa"/>
                  <w:vMerge/>
                  <w:vAlign w:val="center"/>
                </w:tcPr>
                <w:p w14:paraId="6804366C" w14:textId="77777777" w:rsidR="008645F1" w:rsidRPr="00D60DA7" w:rsidRDefault="008645F1" w:rsidP="008645F1">
                  <w:pPr>
                    <w:pStyle w:val="a8"/>
                    <w:spacing w:after="0"/>
                    <w:jc w:val="center"/>
                    <w:rPr>
                      <w:rFonts w:ascii="Times New Roman" w:hAnsi="Times New Roman" w:cs="Times New Roman"/>
                    </w:rPr>
                  </w:pPr>
                </w:p>
              </w:tc>
              <w:tc>
                <w:tcPr>
                  <w:tcW w:w="2306" w:type="dxa"/>
                  <w:tcBorders>
                    <w:top w:val="single" w:sz="4" w:space="0" w:color="auto"/>
                    <w:bottom w:val="single" w:sz="4" w:space="0" w:color="auto"/>
                  </w:tcBorders>
                  <w:vAlign w:val="center"/>
                </w:tcPr>
                <w:p w14:paraId="5D0C7219" w14:textId="64151FFC"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面带熟成机</w:t>
                  </w:r>
                </w:p>
              </w:tc>
              <w:tc>
                <w:tcPr>
                  <w:tcW w:w="1560" w:type="dxa"/>
                  <w:tcBorders>
                    <w:top w:val="single" w:sz="4" w:space="0" w:color="auto"/>
                    <w:bottom w:val="single" w:sz="4" w:space="0" w:color="auto"/>
                  </w:tcBorders>
                  <w:vAlign w:val="center"/>
                </w:tcPr>
                <w:p w14:paraId="41820997" w14:textId="6EC41382"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w:t>
                  </w:r>
                </w:p>
              </w:tc>
              <w:tc>
                <w:tcPr>
                  <w:tcW w:w="708" w:type="dxa"/>
                  <w:tcBorders>
                    <w:top w:val="single" w:sz="4" w:space="0" w:color="auto"/>
                    <w:bottom w:val="single" w:sz="4" w:space="0" w:color="auto"/>
                  </w:tcBorders>
                  <w:vAlign w:val="center"/>
                </w:tcPr>
                <w:p w14:paraId="34B6BDE6" w14:textId="2B51B3E2"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1</w:t>
                  </w:r>
                </w:p>
              </w:tc>
              <w:tc>
                <w:tcPr>
                  <w:tcW w:w="1354" w:type="dxa"/>
                  <w:tcBorders>
                    <w:top w:val="single" w:sz="4" w:space="0" w:color="auto"/>
                    <w:bottom w:val="single" w:sz="4" w:space="0" w:color="auto"/>
                  </w:tcBorders>
                  <w:vAlign w:val="center"/>
                </w:tcPr>
                <w:p w14:paraId="619FE470" w14:textId="2E7A5C31"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w:t>
                  </w:r>
                </w:p>
              </w:tc>
              <w:tc>
                <w:tcPr>
                  <w:tcW w:w="643" w:type="dxa"/>
                  <w:tcBorders>
                    <w:top w:val="single" w:sz="4" w:space="0" w:color="auto"/>
                    <w:bottom w:val="single" w:sz="4" w:space="0" w:color="auto"/>
                  </w:tcBorders>
                  <w:vAlign w:val="center"/>
                </w:tcPr>
                <w:p w14:paraId="4E0B8C41" w14:textId="66134D07"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1</w:t>
                  </w:r>
                </w:p>
              </w:tc>
              <w:tc>
                <w:tcPr>
                  <w:tcW w:w="698" w:type="dxa"/>
                  <w:vAlign w:val="center"/>
                </w:tcPr>
                <w:p w14:paraId="2C108536" w14:textId="150BA015" w:rsidR="008645F1" w:rsidRPr="00D60DA7" w:rsidRDefault="008645F1" w:rsidP="008645F1">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8645F1" w:rsidRPr="00D60DA7" w14:paraId="7AD71735" w14:textId="77777777" w:rsidTr="00D60DA7">
              <w:trPr>
                <w:trHeight w:val="397"/>
                <w:jc w:val="center"/>
              </w:trPr>
              <w:tc>
                <w:tcPr>
                  <w:tcW w:w="550" w:type="dxa"/>
                  <w:tcBorders>
                    <w:top w:val="single" w:sz="4" w:space="0" w:color="auto"/>
                    <w:bottom w:val="single" w:sz="4" w:space="0" w:color="auto"/>
                  </w:tcBorders>
                  <w:vAlign w:val="center"/>
                </w:tcPr>
                <w:p w14:paraId="0E88D7BF" w14:textId="3E15A5FA" w:rsidR="008645F1" w:rsidRPr="00D60DA7" w:rsidRDefault="00D60DA7" w:rsidP="008645F1">
                  <w:pPr>
                    <w:pStyle w:val="a8"/>
                    <w:spacing w:after="0"/>
                    <w:jc w:val="center"/>
                    <w:rPr>
                      <w:rFonts w:ascii="Times New Roman" w:hAnsi="Times New Roman" w:cs="Times New Roman"/>
                    </w:rPr>
                  </w:pPr>
                  <w:r w:rsidRPr="00D60DA7">
                    <w:rPr>
                      <w:rFonts w:ascii="Times New Roman" w:hAnsi="Times New Roman" w:cs="Times New Roman"/>
                    </w:rPr>
                    <w:t>24</w:t>
                  </w:r>
                </w:p>
              </w:tc>
              <w:tc>
                <w:tcPr>
                  <w:tcW w:w="993" w:type="dxa"/>
                  <w:vMerge/>
                  <w:vAlign w:val="center"/>
                </w:tcPr>
                <w:p w14:paraId="32C96F83" w14:textId="77777777" w:rsidR="008645F1" w:rsidRPr="00D60DA7" w:rsidRDefault="008645F1" w:rsidP="008645F1">
                  <w:pPr>
                    <w:pStyle w:val="a8"/>
                    <w:spacing w:after="0"/>
                    <w:jc w:val="center"/>
                    <w:rPr>
                      <w:rFonts w:ascii="Times New Roman" w:hAnsi="Times New Roman" w:cs="Times New Roman"/>
                    </w:rPr>
                  </w:pPr>
                </w:p>
              </w:tc>
              <w:tc>
                <w:tcPr>
                  <w:tcW w:w="2306" w:type="dxa"/>
                  <w:tcBorders>
                    <w:top w:val="single" w:sz="4" w:space="0" w:color="auto"/>
                    <w:bottom w:val="single" w:sz="4" w:space="0" w:color="auto"/>
                  </w:tcBorders>
                  <w:vAlign w:val="center"/>
                </w:tcPr>
                <w:p w14:paraId="74C7C61C" w14:textId="158EB68B" w:rsidR="008645F1" w:rsidRPr="00D60DA7" w:rsidRDefault="008645F1" w:rsidP="008645F1">
                  <w:pPr>
                    <w:pStyle w:val="a8"/>
                    <w:spacing w:after="0"/>
                    <w:jc w:val="center"/>
                    <w:rPr>
                      <w:rFonts w:ascii="Times New Roman" w:hAnsi="Times New Roman" w:cs="Times New Roman"/>
                      <w:color w:val="000000"/>
                    </w:rPr>
                  </w:pPr>
                  <w:r w:rsidRPr="00D60DA7">
                    <w:rPr>
                      <w:rFonts w:ascii="Times New Roman" w:hAnsi="Times New Roman" w:cs="Times New Roman"/>
                      <w:color w:val="000000"/>
                    </w:rPr>
                    <w:t>单刀切面机</w:t>
                  </w:r>
                </w:p>
              </w:tc>
              <w:tc>
                <w:tcPr>
                  <w:tcW w:w="1560" w:type="dxa"/>
                  <w:tcBorders>
                    <w:top w:val="single" w:sz="4" w:space="0" w:color="auto"/>
                    <w:bottom w:val="single" w:sz="4" w:space="0" w:color="auto"/>
                  </w:tcBorders>
                  <w:vAlign w:val="center"/>
                </w:tcPr>
                <w:p w14:paraId="2F0811FD" w14:textId="4B88F642" w:rsidR="008645F1" w:rsidRPr="00D60DA7" w:rsidRDefault="008645F1" w:rsidP="008645F1">
                  <w:pPr>
                    <w:pStyle w:val="a8"/>
                    <w:spacing w:after="0"/>
                    <w:jc w:val="center"/>
                    <w:rPr>
                      <w:rFonts w:ascii="Times New Roman" w:hAnsi="Times New Roman" w:cs="Times New Roman"/>
                      <w:color w:val="000000"/>
                    </w:rPr>
                  </w:pPr>
                  <w:r w:rsidRPr="00D60DA7">
                    <w:rPr>
                      <w:rFonts w:ascii="Times New Roman" w:hAnsi="Times New Roman" w:cs="Times New Roman"/>
                      <w:color w:val="000000"/>
                    </w:rPr>
                    <w:t>面条长度可调</w:t>
                  </w:r>
                </w:p>
              </w:tc>
              <w:tc>
                <w:tcPr>
                  <w:tcW w:w="708" w:type="dxa"/>
                  <w:tcBorders>
                    <w:top w:val="single" w:sz="4" w:space="0" w:color="auto"/>
                    <w:bottom w:val="single" w:sz="4" w:space="0" w:color="auto"/>
                  </w:tcBorders>
                  <w:vAlign w:val="center"/>
                </w:tcPr>
                <w:p w14:paraId="63A6ED73" w14:textId="47C97C6D" w:rsidR="008645F1" w:rsidRPr="00D60DA7" w:rsidRDefault="008645F1" w:rsidP="008645F1">
                  <w:pPr>
                    <w:pStyle w:val="a8"/>
                    <w:spacing w:after="0"/>
                    <w:jc w:val="center"/>
                    <w:rPr>
                      <w:rFonts w:ascii="Times New Roman" w:hAnsi="Times New Roman" w:cs="Times New Roman"/>
                      <w:color w:val="000000"/>
                    </w:rPr>
                  </w:pPr>
                  <w:r w:rsidRPr="00D60DA7">
                    <w:rPr>
                      <w:rFonts w:ascii="Times New Roman" w:hAnsi="Times New Roman" w:cs="Times New Roman"/>
                      <w:color w:val="000000"/>
                    </w:rPr>
                    <w:t>1</w:t>
                  </w:r>
                </w:p>
              </w:tc>
              <w:tc>
                <w:tcPr>
                  <w:tcW w:w="1354" w:type="dxa"/>
                  <w:tcBorders>
                    <w:top w:val="single" w:sz="4" w:space="0" w:color="auto"/>
                    <w:bottom w:val="single" w:sz="4" w:space="0" w:color="auto"/>
                  </w:tcBorders>
                  <w:vAlign w:val="center"/>
                </w:tcPr>
                <w:p w14:paraId="15F04D1D" w14:textId="5A7CDF8B" w:rsidR="008645F1" w:rsidRPr="00D60DA7" w:rsidRDefault="008645F1" w:rsidP="008645F1">
                  <w:pPr>
                    <w:pStyle w:val="a8"/>
                    <w:spacing w:after="0"/>
                    <w:jc w:val="center"/>
                    <w:rPr>
                      <w:rFonts w:ascii="Times New Roman" w:hAnsi="Times New Roman" w:cs="Times New Roman"/>
                      <w:color w:val="000000"/>
                    </w:rPr>
                  </w:pPr>
                  <w:r w:rsidRPr="00D60DA7">
                    <w:rPr>
                      <w:rFonts w:ascii="Times New Roman" w:hAnsi="Times New Roman" w:cs="Times New Roman"/>
                      <w:color w:val="000000"/>
                    </w:rPr>
                    <w:t>面条长度可调</w:t>
                  </w:r>
                </w:p>
              </w:tc>
              <w:tc>
                <w:tcPr>
                  <w:tcW w:w="643" w:type="dxa"/>
                  <w:tcBorders>
                    <w:top w:val="single" w:sz="4" w:space="0" w:color="auto"/>
                    <w:bottom w:val="single" w:sz="4" w:space="0" w:color="auto"/>
                  </w:tcBorders>
                  <w:vAlign w:val="center"/>
                </w:tcPr>
                <w:p w14:paraId="3ECB206F" w14:textId="169B221A"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1</w:t>
                  </w:r>
                </w:p>
              </w:tc>
              <w:tc>
                <w:tcPr>
                  <w:tcW w:w="698" w:type="dxa"/>
                  <w:vAlign w:val="center"/>
                </w:tcPr>
                <w:p w14:paraId="11A8266E" w14:textId="490C7486"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rPr>
                    <w:t>一致</w:t>
                  </w:r>
                </w:p>
              </w:tc>
            </w:tr>
            <w:tr w:rsidR="008645F1" w:rsidRPr="00D60DA7" w14:paraId="16C2CE7E" w14:textId="77777777" w:rsidTr="00D60DA7">
              <w:trPr>
                <w:trHeight w:val="397"/>
                <w:jc w:val="center"/>
              </w:trPr>
              <w:tc>
                <w:tcPr>
                  <w:tcW w:w="550" w:type="dxa"/>
                  <w:tcBorders>
                    <w:top w:val="single" w:sz="4" w:space="0" w:color="auto"/>
                    <w:bottom w:val="single" w:sz="4" w:space="0" w:color="auto"/>
                  </w:tcBorders>
                  <w:vAlign w:val="center"/>
                </w:tcPr>
                <w:p w14:paraId="0A2BE0FE" w14:textId="48DAA50A" w:rsidR="008645F1" w:rsidRPr="00D60DA7" w:rsidRDefault="00D60DA7" w:rsidP="008645F1">
                  <w:pPr>
                    <w:pStyle w:val="a8"/>
                    <w:spacing w:after="0"/>
                    <w:jc w:val="center"/>
                    <w:rPr>
                      <w:rFonts w:ascii="Times New Roman" w:hAnsi="Times New Roman" w:cs="Times New Roman"/>
                    </w:rPr>
                  </w:pPr>
                  <w:r w:rsidRPr="00D60DA7">
                    <w:rPr>
                      <w:rFonts w:ascii="Times New Roman" w:hAnsi="Times New Roman" w:cs="Times New Roman"/>
                    </w:rPr>
                    <w:t>25</w:t>
                  </w:r>
                </w:p>
              </w:tc>
              <w:tc>
                <w:tcPr>
                  <w:tcW w:w="993" w:type="dxa"/>
                  <w:vMerge/>
                  <w:tcBorders>
                    <w:bottom w:val="single" w:sz="4" w:space="0" w:color="auto"/>
                  </w:tcBorders>
                  <w:vAlign w:val="center"/>
                </w:tcPr>
                <w:p w14:paraId="5A6657CD" w14:textId="77777777" w:rsidR="008645F1" w:rsidRPr="00D60DA7" w:rsidRDefault="008645F1" w:rsidP="008645F1">
                  <w:pPr>
                    <w:pStyle w:val="a8"/>
                    <w:spacing w:after="0"/>
                    <w:jc w:val="center"/>
                    <w:rPr>
                      <w:rFonts w:ascii="Times New Roman" w:hAnsi="Times New Roman" w:cs="Times New Roman"/>
                    </w:rPr>
                  </w:pPr>
                </w:p>
              </w:tc>
              <w:tc>
                <w:tcPr>
                  <w:tcW w:w="2306" w:type="dxa"/>
                  <w:tcBorders>
                    <w:top w:val="single" w:sz="4" w:space="0" w:color="auto"/>
                    <w:bottom w:val="single" w:sz="4" w:space="0" w:color="auto"/>
                  </w:tcBorders>
                  <w:vAlign w:val="center"/>
                </w:tcPr>
                <w:p w14:paraId="506327DF" w14:textId="6112AC32"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rPr>
                    <w:t>立式水粉混合器</w:t>
                  </w:r>
                </w:p>
              </w:tc>
              <w:tc>
                <w:tcPr>
                  <w:tcW w:w="1560" w:type="dxa"/>
                  <w:tcBorders>
                    <w:top w:val="single" w:sz="4" w:space="0" w:color="auto"/>
                    <w:bottom w:val="single" w:sz="4" w:space="0" w:color="auto"/>
                  </w:tcBorders>
                  <w:vAlign w:val="center"/>
                </w:tcPr>
                <w:p w14:paraId="06FD6750" w14:textId="6C503F45"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圆形，</w:t>
                  </w:r>
                  <w:r w:rsidRPr="00D60DA7">
                    <w:rPr>
                      <w:rFonts w:ascii="Times New Roman" w:hAnsi="Times New Roman" w:cs="Times New Roman"/>
                      <w:color w:val="000000"/>
                    </w:rPr>
                    <w:t>1000 L</w:t>
                  </w:r>
                </w:p>
              </w:tc>
              <w:tc>
                <w:tcPr>
                  <w:tcW w:w="708" w:type="dxa"/>
                  <w:tcBorders>
                    <w:top w:val="single" w:sz="4" w:space="0" w:color="auto"/>
                    <w:bottom w:val="single" w:sz="4" w:space="0" w:color="auto"/>
                  </w:tcBorders>
                  <w:vAlign w:val="center"/>
                </w:tcPr>
                <w:p w14:paraId="42711E9C" w14:textId="0B388C86" w:rsidR="008645F1" w:rsidRPr="00D60DA7" w:rsidRDefault="00FF2D14" w:rsidP="008645F1">
                  <w:pPr>
                    <w:pStyle w:val="a8"/>
                    <w:spacing w:after="0"/>
                    <w:jc w:val="center"/>
                    <w:rPr>
                      <w:rFonts w:ascii="Times New Roman" w:hAnsi="Times New Roman" w:cs="Times New Roman"/>
                    </w:rPr>
                  </w:pPr>
                  <w:r w:rsidRPr="00D60DA7">
                    <w:rPr>
                      <w:rFonts w:ascii="Times New Roman" w:hAnsi="Times New Roman" w:cs="Times New Roman"/>
                      <w:color w:val="000000"/>
                    </w:rPr>
                    <w:t>0</w:t>
                  </w:r>
                </w:p>
              </w:tc>
              <w:tc>
                <w:tcPr>
                  <w:tcW w:w="1354" w:type="dxa"/>
                  <w:tcBorders>
                    <w:top w:val="single" w:sz="4" w:space="0" w:color="auto"/>
                    <w:bottom w:val="single" w:sz="4" w:space="0" w:color="auto"/>
                  </w:tcBorders>
                  <w:vAlign w:val="center"/>
                </w:tcPr>
                <w:p w14:paraId="08B02982" w14:textId="0FEAF42A" w:rsidR="008645F1" w:rsidRPr="00D60DA7" w:rsidRDefault="008645F1" w:rsidP="008645F1">
                  <w:pPr>
                    <w:pStyle w:val="a8"/>
                    <w:spacing w:after="0"/>
                    <w:jc w:val="center"/>
                    <w:rPr>
                      <w:rFonts w:ascii="Times New Roman" w:hAnsi="Times New Roman" w:cs="Times New Roman"/>
                    </w:rPr>
                  </w:pPr>
                  <w:r w:rsidRPr="00D60DA7">
                    <w:rPr>
                      <w:rFonts w:ascii="Times New Roman" w:hAnsi="Times New Roman" w:cs="Times New Roman"/>
                      <w:color w:val="000000"/>
                    </w:rPr>
                    <w:t>圆形，</w:t>
                  </w:r>
                  <w:r w:rsidRPr="00D60DA7">
                    <w:rPr>
                      <w:rFonts w:ascii="Times New Roman" w:hAnsi="Times New Roman" w:cs="Times New Roman"/>
                      <w:color w:val="000000"/>
                    </w:rPr>
                    <w:t>1000 L</w:t>
                  </w:r>
                </w:p>
              </w:tc>
              <w:tc>
                <w:tcPr>
                  <w:tcW w:w="643" w:type="dxa"/>
                  <w:tcBorders>
                    <w:top w:val="single" w:sz="4" w:space="0" w:color="auto"/>
                    <w:bottom w:val="single" w:sz="4" w:space="0" w:color="auto"/>
                  </w:tcBorders>
                  <w:vAlign w:val="center"/>
                </w:tcPr>
                <w:p w14:paraId="693503BE" w14:textId="5684632B" w:rsidR="008645F1" w:rsidRPr="00D60DA7" w:rsidRDefault="00FF2D14" w:rsidP="008645F1">
                  <w:pPr>
                    <w:pStyle w:val="a8"/>
                    <w:spacing w:after="0"/>
                    <w:jc w:val="center"/>
                    <w:rPr>
                      <w:rFonts w:ascii="Times New Roman" w:hAnsi="Times New Roman" w:cs="Times New Roman"/>
                    </w:rPr>
                  </w:pPr>
                  <w:r w:rsidRPr="00D60DA7">
                    <w:rPr>
                      <w:rFonts w:ascii="Times New Roman" w:hAnsi="Times New Roman" w:cs="Times New Roman"/>
                      <w:color w:val="000000"/>
                    </w:rPr>
                    <w:t>1</w:t>
                  </w:r>
                </w:p>
              </w:tc>
              <w:tc>
                <w:tcPr>
                  <w:tcW w:w="698" w:type="dxa"/>
                  <w:vAlign w:val="center"/>
                </w:tcPr>
                <w:p w14:paraId="31DD6D9C" w14:textId="4E32836D" w:rsidR="008645F1" w:rsidRPr="00D60DA7" w:rsidRDefault="008645F1" w:rsidP="008645F1">
                  <w:pPr>
                    <w:pStyle w:val="a8"/>
                    <w:spacing w:after="0"/>
                    <w:jc w:val="center"/>
                    <w:rPr>
                      <w:rFonts w:ascii="Times New Roman" w:hAnsi="Times New Roman" w:cs="Times New Roman"/>
                      <w:highlight w:val="yellow"/>
                    </w:rPr>
                  </w:pPr>
                  <w:r w:rsidRPr="00D60DA7">
                    <w:rPr>
                      <w:rFonts w:ascii="Times New Roman" w:hAnsi="Times New Roman" w:cs="Times New Roman"/>
                    </w:rPr>
                    <w:t>不一致</w:t>
                  </w:r>
                </w:p>
              </w:tc>
            </w:tr>
            <w:tr w:rsidR="006B11E7" w:rsidRPr="00D60DA7" w14:paraId="64BC8ED5" w14:textId="77777777" w:rsidTr="00D60DA7">
              <w:trPr>
                <w:trHeight w:val="397"/>
                <w:jc w:val="center"/>
              </w:trPr>
              <w:tc>
                <w:tcPr>
                  <w:tcW w:w="550" w:type="dxa"/>
                  <w:tcBorders>
                    <w:top w:val="single" w:sz="4" w:space="0" w:color="auto"/>
                    <w:bottom w:val="single" w:sz="4" w:space="0" w:color="auto"/>
                  </w:tcBorders>
                  <w:vAlign w:val="center"/>
                </w:tcPr>
                <w:p w14:paraId="26432D5C" w14:textId="4DAB573D" w:rsidR="006B11E7" w:rsidRPr="00D60DA7" w:rsidRDefault="00D60DA7" w:rsidP="006B11E7">
                  <w:pPr>
                    <w:pStyle w:val="a8"/>
                    <w:spacing w:after="0"/>
                    <w:jc w:val="center"/>
                    <w:rPr>
                      <w:rFonts w:ascii="Times New Roman" w:hAnsi="Times New Roman" w:cs="Times New Roman"/>
                    </w:rPr>
                  </w:pPr>
                  <w:r w:rsidRPr="00D60DA7">
                    <w:rPr>
                      <w:rFonts w:ascii="Times New Roman" w:hAnsi="Times New Roman" w:cs="Times New Roman"/>
                    </w:rPr>
                    <w:t>26</w:t>
                  </w:r>
                </w:p>
              </w:tc>
              <w:tc>
                <w:tcPr>
                  <w:tcW w:w="993" w:type="dxa"/>
                  <w:vMerge w:val="restart"/>
                  <w:tcBorders>
                    <w:top w:val="single" w:sz="4" w:space="0" w:color="auto"/>
                  </w:tcBorders>
                  <w:vAlign w:val="center"/>
                </w:tcPr>
                <w:p w14:paraId="31E9CF95" w14:textId="75494C2E" w:rsidR="006B11E7" w:rsidRPr="00D60DA7" w:rsidRDefault="006B11E7" w:rsidP="006B11E7">
                  <w:pPr>
                    <w:pStyle w:val="a8"/>
                    <w:spacing w:after="0"/>
                    <w:jc w:val="center"/>
                    <w:rPr>
                      <w:rFonts w:ascii="Times New Roman" w:hAnsi="Times New Roman" w:cs="Times New Roman"/>
                    </w:rPr>
                  </w:pPr>
                  <w:r w:rsidRPr="00D60DA7">
                    <w:rPr>
                      <w:rFonts w:ascii="Times New Roman" w:hAnsi="Times New Roman" w:cs="Times New Roman"/>
                    </w:rPr>
                    <w:t>其他</w:t>
                  </w:r>
                </w:p>
              </w:tc>
              <w:tc>
                <w:tcPr>
                  <w:tcW w:w="2306" w:type="dxa"/>
                  <w:tcBorders>
                    <w:top w:val="single" w:sz="4" w:space="0" w:color="auto"/>
                    <w:bottom w:val="single" w:sz="4" w:space="0" w:color="auto"/>
                  </w:tcBorders>
                  <w:vAlign w:val="center"/>
                </w:tcPr>
                <w:p w14:paraId="7A2FDFC9" w14:textId="287FB7C4" w:rsidR="006B11E7" w:rsidRPr="00D60DA7" w:rsidRDefault="006B11E7" w:rsidP="006B11E7">
                  <w:pPr>
                    <w:pStyle w:val="a8"/>
                    <w:spacing w:after="0"/>
                    <w:jc w:val="center"/>
                    <w:rPr>
                      <w:rFonts w:ascii="Times New Roman" w:hAnsi="Times New Roman" w:cs="Times New Roman"/>
                    </w:rPr>
                  </w:pPr>
                  <w:r w:rsidRPr="00D60DA7">
                    <w:rPr>
                      <w:rFonts w:ascii="Times New Roman" w:hAnsi="Times New Roman" w:cs="Times New Roman"/>
                      <w:color w:val="000000"/>
                    </w:rPr>
                    <w:t>配粉仓</w:t>
                  </w:r>
                </w:p>
              </w:tc>
              <w:tc>
                <w:tcPr>
                  <w:tcW w:w="1560" w:type="dxa"/>
                  <w:tcBorders>
                    <w:top w:val="single" w:sz="4" w:space="0" w:color="auto"/>
                    <w:bottom w:val="single" w:sz="4" w:space="0" w:color="auto"/>
                  </w:tcBorders>
                  <w:vAlign w:val="center"/>
                </w:tcPr>
                <w:p w14:paraId="19A91928" w14:textId="3B4CCFDA" w:rsidR="006B11E7" w:rsidRPr="00D60DA7" w:rsidRDefault="006B11E7" w:rsidP="006B11E7">
                  <w:pPr>
                    <w:pStyle w:val="a8"/>
                    <w:spacing w:after="0"/>
                    <w:jc w:val="center"/>
                    <w:rPr>
                      <w:rFonts w:ascii="Times New Roman" w:hAnsi="Times New Roman" w:cs="Times New Roman"/>
                    </w:rPr>
                  </w:pPr>
                  <w:r w:rsidRPr="00D60DA7">
                    <w:rPr>
                      <w:rFonts w:ascii="Times New Roman" w:hAnsi="Times New Roman" w:cs="Times New Roman"/>
                      <w:color w:val="000000"/>
                    </w:rPr>
                    <w:t>面条长度可调</w:t>
                  </w:r>
                </w:p>
              </w:tc>
              <w:tc>
                <w:tcPr>
                  <w:tcW w:w="708" w:type="dxa"/>
                  <w:tcBorders>
                    <w:top w:val="single" w:sz="4" w:space="0" w:color="auto"/>
                    <w:bottom w:val="single" w:sz="4" w:space="0" w:color="auto"/>
                  </w:tcBorders>
                  <w:vAlign w:val="center"/>
                </w:tcPr>
                <w:p w14:paraId="0736E62E" w14:textId="0F23FC5D" w:rsidR="006B11E7" w:rsidRPr="00D60DA7" w:rsidRDefault="003337C6" w:rsidP="006B11E7">
                  <w:pPr>
                    <w:pStyle w:val="a8"/>
                    <w:spacing w:after="0"/>
                    <w:jc w:val="center"/>
                    <w:rPr>
                      <w:rFonts w:ascii="Times New Roman" w:hAnsi="Times New Roman" w:cs="Times New Roman"/>
                    </w:rPr>
                  </w:pPr>
                  <w:r w:rsidRPr="00D60DA7">
                    <w:rPr>
                      <w:rFonts w:ascii="Times New Roman" w:hAnsi="Times New Roman" w:cs="Times New Roman"/>
                      <w:color w:val="000000"/>
                    </w:rPr>
                    <w:t>60</w:t>
                  </w:r>
                </w:p>
              </w:tc>
              <w:tc>
                <w:tcPr>
                  <w:tcW w:w="1354" w:type="dxa"/>
                  <w:tcBorders>
                    <w:top w:val="single" w:sz="4" w:space="0" w:color="auto"/>
                    <w:bottom w:val="single" w:sz="4" w:space="0" w:color="auto"/>
                  </w:tcBorders>
                  <w:vAlign w:val="center"/>
                </w:tcPr>
                <w:p w14:paraId="60293399" w14:textId="3BA6C88E" w:rsidR="006B11E7" w:rsidRPr="00D60DA7" w:rsidRDefault="006B11E7" w:rsidP="006B11E7">
                  <w:pPr>
                    <w:pStyle w:val="a8"/>
                    <w:spacing w:after="0"/>
                    <w:jc w:val="center"/>
                    <w:rPr>
                      <w:rFonts w:ascii="Times New Roman" w:hAnsi="Times New Roman" w:cs="Times New Roman"/>
                    </w:rPr>
                  </w:pPr>
                  <w:r w:rsidRPr="00D60DA7">
                    <w:rPr>
                      <w:rFonts w:ascii="Times New Roman" w:hAnsi="Times New Roman" w:cs="Times New Roman"/>
                      <w:color w:val="000000"/>
                    </w:rPr>
                    <w:t>面条长度可调</w:t>
                  </w:r>
                </w:p>
              </w:tc>
              <w:tc>
                <w:tcPr>
                  <w:tcW w:w="643" w:type="dxa"/>
                  <w:tcBorders>
                    <w:top w:val="single" w:sz="4" w:space="0" w:color="auto"/>
                    <w:bottom w:val="single" w:sz="4" w:space="0" w:color="auto"/>
                  </w:tcBorders>
                  <w:vAlign w:val="center"/>
                </w:tcPr>
                <w:p w14:paraId="27AD59F6" w14:textId="6538BCA2" w:rsidR="006B11E7" w:rsidRPr="00D60DA7" w:rsidRDefault="003337C6" w:rsidP="006B11E7">
                  <w:pPr>
                    <w:pStyle w:val="a8"/>
                    <w:spacing w:after="0"/>
                    <w:jc w:val="center"/>
                    <w:rPr>
                      <w:rFonts w:ascii="Times New Roman" w:hAnsi="Times New Roman" w:cs="Times New Roman"/>
                    </w:rPr>
                  </w:pPr>
                  <w:r w:rsidRPr="00D60DA7">
                    <w:rPr>
                      <w:rFonts w:ascii="Times New Roman" w:hAnsi="Times New Roman" w:cs="Times New Roman"/>
                    </w:rPr>
                    <w:t>60</w:t>
                  </w:r>
                </w:p>
              </w:tc>
              <w:tc>
                <w:tcPr>
                  <w:tcW w:w="698" w:type="dxa"/>
                  <w:vAlign w:val="center"/>
                </w:tcPr>
                <w:p w14:paraId="406102FE" w14:textId="4CA978E7" w:rsidR="006B11E7" w:rsidRPr="00D60DA7" w:rsidRDefault="006B11E7" w:rsidP="006B11E7">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6B11E7" w:rsidRPr="00D60DA7" w14:paraId="592B7C30" w14:textId="77777777" w:rsidTr="00D60DA7">
              <w:trPr>
                <w:trHeight w:val="397"/>
                <w:jc w:val="center"/>
              </w:trPr>
              <w:tc>
                <w:tcPr>
                  <w:tcW w:w="550" w:type="dxa"/>
                  <w:tcBorders>
                    <w:top w:val="single" w:sz="4" w:space="0" w:color="auto"/>
                    <w:bottom w:val="single" w:sz="4" w:space="0" w:color="auto"/>
                  </w:tcBorders>
                  <w:vAlign w:val="center"/>
                </w:tcPr>
                <w:p w14:paraId="7D2C8413" w14:textId="1807D79E" w:rsidR="006B11E7" w:rsidRPr="00D60DA7" w:rsidRDefault="00D60DA7" w:rsidP="006B11E7">
                  <w:pPr>
                    <w:pStyle w:val="a8"/>
                    <w:spacing w:after="0"/>
                    <w:jc w:val="center"/>
                    <w:rPr>
                      <w:rFonts w:ascii="Times New Roman" w:hAnsi="Times New Roman" w:cs="Times New Roman"/>
                    </w:rPr>
                  </w:pPr>
                  <w:r w:rsidRPr="00D60DA7">
                    <w:rPr>
                      <w:rFonts w:ascii="Times New Roman" w:hAnsi="Times New Roman" w:cs="Times New Roman"/>
                    </w:rPr>
                    <w:t>27</w:t>
                  </w:r>
                </w:p>
              </w:tc>
              <w:tc>
                <w:tcPr>
                  <w:tcW w:w="993" w:type="dxa"/>
                  <w:vMerge/>
                  <w:vAlign w:val="center"/>
                </w:tcPr>
                <w:p w14:paraId="1E191D88" w14:textId="77777777" w:rsidR="006B11E7" w:rsidRPr="00D60DA7" w:rsidRDefault="006B11E7" w:rsidP="006B11E7">
                  <w:pPr>
                    <w:pStyle w:val="a8"/>
                    <w:spacing w:after="0"/>
                    <w:jc w:val="center"/>
                    <w:rPr>
                      <w:rFonts w:ascii="Times New Roman" w:hAnsi="Times New Roman" w:cs="Times New Roman"/>
                    </w:rPr>
                  </w:pPr>
                </w:p>
              </w:tc>
              <w:tc>
                <w:tcPr>
                  <w:tcW w:w="2306" w:type="dxa"/>
                  <w:tcBorders>
                    <w:top w:val="single" w:sz="4" w:space="0" w:color="auto"/>
                    <w:bottom w:val="single" w:sz="4" w:space="0" w:color="auto"/>
                  </w:tcBorders>
                  <w:vAlign w:val="center"/>
                </w:tcPr>
                <w:p w14:paraId="2FD3D7D2" w14:textId="46B9A4FB" w:rsidR="006B11E7" w:rsidRPr="00D60DA7" w:rsidRDefault="006B11E7" w:rsidP="006B11E7">
                  <w:pPr>
                    <w:pStyle w:val="a8"/>
                    <w:spacing w:after="0"/>
                    <w:jc w:val="center"/>
                    <w:rPr>
                      <w:rFonts w:ascii="Times New Roman" w:hAnsi="Times New Roman" w:cs="Times New Roman"/>
                    </w:rPr>
                  </w:pPr>
                  <w:r w:rsidRPr="00D60DA7">
                    <w:rPr>
                      <w:rFonts w:ascii="Times New Roman" w:hAnsi="Times New Roman" w:cs="Times New Roman"/>
                      <w:bCs/>
                      <w:color w:val="000000"/>
                    </w:rPr>
                    <w:t>中转仓</w:t>
                  </w:r>
                </w:p>
              </w:tc>
              <w:tc>
                <w:tcPr>
                  <w:tcW w:w="1560" w:type="dxa"/>
                  <w:tcBorders>
                    <w:top w:val="single" w:sz="4" w:space="0" w:color="auto"/>
                    <w:bottom w:val="single" w:sz="4" w:space="0" w:color="auto"/>
                  </w:tcBorders>
                  <w:vAlign w:val="center"/>
                </w:tcPr>
                <w:p w14:paraId="6D0B6422" w14:textId="65A05CFC" w:rsidR="006B11E7" w:rsidRPr="00D60DA7" w:rsidRDefault="006B11E7" w:rsidP="006B11E7">
                  <w:pPr>
                    <w:pStyle w:val="a8"/>
                    <w:spacing w:after="0"/>
                    <w:jc w:val="center"/>
                    <w:rPr>
                      <w:rFonts w:ascii="Times New Roman" w:hAnsi="Times New Roman" w:cs="Times New Roman"/>
                    </w:rPr>
                  </w:pPr>
                  <w:r w:rsidRPr="00D60DA7">
                    <w:rPr>
                      <w:rFonts w:ascii="Times New Roman" w:hAnsi="Times New Roman" w:cs="Times New Roman"/>
                      <w:color w:val="000000"/>
                    </w:rPr>
                    <w:t>50 t</w:t>
                  </w:r>
                </w:p>
              </w:tc>
              <w:tc>
                <w:tcPr>
                  <w:tcW w:w="708" w:type="dxa"/>
                  <w:tcBorders>
                    <w:top w:val="single" w:sz="4" w:space="0" w:color="auto"/>
                    <w:bottom w:val="single" w:sz="4" w:space="0" w:color="auto"/>
                  </w:tcBorders>
                  <w:vAlign w:val="center"/>
                </w:tcPr>
                <w:p w14:paraId="690D6C2D" w14:textId="541C2110" w:rsidR="006B11E7" w:rsidRPr="00D60DA7" w:rsidRDefault="006B11E7" w:rsidP="006B11E7">
                  <w:pPr>
                    <w:pStyle w:val="a8"/>
                    <w:spacing w:after="0"/>
                    <w:jc w:val="center"/>
                    <w:rPr>
                      <w:rFonts w:ascii="Times New Roman" w:hAnsi="Times New Roman" w:cs="Times New Roman"/>
                    </w:rPr>
                  </w:pPr>
                  <w:r w:rsidRPr="00D60DA7">
                    <w:rPr>
                      <w:rFonts w:ascii="Times New Roman" w:hAnsi="Times New Roman" w:cs="Times New Roman"/>
                      <w:color w:val="000000"/>
                    </w:rPr>
                    <w:t>16</w:t>
                  </w:r>
                </w:p>
              </w:tc>
              <w:tc>
                <w:tcPr>
                  <w:tcW w:w="1354" w:type="dxa"/>
                  <w:tcBorders>
                    <w:top w:val="single" w:sz="4" w:space="0" w:color="auto"/>
                    <w:bottom w:val="single" w:sz="4" w:space="0" w:color="auto"/>
                  </w:tcBorders>
                  <w:vAlign w:val="center"/>
                </w:tcPr>
                <w:p w14:paraId="42FBF60E" w14:textId="0868BAAB" w:rsidR="006B11E7" w:rsidRPr="00D60DA7" w:rsidRDefault="006B11E7" w:rsidP="006B11E7">
                  <w:pPr>
                    <w:pStyle w:val="a8"/>
                    <w:spacing w:after="0"/>
                    <w:jc w:val="center"/>
                    <w:rPr>
                      <w:rFonts w:ascii="Times New Roman" w:hAnsi="Times New Roman" w:cs="Times New Roman"/>
                    </w:rPr>
                  </w:pPr>
                  <w:r w:rsidRPr="00D60DA7">
                    <w:rPr>
                      <w:rFonts w:ascii="Times New Roman" w:hAnsi="Times New Roman" w:cs="Times New Roman"/>
                      <w:color w:val="000000"/>
                    </w:rPr>
                    <w:t>50 t</w:t>
                  </w:r>
                </w:p>
              </w:tc>
              <w:tc>
                <w:tcPr>
                  <w:tcW w:w="643" w:type="dxa"/>
                  <w:tcBorders>
                    <w:top w:val="single" w:sz="4" w:space="0" w:color="auto"/>
                    <w:bottom w:val="single" w:sz="4" w:space="0" w:color="auto"/>
                  </w:tcBorders>
                  <w:vAlign w:val="center"/>
                </w:tcPr>
                <w:p w14:paraId="571B4CA7" w14:textId="41995B55" w:rsidR="006B11E7" w:rsidRPr="00D60DA7" w:rsidRDefault="006B11E7" w:rsidP="006B11E7">
                  <w:pPr>
                    <w:pStyle w:val="a8"/>
                    <w:spacing w:after="0"/>
                    <w:jc w:val="center"/>
                    <w:rPr>
                      <w:rFonts w:ascii="Times New Roman" w:hAnsi="Times New Roman" w:cs="Times New Roman"/>
                    </w:rPr>
                  </w:pPr>
                  <w:r w:rsidRPr="00D60DA7">
                    <w:rPr>
                      <w:rFonts w:ascii="Times New Roman" w:hAnsi="Times New Roman" w:cs="Times New Roman"/>
                    </w:rPr>
                    <w:t>3</w:t>
                  </w:r>
                </w:p>
              </w:tc>
              <w:tc>
                <w:tcPr>
                  <w:tcW w:w="698" w:type="dxa"/>
                  <w:vAlign w:val="center"/>
                </w:tcPr>
                <w:p w14:paraId="4D588D24" w14:textId="1C901EE5" w:rsidR="006B11E7" w:rsidRPr="00D60DA7" w:rsidRDefault="003337C6" w:rsidP="006B11E7">
                  <w:pPr>
                    <w:pStyle w:val="a8"/>
                    <w:spacing w:after="0"/>
                    <w:jc w:val="center"/>
                    <w:rPr>
                      <w:rFonts w:ascii="Times New Roman" w:hAnsi="Times New Roman" w:cs="Times New Roman"/>
                      <w:highlight w:val="yellow"/>
                    </w:rPr>
                  </w:pPr>
                  <w:r w:rsidRPr="00D60DA7">
                    <w:rPr>
                      <w:rFonts w:ascii="Times New Roman" w:hAnsi="Times New Roman" w:cs="Times New Roman"/>
                    </w:rPr>
                    <w:t>不</w:t>
                  </w:r>
                  <w:r w:rsidR="006B11E7" w:rsidRPr="00D60DA7">
                    <w:rPr>
                      <w:rFonts w:ascii="Times New Roman" w:hAnsi="Times New Roman" w:cs="Times New Roman"/>
                    </w:rPr>
                    <w:t>一致</w:t>
                  </w:r>
                </w:p>
              </w:tc>
            </w:tr>
            <w:tr w:rsidR="006B11E7" w:rsidRPr="00D60DA7" w14:paraId="69533D04" w14:textId="77777777" w:rsidTr="00D60DA7">
              <w:trPr>
                <w:trHeight w:val="397"/>
                <w:jc w:val="center"/>
              </w:trPr>
              <w:tc>
                <w:tcPr>
                  <w:tcW w:w="550" w:type="dxa"/>
                  <w:tcBorders>
                    <w:top w:val="single" w:sz="4" w:space="0" w:color="auto"/>
                    <w:bottom w:val="single" w:sz="4" w:space="0" w:color="auto"/>
                  </w:tcBorders>
                  <w:vAlign w:val="center"/>
                </w:tcPr>
                <w:p w14:paraId="52BE2781" w14:textId="6EE12E09" w:rsidR="006B11E7" w:rsidRPr="00D60DA7" w:rsidRDefault="00D60DA7" w:rsidP="006B11E7">
                  <w:pPr>
                    <w:pStyle w:val="a8"/>
                    <w:spacing w:after="0"/>
                    <w:jc w:val="center"/>
                    <w:rPr>
                      <w:rFonts w:ascii="Times New Roman" w:hAnsi="Times New Roman" w:cs="Times New Roman"/>
                    </w:rPr>
                  </w:pPr>
                  <w:r w:rsidRPr="00D60DA7">
                    <w:rPr>
                      <w:rFonts w:ascii="Times New Roman" w:hAnsi="Times New Roman" w:cs="Times New Roman"/>
                    </w:rPr>
                    <w:t>28</w:t>
                  </w:r>
                </w:p>
              </w:tc>
              <w:tc>
                <w:tcPr>
                  <w:tcW w:w="993" w:type="dxa"/>
                  <w:vMerge/>
                  <w:vAlign w:val="center"/>
                </w:tcPr>
                <w:p w14:paraId="0D92BC93" w14:textId="77777777" w:rsidR="006B11E7" w:rsidRPr="00D60DA7" w:rsidRDefault="006B11E7" w:rsidP="006B11E7">
                  <w:pPr>
                    <w:pStyle w:val="a8"/>
                    <w:spacing w:after="0"/>
                    <w:jc w:val="center"/>
                    <w:rPr>
                      <w:rFonts w:ascii="Times New Roman" w:hAnsi="Times New Roman" w:cs="Times New Roman"/>
                    </w:rPr>
                  </w:pPr>
                </w:p>
              </w:tc>
              <w:tc>
                <w:tcPr>
                  <w:tcW w:w="2306" w:type="dxa"/>
                  <w:tcBorders>
                    <w:top w:val="single" w:sz="4" w:space="0" w:color="auto"/>
                    <w:bottom w:val="single" w:sz="4" w:space="0" w:color="auto"/>
                  </w:tcBorders>
                  <w:vAlign w:val="center"/>
                </w:tcPr>
                <w:p w14:paraId="63FE71FA" w14:textId="5AFB15A9" w:rsidR="006B11E7" w:rsidRPr="00D60DA7" w:rsidRDefault="006B11E7" w:rsidP="006B11E7">
                  <w:pPr>
                    <w:pStyle w:val="a8"/>
                    <w:spacing w:after="0"/>
                    <w:jc w:val="center"/>
                    <w:rPr>
                      <w:rFonts w:ascii="Times New Roman" w:hAnsi="Times New Roman" w:cs="Times New Roman"/>
                    </w:rPr>
                  </w:pPr>
                  <w:r w:rsidRPr="00D60DA7">
                    <w:rPr>
                      <w:rFonts w:ascii="Times New Roman" w:hAnsi="Times New Roman" w:cs="Times New Roman"/>
                      <w:bCs/>
                      <w:color w:val="000000"/>
                    </w:rPr>
                    <w:t>包装机</w:t>
                  </w:r>
                </w:p>
              </w:tc>
              <w:tc>
                <w:tcPr>
                  <w:tcW w:w="1560" w:type="dxa"/>
                  <w:tcBorders>
                    <w:top w:val="single" w:sz="4" w:space="0" w:color="auto"/>
                    <w:bottom w:val="single" w:sz="4" w:space="0" w:color="auto"/>
                  </w:tcBorders>
                  <w:vAlign w:val="center"/>
                </w:tcPr>
                <w:p w14:paraId="33677629" w14:textId="562D43C5" w:rsidR="006B11E7" w:rsidRPr="00D60DA7" w:rsidRDefault="006B11E7" w:rsidP="006B11E7">
                  <w:pPr>
                    <w:pStyle w:val="a8"/>
                    <w:spacing w:after="0"/>
                    <w:jc w:val="center"/>
                    <w:rPr>
                      <w:rFonts w:ascii="Times New Roman" w:hAnsi="Times New Roman" w:cs="Times New Roman"/>
                    </w:rPr>
                  </w:pPr>
                  <w:r w:rsidRPr="00D60DA7">
                    <w:rPr>
                      <w:rFonts w:ascii="Times New Roman" w:hAnsi="Times New Roman" w:cs="Times New Roman"/>
                      <w:color w:val="000000"/>
                    </w:rPr>
                    <w:t>/</w:t>
                  </w:r>
                </w:p>
              </w:tc>
              <w:tc>
                <w:tcPr>
                  <w:tcW w:w="708" w:type="dxa"/>
                  <w:tcBorders>
                    <w:top w:val="single" w:sz="4" w:space="0" w:color="auto"/>
                    <w:bottom w:val="single" w:sz="4" w:space="0" w:color="auto"/>
                  </w:tcBorders>
                  <w:vAlign w:val="center"/>
                </w:tcPr>
                <w:p w14:paraId="232CE3C7" w14:textId="218DB80E" w:rsidR="006B11E7" w:rsidRPr="00D60DA7" w:rsidRDefault="006B11E7" w:rsidP="006B11E7">
                  <w:pPr>
                    <w:pStyle w:val="a8"/>
                    <w:spacing w:after="0"/>
                    <w:jc w:val="center"/>
                    <w:rPr>
                      <w:rFonts w:ascii="Times New Roman" w:hAnsi="Times New Roman" w:cs="Times New Roman"/>
                    </w:rPr>
                  </w:pPr>
                  <w:r w:rsidRPr="00D60DA7">
                    <w:rPr>
                      <w:rFonts w:ascii="Times New Roman" w:hAnsi="Times New Roman" w:cs="Times New Roman"/>
                      <w:color w:val="000000"/>
                    </w:rPr>
                    <w:t>4</w:t>
                  </w:r>
                </w:p>
              </w:tc>
              <w:tc>
                <w:tcPr>
                  <w:tcW w:w="1354" w:type="dxa"/>
                  <w:tcBorders>
                    <w:top w:val="single" w:sz="4" w:space="0" w:color="auto"/>
                    <w:bottom w:val="single" w:sz="4" w:space="0" w:color="auto"/>
                  </w:tcBorders>
                  <w:vAlign w:val="center"/>
                </w:tcPr>
                <w:p w14:paraId="0C2B1DD1" w14:textId="34CDE5BF" w:rsidR="006B11E7" w:rsidRPr="00D60DA7" w:rsidRDefault="006B11E7" w:rsidP="006B11E7">
                  <w:pPr>
                    <w:pStyle w:val="a8"/>
                    <w:spacing w:after="0"/>
                    <w:jc w:val="center"/>
                    <w:rPr>
                      <w:rFonts w:ascii="Times New Roman" w:hAnsi="Times New Roman" w:cs="Times New Roman"/>
                    </w:rPr>
                  </w:pPr>
                  <w:r w:rsidRPr="00D60DA7">
                    <w:rPr>
                      <w:rFonts w:ascii="Times New Roman" w:hAnsi="Times New Roman" w:cs="Times New Roman"/>
                      <w:color w:val="000000"/>
                    </w:rPr>
                    <w:t>/</w:t>
                  </w:r>
                </w:p>
              </w:tc>
              <w:tc>
                <w:tcPr>
                  <w:tcW w:w="643" w:type="dxa"/>
                  <w:tcBorders>
                    <w:top w:val="single" w:sz="4" w:space="0" w:color="auto"/>
                    <w:bottom w:val="single" w:sz="4" w:space="0" w:color="auto"/>
                  </w:tcBorders>
                  <w:vAlign w:val="center"/>
                </w:tcPr>
                <w:p w14:paraId="6D238A34" w14:textId="165D8A8D" w:rsidR="006B11E7" w:rsidRPr="00D60DA7" w:rsidRDefault="006B11E7" w:rsidP="006B11E7">
                  <w:pPr>
                    <w:pStyle w:val="a8"/>
                    <w:spacing w:after="0"/>
                    <w:jc w:val="center"/>
                    <w:rPr>
                      <w:rFonts w:ascii="Times New Roman" w:hAnsi="Times New Roman" w:cs="Times New Roman"/>
                    </w:rPr>
                  </w:pPr>
                  <w:r w:rsidRPr="00D60DA7">
                    <w:rPr>
                      <w:rFonts w:ascii="Times New Roman" w:hAnsi="Times New Roman" w:cs="Times New Roman"/>
                    </w:rPr>
                    <w:t>4</w:t>
                  </w:r>
                </w:p>
              </w:tc>
              <w:tc>
                <w:tcPr>
                  <w:tcW w:w="698" w:type="dxa"/>
                  <w:vAlign w:val="center"/>
                </w:tcPr>
                <w:p w14:paraId="0779DE56" w14:textId="291C4DD0" w:rsidR="006B11E7" w:rsidRPr="00D60DA7" w:rsidRDefault="006B11E7" w:rsidP="006B11E7">
                  <w:pPr>
                    <w:pStyle w:val="a8"/>
                    <w:spacing w:after="0"/>
                    <w:jc w:val="center"/>
                    <w:rPr>
                      <w:rFonts w:ascii="Times New Roman" w:hAnsi="Times New Roman" w:cs="Times New Roman"/>
                      <w:highlight w:val="yellow"/>
                    </w:rPr>
                  </w:pPr>
                  <w:r w:rsidRPr="00D60DA7">
                    <w:rPr>
                      <w:rFonts w:ascii="Times New Roman" w:hAnsi="Times New Roman" w:cs="Times New Roman"/>
                    </w:rPr>
                    <w:t>一致</w:t>
                  </w:r>
                </w:p>
              </w:tc>
            </w:tr>
            <w:tr w:rsidR="00370257" w:rsidRPr="00D60DA7" w14:paraId="74BB3CD4" w14:textId="77777777" w:rsidTr="00D60DA7">
              <w:trPr>
                <w:trHeight w:val="397"/>
                <w:jc w:val="center"/>
              </w:trPr>
              <w:tc>
                <w:tcPr>
                  <w:tcW w:w="550" w:type="dxa"/>
                  <w:tcBorders>
                    <w:top w:val="single" w:sz="4" w:space="0" w:color="auto"/>
                    <w:bottom w:val="single" w:sz="4" w:space="0" w:color="auto"/>
                  </w:tcBorders>
                  <w:vAlign w:val="center"/>
                </w:tcPr>
                <w:p w14:paraId="3ADEF7DF" w14:textId="2E5A3D35" w:rsidR="00370257" w:rsidRPr="00D60DA7" w:rsidRDefault="00D60DA7" w:rsidP="006B11E7">
                  <w:pPr>
                    <w:pStyle w:val="a8"/>
                    <w:spacing w:after="0"/>
                    <w:jc w:val="center"/>
                    <w:rPr>
                      <w:rFonts w:ascii="Times New Roman" w:hAnsi="Times New Roman" w:cs="Times New Roman"/>
                    </w:rPr>
                  </w:pPr>
                  <w:r w:rsidRPr="00D60DA7">
                    <w:rPr>
                      <w:rFonts w:ascii="Times New Roman" w:hAnsi="Times New Roman" w:cs="Times New Roman"/>
                    </w:rPr>
                    <w:t>29</w:t>
                  </w:r>
                </w:p>
              </w:tc>
              <w:tc>
                <w:tcPr>
                  <w:tcW w:w="993" w:type="dxa"/>
                  <w:vMerge/>
                  <w:vAlign w:val="center"/>
                </w:tcPr>
                <w:p w14:paraId="16D804A6" w14:textId="77777777" w:rsidR="00370257" w:rsidRPr="00D60DA7" w:rsidRDefault="00370257" w:rsidP="006B11E7">
                  <w:pPr>
                    <w:pStyle w:val="a8"/>
                    <w:spacing w:after="0"/>
                    <w:jc w:val="center"/>
                    <w:rPr>
                      <w:rFonts w:ascii="Times New Roman" w:hAnsi="Times New Roman" w:cs="Times New Roman"/>
                    </w:rPr>
                  </w:pPr>
                </w:p>
              </w:tc>
              <w:tc>
                <w:tcPr>
                  <w:tcW w:w="2306" w:type="dxa"/>
                  <w:tcBorders>
                    <w:top w:val="single" w:sz="4" w:space="0" w:color="auto"/>
                    <w:bottom w:val="single" w:sz="4" w:space="0" w:color="auto"/>
                  </w:tcBorders>
                  <w:vAlign w:val="center"/>
                </w:tcPr>
                <w:p w14:paraId="78371796" w14:textId="043E5666" w:rsidR="00370257" w:rsidRPr="00D60DA7" w:rsidRDefault="00D60DA7" w:rsidP="006B11E7">
                  <w:pPr>
                    <w:pStyle w:val="a8"/>
                    <w:spacing w:after="0"/>
                    <w:jc w:val="center"/>
                    <w:rPr>
                      <w:rFonts w:ascii="Times New Roman" w:hAnsi="Times New Roman" w:cs="Times New Roman"/>
                      <w:bCs/>
                      <w:color w:val="000000"/>
                    </w:rPr>
                  </w:pPr>
                  <w:r w:rsidRPr="00D60DA7">
                    <w:rPr>
                      <w:rFonts w:ascii="Times New Roman" w:hAnsi="Times New Roman" w:cs="Times New Roman"/>
                    </w:rPr>
                    <w:t>荞麦粉仓</w:t>
                  </w:r>
                </w:p>
              </w:tc>
              <w:tc>
                <w:tcPr>
                  <w:tcW w:w="1560" w:type="dxa"/>
                  <w:tcBorders>
                    <w:top w:val="single" w:sz="4" w:space="0" w:color="auto"/>
                    <w:bottom w:val="single" w:sz="4" w:space="0" w:color="auto"/>
                  </w:tcBorders>
                  <w:vAlign w:val="center"/>
                </w:tcPr>
                <w:p w14:paraId="7490DA0A" w14:textId="24D0EF17" w:rsidR="00370257" w:rsidRPr="00D60DA7" w:rsidRDefault="00D60DA7" w:rsidP="006B11E7">
                  <w:pPr>
                    <w:pStyle w:val="a8"/>
                    <w:spacing w:after="0"/>
                    <w:jc w:val="center"/>
                    <w:rPr>
                      <w:rFonts w:ascii="Times New Roman" w:hAnsi="Times New Roman" w:cs="Times New Roman"/>
                      <w:color w:val="000000"/>
                    </w:rPr>
                  </w:pPr>
                  <w:r w:rsidRPr="00D60DA7">
                    <w:rPr>
                      <w:rFonts w:ascii="Times New Roman" w:hAnsi="Times New Roman" w:cs="Times New Roman"/>
                      <w:color w:val="000000"/>
                    </w:rPr>
                    <w:t>/</w:t>
                  </w:r>
                </w:p>
              </w:tc>
              <w:tc>
                <w:tcPr>
                  <w:tcW w:w="708" w:type="dxa"/>
                  <w:tcBorders>
                    <w:top w:val="single" w:sz="4" w:space="0" w:color="auto"/>
                    <w:bottom w:val="single" w:sz="4" w:space="0" w:color="auto"/>
                  </w:tcBorders>
                  <w:vAlign w:val="center"/>
                </w:tcPr>
                <w:p w14:paraId="740997E8" w14:textId="7E70FF1F" w:rsidR="00370257" w:rsidRPr="00D60DA7" w:rsidRDefault="00D60DA7" w:rsidP="006B11E7">
                  <w:pPr>
                    <w:pStyle w:val="a8"/>
                    <w:spacing w:after="0"/>
                    <w:jc w:val="center"/>
                    <w:rPr>
                      <w:rFonts w:ascii="Times New Roman" w:hAnsi="Times New Roman" w:cs="Times New Roman"/>
                      <w:color w:val="000000"/>
                    </w:rPr>
                  </w:pPr>
                  <w:r w:rsidRPr="00D60DA7">
                    <w:rPr>
                      <w:rFonts w:ascii="Times New Roman" w:hAnsi="Times New Roman" w:cs="Times New Roman"/>
                      <w:color w:val="000000"/>
                    </w:rPr>
                    <w:t>0</w:t>
                  </w:r>
                </w:p>
              </w:tc>
              <w:tc>
                <w:tcPr>
                  <w:tcW w:w="1354" w:type="dxa"/>
                  <w:tcBorders>
                    <w:top w:val="single" w:sz="4" w:space="0" w:color="auto"/>
                    <w:bottom w:val="single" w:sz="4" w:space="0" w:color="auto"/>
                  </w:tcBorders>
                  <w:vAlign w:val="center"/>
                </w:tcPr>
                <w:p w14:paraId="2F159D3D" w14:textId="4FF84A30" w:rsidR="00370257" w:rsidRPr="00D60DA7" w:rsidRDefault="00D60DA7" w:rsidP="006B11E7">
                  <w:pPr>
                    <w:pStyle w:val="a8"/>
                    <w:spacing w:after="0"/>
                    <w:jc w:val="center"/>
                    <w:rPr>
                      <w:rFonts w:ascii="Times New Roman" w:hAnsi="Times New Roman" w:cs="Times New Roman"/>
                      <w:color w:val="000000"/>
                    </w:rPr>
                  </w:pPr>
                  <w:r w:rsidRPr="00D60DA7">
                    <w:rPr>
                      <w:rFonts w:ascii="Times New Roman" w:hAnsi="Times New Roman" w:cs="Times New Roman"/>
                      <w:color w:val="000000"/>
                    </w:rPr>
                    <w:t>/</w:t>
                  </w:r>
                </w:p>
              </w:tc>
              <w:tc>
                <w:tcPr>
                  <w:tcW w:w="643" w:type="dxa"/>
                  <w:tcBorders>
                    <w:top w:val="single" w:sz="4" w:space="0" w:color="auto"/>
                    <w:bottom w:val="single" w:sz="4" w:space="0" w:color="auto"/>
                  </w:tcBorders>
                  <w:vAlign w:val="center"/>
                </w:tcPr>
                <w:p w14:paraId="6B3DEDAC" w14:textId="0342EC15" w:rsidR="00370257" w:rsidRPr="00D60DA7" w:rsidRDefault="00D60DA7" w:rsidP="006B11E7">
                  <w:pPr>
                    <w:pStyle w:val="a8"/>
                    <w:spacing w:after="0"/>
                    <w:jc w:val="center"/>
                    <w:rPr>
                      <w:rFonts w:ascii="Times New Roman" w:hAnsi="Times New Roman" w:cs="Times New Roman"/>
                    </w:rPr>
                  </w:pPr>
                  <w:r w:rsidRPr="00D60DA7">
                    <w:rPr>
                      <w:rFonts w:ascii="Times New Roman" w:hAnsi="Times New Roman" w:cs="Times New Roman"/>
                    </w:rPr>
                    <w:t>3</w:t>
                  </w:r>
                </w:p>
              </w:tc>
              <w:tc>
                <w:tcPr>
                  <w:tcW w:w="698" w:type="dxa"/>
                  <w:vAlign w:val="center"/>
                </w:tcPr>
                <w:p w14:paraId="41D3C862" w14:textId="39679089" w:rsidR="00370257" w:rsidRPr="00D60DA7" w:rsidRDefault="00D60DA7" w:rsidP="006B11E7">
                  <w:pPr>
                    <w:pStyle w:val="a8"/>
                    <w:spacing w:after="0"/>
                    <w:jc w:val="center"/>
                    <w:rPr>
                      <w:rFonts w:ascii="Times New Roman" w:hAnsi="Times New Roman" w:cs="Times New Roman"/>
                    </w:rPr>
                  </w:pPr>
                  <w:r w:rsidRPr="00D60DA7">
                    <w:rPr>
                      <w:rFonts w:ascii="Times New Roman" w:hAnsi="Times New Roman" w:cs="Times New Roman"/>
                    </w:rPr>
                    <w:t>不一致</w:t>
                  </w:r>
                </w:p>
              </w:tc>
            </w:tr>
            <w:tr w:rsidR="006B11E7" w:rsidRPr="00D60DA7" w14:paraId="28775604" w14:textId="77777777" w:rsidTr="00D60DA7">
              <w:trPr>
                <w:trHeight w:val="397"/>
                <w:jc w:val="center"/>
              </w:trPr>
              <w:tc>
                <w:tcPr>
                  <w:tcW w:w="550" w:type="dxa"/>
                  <w:tcBorders>
                    <w:top w:val="single" w:sz="4" w:space="0" w:color="auto"/>
                    <w:bottom w:val="single" w:sz="4" w:space="0" w:color="auto"/>
                  </w:tcBorders>
                  <w:vAlign w:val="center"/>
                </w:tcPr>
                <w:p w14:paraId="2C0ACB56" w14:textId="0DD6F793" w:rsidR="006B11E7" w:rsidRPr="00D60DA7" w:rsidRDefault="00D60DA7" w:rsidP="006B11E7">
                  <w:pPr>
                    <w:pStyle w:val="a8"/>
                    <w:spacing w:after="0"/>
                    <w:jc w:val="center"/>
                    <w:rPr>
                      <w:rFonts w:ascii="Times New Roman" w:hAnsi="Times New Roman" w:cs="Times New Roman"/>
                    </w:rPr>
                  </w:pPr>
                  <w:r w:rsidRPr="00D60DA7">
                    <w:rPr>
                      <w:rFonts w:ascii="Times New Roman" w:hAnsi="Times New Roman" w:cs="Times New Roman"/>
                    </w:rPr>
                    <w:t>30</w:t>
                  </w:r>
                </w:p>
              </w:tc>
              <w:tc>
                <w:tcPr>
                  <w:tcW w:w="993" w:type="dxa"/>
                  <w:vMerge/>
                  <w:tcBorders>
                    <w:bottom w:val="single" w:sz="4" w:space="0" w:color="auto"/>
                  </w:tcBorders>
                  <w:vAlign w:val="center"/>
                </w:tcPr>
                <w:p w14:paraId="55D95F90" w14:textId="77777777" w:rsidR="006B11E7" w:rsidRPr="00D60DA7" w:rsidRDefault="006B11E7" w:rsidP="006B11E7">
                  <w:pPr>
                    <w:pStyle w:val="a8"/>
                    <w:spacing w:after="0"/>
                    <w:jc w:val="center"/>
                    <w:rPr>
                      <w:rFonts w:ascii="Times New Roman" w:hAnsi="Times New Roman" w:cs="Times New Roman"/>
                    </w:rPr>
                  </w:pPr>
                </w:p>
              </w:tc>
              <w:tc>
                <w:tcPr>
                  <w:tcW w:w="2306" w:type="dxa"/>
                  <w:tcBorders>
                    <w:top w:val="single" w:sz="4" w:space="0" w:color="auto"/>
                    <w:bottom w:val="single" w:sz="4" w:space="0" w:color="auto"/>
                  </w:tcBorders>
                  <w:vAlign w:val="center"/>
                </w:tcPr>
                <w:p w14:paraId="35276C6C" w14:textId="6D7AE47C" w:rsidR="006B11E7" w:rsidRPr="00D60DA7" w:rsidRDefault="006B11E7" w:rsidP="006B11E7">
                  <w:pPr>
                    <w:pStyle w:val="a8"/>
                    <w:spacing w:after="0"/>
                    <w:jc w:val="center"/>
                    <w:rPr>
                      <w:rFonts w:ascii="Times New Roman" w:hAnsi="Times New Roman" w:cs="Times New Roman"/>
                    </w:rPr>
                  </w:pPr>
                  <w:r w:rsidRPr="00D60DA7">
                    <w:rPr>
                      <w:rFonts w:ascii="Times New Roman" w:hAnsi="Times New Roman" w:cs="Times New Roman"/>
                      <w:bCs/>
                      <w:color w:val="000000"/>
                    </w:rPr>
                    <w:t>挂面头粉碎系统</w:t>
                  </w:r>
                </w:p>
              </w:tc>
              <w:tc>
                <w:tcPr>
                  <w:tcW w:w="1560" w:type="dxa"/>
                  <w:tcBorders>
                    <w:top w:val="single" w:sz="4" w:space="0" w:color="auto"/>
                    <w:bottom w:val="single" w:sz="4" w:space="0" w:color="auto"/>
                  </w:tcBorders>
                  <w:vAlign w:val="center"/>
                </w:tcPr>
                <w:p w14:paraId="44773E54" w14:textId="54DAC29B" w:rsidR="006B11E7" w:rsidRPr="00D60DA7" w:rsidRDefault="006B11E7" w:rsidP="006B11E7">
                  <w:pPr>
                    <w:pStyle w:val="a8"/>
                    <w:spacing w:after="0"/>
                    <w:jc w:val="center"/>
                    <w:rPr>
                      <w:rFonts w:ascii="Times New Roman" w:hAnsi="Times New Roman" w:cs="Times New Roman"/>
                    </w:rPr>
                  </w:pPr>
                  <w:r w:rsidRPr="00D60DA7">
                    <w:rPr>
                      <w:rFonts w:ascii="Times New Roman" w:hAnsi="Times New Roman" w:cs="Times New Roman"/>
                      <w:color w:val="000000"/>
                    </w:rPr>
                    <w:t>/</w:t>
                  </w:r>
                </w:p>
              </w:tc>
              <w:tc>
                <w:tcPr>
                  <w:tcW w:w="708" w:type="dxa"/>
                  <w:tcBorders>
                    <w:top w:val="single" w:sz="4" w:space="0" w:color="auto"/>
                    <w:bottom w:val="single" w:sz="4" w:space="0" w:color="auto"/>
                  </w:tcBorders>
                  <w:vAlign w:val="center"/>
                </w:tcPr>
                <w:p w14:paraId="2D9F0737" w14:textId="6768A61F" w:rsidR="006B11E7" w:rsidRPr="00D60DA7" w:rsidRDefault="006B11E7" w:rsidP="006B11E7">
                  <w:pPr>
                    <w:pStyle w:val="a8"/>
                    <w:spacing w:after="0"/>
                    <w:jc w:val="center"/>
                    <w:rPr>
                      <w:rFonts w:ascii="Times New Roman" w:hAnsi="Times New Roman" w:cs="Times New Roman"/>
                    </w:rPr>
                  </w:pPr>
                  <w:r w:rsidRPr="00D60DA7">
                    <w:rPr>
                      <w:rFonts w:ascii="Times New Roman" w:hAnsi="Times New Roman" w:cs="Times New Roman"/>
                      <w:color w:val="000000"/>
                    </w:rPr>
                    <w:t>3</w:t>
                  </w:r>
                </w:p>
              </w:tc>
              <w:tc>
                <w:tcPr>
                  <w:tcW w:w="1354" w:type="dxa"/>
                  <w:tcBorders>
                    <w:top w:val="single" w:sz="4" w:space="0" w:color="auto"/>
                    <w:bottom w:val="single" w:sz="4" w:space="0" w:color="auto"/>
                  </w:tcBorders>
                  <w:vAlign w:val="center"/>
                </w:tcPr>
                <w:p w14:paraId="48E495A2" w14:textId="59F3AFFE" w:rsidR="006B11E7" w:rsidRPr="00D60DA7" w:rsidRDefault="006B11E7" w:rsidP="006B11E7">
                  <w:pPr>
                    <w:pStyle w:val="a8"/>
                    <w:spacing w:after="0"/>
                    <w:jc w:val="center"/>
                    <w:rPr>
                      <w:rFonts w:ascii="Times New Roman" w:hAnsi="Times New Roman" w:cs="Times New Roman"/>
                    </w:rPr>
                  </w:pPr>
                  <w:r w:rsidRPr="00D60DA7">
                    <w:rPr>
                      <w:rFonts w:ascii="Times New Roman" w:hAnsi="Times New Roman" w:cs="Times New Roman"/>
                      <w:color w:val="000000"/>
                    </w:rPr>
                    <w:t>/</w:t>
                  </w:r>
                </w:p>
              </w:tc>
              <w:tc>
                <w:tcPr>
                  <w:tcW w:w="643" w:type="dxa"/>
                  <w:tcBorders>
                    <w:top w:val="single" w:sz="4" w:space="0" w:color="auto"/>
                    <w:bottom w:val="single" w:sz="4" w:space="0" w:color="auto"/>
                  </w:tcBorders>
                  <w:vAlign w:val="center"/>
                </w:tcPr>
                <w:p w14:paraId="044D3ABA" w14:textId="5F5456F8" w:rsidR="006B11E7" w:rsidRPr="00D60DA7" w:rsidRDefault="006B11E7" w:rsidP="006B11E7">
                  <w:pPr>
                    <w:pStyle w:val="a8"/>
                    <w:spacing w:after="0"/>
                    <w:jc w:val="center"/>
                    <w:rPr>
                      <w:rFonts w:ascii="Times New Roman" w:hAnsi="Times New Roman" w:cs="Times New Roman"/>
                    </w:rPr>
                  </w:pPr>
                  <w:r w:rsidRPr="00D60DA7">
                    <w:rPr>
                      <w:rFonts w:ascii="Times New Roman" w:hAnsi="Times New Roman" w:cs="Times New Roman"/>
                    </w:rPr>
                    <w:t>4</w:t>
                  </w:r>
                </w:p>
              </w:tc>
              <w:tc>
                <w:tcPr>
                  <w:tcW w:w="698" w:type="dxa"/>
                  <w:vAlign w:val="center"/>
                </w:tcPr>
                <w:p w14:paraId="21D2A101" w14:textId="5FFDFD06" w:rsidR="006B11E7" w:rsidRPr="00D60DA7" w:rsidRDefault="003337C6" w:rsidP="006B11E7">
                  <w:pPr>
                    <w:pStyle w:val="a8"/>
                    <w:spacing w:after="0"/>
                    <w:jc w:val="center"/>
                    <w:rPr>
                      <w:rFonts w:ascii="Times New Roman" w:hAnsi="Times New Roman" w:cs="Times New Roman"/>
                      <w:highlight w:val="yellow"/>
                    </w:rPr>
                  </w:pPr>
                  <w:r w:rsidRPr="00D60DA7">
                    <w:rPr>
                      <w:rFonts w:ascii="Times New Roman" w:hAnsi="Times New Roman" w:cs="Times New Roman"/>
                    </w:rPr>
                    <w:t>不</w:t>
                  </w:r>
                  <w:r w:rsidR="006B11E7" w:rsidRPr="00D60DA7">
                    <w:rPr>
                      <w:rFonts w:ascii="Times New Roman" w:hAnsi="Times New Roman" w:cs="Times New Roman"/>
                    </w:rPr>
                    <w:t>一致</w:t>
                  </w:r>
                </w:p>
              </w:tc>
            </w:tr>
          </w:tbl>
          <w:p w14:paraId="3FE06CFF" w14:textId="77777777" w:rsidR="00986B37" w:rsidRPr="00986B37" w:rsidRDefault="00AC6BE7" w:rsidP="00986B37">
            <w:pPr>
              <w:spacing w:after="0" w:line="460" w:lineRule="exact"/>
              <w:ind w:firstLineChars="200" w:firstLine="480"/>
              <w:jc w:val="both"/>
              <w:rPr>
                <w:rFonts w:ascii="Times New Roman" w:eastAsia="宋体" w:hAnsi="Times New Roman"/>
                <w:sz w:val="24"/>
                <w:szCs w:val="21"/>
              </w:rPr>
            </w:pPr>
            <w:r w:rsidRPr="00986B37">
              <w:rPr>
                <w:rFonts w:ascii="Times New Roman" w:eastAsia="宋体" w:hAnsi="Times New Roman"/>
                <w:color w:val="000000"/>
                <w:sz w:val="24"/>
                <w:szCs w:val="24"/>
                <w:vertAlign w:val="superscript"/>
                <w:lang w:val="pt-BR"/>
              </w:rPr>
              <w:t>*</w:t>
            </w:r>
            <w:r w:rsidRPr="00986B37">
              <w:rPr>
                <w:rFonts w:ascii="Times New Roman" w:eastAsia="宋体" w:hAnsi="Times New Roman"/>
                <w:color w:val="000000"/>
                <w:sz w:val="24"/>
                <w:szCs w:val="24"/>
                <w:lang w:val="pt-BR"/>
              </w:rPr>
              <w:t>备注：</w:t>
            </w:r>
            <w:r w:rsidR="00986B37" w:rsidRPr="00986B37">
              <w:rPr>
                <w:rFonts w:ascii="Times New Roman" w:eastAsia="宋体" w:hAnsi="Times New Roman"/>
                <w:sz w:val="24"/>
                <w:szCs w:val="21"/>
              </w:rPr>
              <w:t>（</w:t>
            </w:r>
            <w:r w:rsidR="00986B37" w:rsidRPr="00986B37">
              <w:rPr>
                <w:rFonts w:ascii="Times New Roman" w:eastAsia="宋体" w:hAnsi="Times New Roman"/>
                <w:sz w:val="24"/>
                <w:szCs w:val="21"/>
              </w:rPr>
              <w:t>1</w:t>
            </w:r>
            <w:r w:rsidR="00986B37" w:rsidRPr="00986B37">
              <w:rPr>
                <w:rFonts w:ascii="Times New Roman" w:eastAsia="宋体" w:hAnsi="Times New Roman"/>
                <w:sz w:val="24"/>
                <w:szCs w:val="21"/>
              </w:rPr>
              <w:t>）原环评批复</w:t>
            </w:r>
            <w:r w:rsidR="00986B37" w:rsidRPr="00986B37">
              <w:rPr>
                <w:rFonts w:ascii="Times New Roman" w:eastAsia="宋体" w:hAnsi="Times New Roman"/>
                <w:sz w:val="24"/>
                <w:szCs w:val="21"/>
              </w:rPr>
              <w:t>6</w:t>
            </w:r>
            <w:r w:rsidR="00986B37" w:rsidRPr="00986B37">
              <w:rPr>
                <w:rFonts w:ascii="Times New Roman" w:eastAsia="宋体" w:hAnsi="Times New Roman"/>
                <w:sz w:val="24"/>
                <w:szCs w:val="21"/>
              </w:rPr>
              <w:t>条</w:t>
            </w:r>
            <w:r w:rsidR="00986B37" w:rsidRPr="00986B37">
              <w:rPr>
                <w:rFonts w:ascii="Times New Roman" w:eastAsia="宋体" w:hAnsi="Times New Roman"/>
                <w:sz w:val="24"/>
                <w:szCs w:val="21"/>
              </w:rPr>
              <w:t>1000</w:t>
            </w:r>
            <w:r w:rsidR="00986B37" w:rsidRPr="00986B37">
              <w:rPr>
                <w:rFonts w:ascii="Times New Roman" w:eastAsia="宋体" w:hAnsi="Times New Roman"/>
                <w:sz w:val="24"/>
                <w:szCs w:val="21"/>
              </w:rPr>
              <w:t>型号生产线，</w:t>
            </w:r>
            <w:r w:rsidR="00986B37" w:rsidRPr="00986B37">
              <w:rPr>
                <w:rFonts w:ascii="Times New Roman" w:eastAsia="宋体" w:hAnsi="Times New Roman"/>
                <w:sz w:val="24"/>
                <w:szCs w:val="21"/>
              </w:rPr>
              <w:t>2</w:t>
            </w:r>
            <w:r w:rsidR="00986B37" w:rsidRPr="00986B37">
              <w:rPr>
                <w:rFonts w:ascii="Times New Roman" w:eastAsia="宋体" w:hAnsi="Times New Roman"/>
                <w:sz w:val="24"/>
                <w:szCs w:val="21"/>
              </w:rPr>
              <w:t>条</w:t>
            </w:r>
            <w:r w:rsidR="00986B37" w:rsidRPr="00986B37">
              <w:rPr>
                <w:rFonts w:ascii="Times New Roman" w:eastAsia="宋体" w:hAnsi="Times New Roman"/>
                <w:sz w:val="24"/>
                <w:szCs w:val="21"/>
              </w:rPr>
              <w:t>650</w:t>
            </w:r>
            <w:r w:rsidR="00986B37" w:rsidRPr="00986B37">
              <w:rPr>
                <w:rFonts w:ascii="Times New Roman" w:eastAsia="宋体" w:hAnsi="Times New Roman"/>
                <w:sz w:val="24"/>
                <w:szCs w:val="21"/>
              </w:rPr>
              <w:t>型号生产线，本项目实际建设</w:t>
            </w:r>
            <w:r w:rsidR="00986B37" w:rsidRPr="00986B37">
              <w:rPr>
                <w:rFonts w:ascii="Times New Roman" w:eastAsia="宋体" w:hAnsi="Times New Roman"/>
                <w:sz w:val="24"/>
                <w:szCs w:val="21"/>
              </w:rPr>
              <w:t>5</w:t>
            </w:r>
            <w:r w:rsidR="00986B37" w:rsidRPr="00986B37">
              <w:rPr>
                <w:rFonts w:ascii="Times New Roman" w:eastAsia="宋体" w:hAnsi="Times New Roman"/>
                <w:sz w:val="24"/>
                <w:szCs w:val="21"/>
              </w:rPr>
              <w:t>条</w:t>
            </w:r>
            <w:r w:rsidR="00986B37" w:rsidRPr="00986B37">
              <w:rPr>
                <w:rFonts w:ascii="Times New Roman" w:eastAsia="宋体" w:hAnsi="Times New Roman"/>
                <w:sz w:val="24"/>
                <w:szCs w:val="21"/>
              </w:rPr>
              <w:t>1000</w:t>
            </w:r>
            <w:r w:rsidR="00986B37" w:rsidRPr="00986B37">
              <w:rPr>
                <w:rFonts w:ascii="Times New Roman" w:eastAsia="宋体" w:hAnsi="Times New Roman"/>
                <w:sz w:val="24"/>
                <w:szCs w:val="21"/>
              </w:rPr>
              <w:t>型号生产线，</w:t>
            </w:r>
            <w:r w:rsidR="00986B37" w:rsidRPr="00986B37">
              <w:rPr>
                <w:rFonts w:ascii="Times New Roman" w:eastAsia="宋体" w:hAnsi="Times New Roman"/>
                <w:sz w:val="24"/>
                <w:szCs w:val="21"/>
              </w:rPr>
              <w:t>1</w:t>
            </w:r>
            <w:r w:rsidR="00986B37" w:rsidRPr="00986B37">
              <w:rPr>
                <w:rFonts w:ascii="Times New Roman" w:eastAsia="宋体" w:hAnsi="Times New Roman"/>
                <w:sz w:val="24"/>
                <w:szCs w:val="21"/>
              </w:rPr>
              <w:t>条</w:t>
            </w:r>
            <w:r w:rsidR="00986B37" w:rsidRPr="00986B37">
              <w:rPr>
                <w:rFonts w:ascii="Times New Roman" w:eastAsia="宋体" w:hAnsi="Times New Roman"/>
                <w:sz w:val="24"/>
                <w:szCs w:val="21"/>
              </w:rPr>
              <w:t>650</w:t>
            </w:r>
            <w:r w:rsidR="00986B37" w:rsidRPr="00986B37">
              <w:rPr>
                <w:rFonts w:ascii="Times New Roman" w:eastAsia="宋体" w:hAnsi="Times New Roman"/>
                <w:sz w:val="24"/>
                <w:szCs w:val="21"/>
              </w:rPr>
              <w:t>型号生产线，实际建设生产线已满足环评批复产能，后期不在进行生产线建设。</w:t>
            </w:r>
          </w:p>
          <w:p w14:paraId="1FC25984" w14:textId="77777777" w:rsidR="00986B37" w:rsidRPr="00986B37" w:rsidRDefault="00986B37" w:rsidP="00986B37">
            <w:pPr>
              <w:spacing w:after="0" w:line="460" w:lineRule="exact"/>
              <w:ind w:firstLineChars="200" w:firstLine="480"/>
              <w:jc w:val="both"/>
              <w:rPr>
                <w:rFonts w:ascii="Times New Roman" w:eastAsia="宋体" w:hAnsi="Times New Roman"/>
                <w:sz w:val="24"/>
                <w:szCs w:val="21"/>
              </w:rPr>
            </w:pPr>
            <w:r w:rsidRPr="00986B37">
              <w:rPr>
                <w:rFonts w:ascii="Times New Roman" w:eastAsia="宋体" w:hAnsi="Times New Roman"/>
                <w:sz w:val="24"/>
                <w:szCs w:val="21"/>
              </w:rPr>
              <w:t>（</w:t>
            </w:r>
            <w:r w:rsidRPr="00986B37">
              <w:rPr>
                <w:rFonts w:ascii="Times New Roman" w:eastAsia="宋体" w:hAnsi="Times New Roman"/>
                <w:sz w:val="24"/>
                <w:szCs w:val="21"/>
              </w:rPr>
              <w:t>2</w:t>
            </w:r>
            <w:r w:rsidRPr="00986B37">
              <w:rPr>
                <w:rFonts w:ascii="Times New Roman" w:eastAsia="宋体" w:hAnsi="Times New Roman"/>
                <w:sz w:val="24"/>
                <w:szCs w:val="21"/>
              </w:rPr>
              <w:t>）本次实际建设新增主机压延机组、均质机、单刀切面机设备。</w:t>
            </w:r>
            <w:r w:rsidRPr="00986B37">
              <w:rPr>
                <w:rFonts w:ascii="Times New Roman" w:eastAsia="宋体" w:hAnsi="Times New Roman"/>
                <w:sz w:val="24"/>
                <w:szCs w:val="21"/>
              </w:rPr>
              <w:t xml:space="preserve"> </w:t>
            </w:r>
          </w:p>
          <w:p w14:paraId="7DF0DF7C" w14:textId="007D1D30" w:rsidR="00986B37" w:rsidRPr="00986B37" w:rsidRDefault="00986B37" w:rsidP="00986B37">
            <w:pPr>
              <w:spacing w:after="0" w:line="460" w:lineRule="exact"/>
              <w:ind w:firstLineChars="200" w:firstLine="480"/>
              <w:jc w:val="both"/>
              <w:rPr>
                <w:rFonts w:ascii="Times New Roman" w:eastAsia="宋体" w:hAnsi="Times New Roman"/>
                <w:sz w:val="24"/>
                <w:szCs w:val="21"/>
              </w:rPr>
            </w:pPr>
            <w:r w:rsidRPr="00986B37">
              <w:rPr>
                <w:rFonts w:ascii="Times New Roman" w:eastAsia="宋体" w:hAnsi="Times New Roman"/>
                <w:sz w:val="24"/>
                <w:szCs w:val="21"/>
              </w:rPr>
              <w:t>（</w:t>
            </w:r>
            <w:r w:rsidRPr="00986B37">
              <w:rPr>
                <w:rFonts w:ascii="Times New Roman" w:eastAsia="宋体" w:hAnsi="Times New Roman"/>
                <w:sz w:val="24"/>
                <w:szCs w:val="21"/>
              </w:rPr>
              <w:t>3</w:t>
            </w:r>
            <w:r w:rsidRPr="00986B37">
              <w:rPr>
                <w:rFonts w:ascii="Times New Roman" w:eastAsia="宋体" w:hAnsi="Times New Roman"/>
                <w:sz w:val="24"/>
                <w:szCs w:val="21"/>
              </w:rPr>
              <w:t>）实际建设中</w:t>
            </w:r>
            <w:r w:rsidRPr="00986B37">
              <w:rPr>
                <w:rFonts w:ascii="Times New Roman" w:eastAsia="宋体" w:hAnsi="Times New Roman"/>
                <w:color w:val="000000"/>
                <w:sz w:val="24"/>
              </w:rPr>
              <w:t>面粉不需要进行</w:t>
            </w:r>
            <w:r w:rsidR="002A337D">
              <w:rPr>
                <w:rFonts w:ascii="Times New Roman" w:eastAsia="宋体" w:hAnsi="Times New Roman" w:hint="eastAsia"/>
                <w:color w:val="000000"/>
                <w:sz w:val="24"/>
              </w:rPr>
              <w:t>前置</w:t>
            </w:r>
            <w:r w:rsidR="00F82C2C">
              <w:rPr>
                <w:rFonts w:ascii="Times New Roman" w:eastAsia="宋体" w:hAnsi="Times New Roman" w:hint="eastAsia"/>
                <w:color w:val="000000"/>
                <w:sz w:val="24"/>
              </w:rPr>
              <w:t>过筛</w:t>
            </w:r>
            <w:r w:rsidRPr="00986B37">
              <w:rPr>
                <w:rFonts w:ascii="Times New Roman" w:eastAsia="宋体" w:hAnsi="Times New Roman"/>
                <w:color w:val="000000"/>
                <w:sz w:val="24"/>
              </w:rPr>
              <w:t>处理，故本次筛分机不再进行建设。</w:t>
            </w:r>
          </w:p>
          <w:p w14:paraId="1CBAA3A4" w14:textId="5AD564B2" w:rsidR="00986B37" w:rsidRPr="00986B37" w:rsidRDefault="00986B37" w:rsidP="00986B37">
            <w:pPr>
              <w:spacing w:after="0" w:line="460" w:lineRule="exact"/>
              <w:ind w:firstLineChars="200" w:firstLine="480"/>
              <w:jc w:val="both"/>
              <w:rPr>
                <w:rFonts w:ascii="Times New Roman" w:eastAsia="宋体" w:hAnsi="Times New Roman"/>
                <w:sz w:val="24"/>
                <w:szCs w:val="21"/>
              </w:rPr>
            </w:pPr>
            <w:r w:rsidRPr="00986B37">
              <w:rPr>
                <w:rFonts w:ascii="Times New Roman" w:eastAsia="宋体" w:hAnsi="Times New Roman"/>
                <w:sz w:val="24"/>
                <w:szCs w:val="21"/>
              </w:rPr>
              <w:t>（</w:t>
            </w:r>
            <w:r w:rsidRPr="00986B37">
              <w:rPr>
                <w:rFonts w:ascii="Times New Roman" w:eastAsia="宋体" w:hAnsi="Times New Roman"/>
                <w:sz w:val="24"/>
                <w:szCs w:val="21"/>
              </w:rPr>
              <w:t>4</w:t>
            </w:r>
            <w:r w:rsidRPr="00986B37">
              <w:rPr>
                <w:rFonts w:ascii="Times New Roman" w:eastAsia="宋体" w:hAnsi="Times New Roman"/>
                <w:sz w:val="24"/>
                <w:szCs w:val="21"/>
              </w:rPr>
              <w:t>）原环评批复中</w:t>
            </w:r>
            <w:r w:rsidRPr="00986B37">
              <w:rPr>
                <w:rFonts w:ascii="Times New Roman" w:eastAsia="宋体" w:hAnsi="Times New Roman"/>
                <w:sz w:val="24"/>
                <w:szCs w:val="21"/>
              </w:rPr>
              <w:t>3</w:t>
            </w:r>
            <w:r w:rsidRPr="00986B37">
              <w:rPr>
                <w:rFonts w:ascii="Times New Roman" w:eastAsia="宋体" w:hAnsi="Times New Roman"/>
                <w:sz w:val="24"/>
                <w:szCs w:val="21"/>
              </w:rPr>
              <w:t>条挂面头粉碎系统对全厂挂面头进行破碎处理，实际建设中</w:t>
            </w:r>
            <w:r w:rsidRPr="00986B37">
              <w:rPr>
                <w:rFonts w:ascii="Times New Roman" w:eastAsia="宋体" w:hAnsi="Times New Roman"/>
                <w:sz w:val="24"/>
                <w:szCs w:val="21"/>
              </w:rPr>
              <w:t>3</w:t>
            </w:r>
            <w:r w:rsidRPr="00986B37">
              <w:rPr>
                <w:rFonts w:ascii="Times New Roman" w:eastAsia="宋体" w:hAnsi="Times New Roman"/>
                <w:sz w:val="24"/>
                <w:szCs w:val="21"/>
              </w:rPr>
              <w:t>条挂面头粉碎系统仅对白色面条进行破碎回用，新增一条挂面头粉碎系统对有颜色的（少量的杂粮面）面条进行破碎回用。</w:t>
            </w:r>
          </w:p>
          <w:p w14:paraId="3F248D57" w14:textId="72607C65" w:rsidR="00986B37" w:rsidRPr="00986B37" w:rsidRDefault="00986B37" w:rsidP="00986B37">
            <w:pPr>
              <w:spacing w:after="0" w:line="460" w:lineRule="exact"/>
              <w:ind w:firstLineChars="200" w:firstLine="480"/>
              <w:jc w:val="both"/>
              <w:rPr>
                <w:rFonts w:ascii="Times New Roman" w:eastAsia="宋体" w:hAnsi="Times New Roman"/>
                <w:sz w:val="24"/>
                <w:szCs w:val="21"/>
              </w:rPr>
            </w:pPr>
            <w:r w:rsidRPr="00986B37">
              <w:rPr>
                <w:rFonts w:ascii="Times New Roman" w:eastAsia="宋体" w:hAnsi="Times New Roman"/>
                <w:sz w:val="24"/>
                <w:szCs w:val="21"/>
              </w:rPr>
              <w:t>（</w:t>
            </w:r>
            <w:r w:rsidRPr="00986B37">
              <w:rPr>
                <w:rFonts w:ascii="Times New Roman" w:eastAsia="宋体" w:hAnsi="Times New Roman"/>
                <w:sz w:val="24"/>
                <w:szCs w:val="21"/>
              </w:rPr>
              <w:t>5</w:t>
            </w:r>
            <w:r w:rsidRPr="00986B37">
              <w:rPr>
                <w:rFonts w:ascii="Times New Roman" w:eastAsia="宋体" w:hAnsi="Times New Roman"/>
                <w:sz w:val="24"/>
                <w:szCs w:val="21"/>
              </w:rPr>
              <w:t>）实际生产中</w:t>
            </w:r>
            <w:r w:rsidRPr="00986B37">
              <w:rPr>
                <w:rFonts w:ascii="Times New Roman" w:eastAsia="宋体" w:hAnsi="Times New Roman"/>
                <w:sz w:val="24"/>
                <w:szCs w:val="21"/>
              </w:rPr>
              <w:t>1000</w:t>
            </w:r>
            <w:r w:rsidRPr="00986B37">
              <w:rPr>
                <w:rFonts w:ascii="Times New Roman" w:eastAsia="宋体" w:hAnsi="Times New Roman"/>
                <w:sz w:val="24"/>
                <w:szCs w:val="21"/>
              </w:rPr>
              <w:t>型号生产线面粉和盐水在立式水粉混合器内进行初步混合，混合挤出后进入和面机内进行和面。原环评中未考虑该和面过程，未明确相关设备，故本次新增</w:t>
            </w:r>
            <w:r w:rsidR="00775E9D">
              <w:rPr>
                <w:rFonts w:ascii="Times New Roman" w:eastAsia="宋体" w:hAnsi="Times New Roman" w:hint="eastAsia"/>
                <w:sz w:val="24"/>
                <w:szCs w:val="21"/>
              </w:rPr>
              <w:t>5</w:t>
            </w:r>
            <w:r w:rsidRPr="00986B37">
              <w:rPr>
                <w:rFonts w:ascii="Times New Roman" w:eastAsia="宋体" w:hAnsi="Times New Roman"/>
                <w:sz w:val="24"/>
                <w:szCs w:val="21"/>
              </w:rPr>
              <w:t>台和面机。</w:t>
            </w:r>
          </w:p>
          <w:p w14:paraId="784F165F" w14:textId="77777777" w:rsidR="00986B37" w:rsidRPr="00986B37" w:rsidRDefault="00986B37" w:rsidP="00986B37">
            <w:pPr>
              <w:spacing w:after="0" w:line="460" w:lineRule="exact"/>
              <w:ind w:firstLineChars="200" w:firstLine="480"/>
              <w:jc w:val="both"/>
              <w:rPr>
                <w:rFonts w:ascii="Times New Roman" w:eastAsia="宋体" w:hAnsi="Times New Roman"/>
                <w:sz w:val="24"/>
                <w:szCs w:val="21"/>
              </w:rPr>
            </w:pPr>
            <w:r w:rsidRPr="00986B37">
              <w:rPr>
                <w:rFonts w:ascii="Times New Roman" w:eastAsia="宋体" w:hAnsi="Times New Roman"/>
                <w:sz w:val="24"/>
                <w:szCs w:val="21"/>
              </w:rPr>
              <w:t>（</w:t>
            </w:r>
            <w:r w:rsidRPr="00986B37">
              <w:rPr>
                <w:rFonts w:ascii="Times New Roman" w:eastAsia="宋体" w:hAnsi="Times New Roman"/>
                <w:sz w:val="24"/>
                <w:szCs w:val="21"/>
              </w:rPr>
              <w:t>6</w:t>
            </w:r>
            <w:r w:rsidRPr="00986B37">
              <w:rPr>
                <w:rFonts w:ascii="Times New Roman" w:eastAsia="宋体" w:hAnsi="Times New Roman"/>
                <w:sz w:val="24"/>
                <w:szCs w:val="21"/>
              </w:rPr>
              <w:t>）实际生产中</w:t>
            </w:r>
            <w:r w:rsidRPr="00986B37">
              <w:rPr>
                <w:rFonts w:ascii="Times New Roman" w:eastAsia="宋体" w:hAnsi="Times New Roman"/>
                <w:sz w:val="24"/>
                <w:szCs w:val="21"/>
              </w:rPr>
              <w:t>650</w:t>
            </w:r>
            <w:r w:rsidRPr="00986B37">
              <w:rPr>
                <w:rFonts w:ascii="Times New Roman" w:eastAsia="宋体" w:hAnsi="Times New Roman"/>
                <w:sz w:val="24"/>
                <w:szCs w:val="21"/>
              </w:rPr>
              <w:t>型号生产线面粉和盐水在立式水粉混合器内进行初步混合，混合挤出后进入和面机内进行和面。原环评中未考虑该立式水粉混合器混合挤出过程，未明确相关设备，故本次新增</w:t>
            </w:r>
            <w:r w:rsidRPr="00986B37">
              <w:rPr>
                <w:rFonts w:ascii="Times New Roman" w:eastAsia="宋体" w:hAnsi="Times New Roman"/>
                <w:sz w:val="24"/>
                <w:szCs w:val="21"/>
              </w:rPr>
              <w:t>1</w:t>
            </w:r>
            <w:r w:rsidRPr="00986B37">
              <w:rPr>
                <w:rFonts w:ascii="Times New Roman" w:eastAsia="宋体" w:hAnsi="Times New Roman"/>
                <w:sz w:val="24"/>
                <w:szCs w:val="21"/>
              </w:rPr>
              <w:t>台立式水粉混合器。</w:t>
            </w:r>
          </w:p>
          <w:p w14:paraId="0D1A3D91" w14:textId="77777777" w:rsidR="00986B37" w:rsidRPr="00986B37" w:rsidRDefault="00986B37" w:rsidP="00986B37">
            <w:pPr>
              <w:spacing w:after="0" w:line="460" w:lineRule="exact"/>
              <w:ind w:firstLineChars="200" w:firstLine="480"/>
              <w:jc w:val="both"/>
              <w:rPr>
                <w:rFonts w:ascii="Times New Roman" w:eastAsia="宋体" w:hAnsi="Times New Roman"/>
                <w:sz w:val="24"/>
                <w:szCs w:val="21"/>
              </w:rPr>
            </w:pPr>
            <w:r w:rsidRPr="00986B37">
              <w:rPr>
                <w:rFonts w:ascii="Times New Roman" w:eastAsia="宋体" w:hAnsi="Times New Roman"/>
                <w:sz w:val="24"/>
                <w:szCs w:val="21"/>
              </w:rPr>
              <w:t>（</w:t>
            </w:r>
            <w:r w:rsidRPr="00986B37">
              <w:rPr>
                <w:rFonts w:ascii="Times New Roman" w:eastAsia="宋体" w:hAnsi="Times New Roman"/>
                <w:sz w:val="24"/>
                <w:szCs w:val="21"/>
              </w:rPr>
              <w:t>7</w:t>
            </w:r>
            <w:r w:rsidRPr="00986B37">
              <w:rPr>
                <w:rFonts w:ascii="Times New Roman" w:eastAsia="宋体" w:hAnsi="Times New Roman"/>
                <w:sz w:val="24"/>
                <w:szCs w:val="21"/>
              </w:rPr>
              <w:t>）原环评中原辅料中已明确荞麦粉用量，未明确荞麦筒仓设备数量，未识别荞麦筒仓废气，</w:t>
            </w:r>
            <w:r w:rsidRPr="00986B37">
              <w:rPr>
                <w:rFonts w:ascii="Times New Roman" w:eastAsia="宋体" w:hAnsi="Times New Roman"/>
                <w:sz w:val="24"/>
                <w:szCs w:val="24"/>
              </w:rPr>
              <w:t>本次排污许可申请对该项目遗漏设备进行补充，故</w:t>
            </w:r>
            <w:r w:rsidRPr="00986B37">
              <w:rPr>
                <w:rFonts w:ascii="Times New Roman" w:eastAsia="宋体" w:hAnsi="Times New Roman"/>
                <w:sz w:val="24"/>
                <w:szCs w:val="21"/>
              </w:rPr>
              <w:t>本次实际设置</w:t>
            </w:r>
            <w:r w:rsidRPr="00986B37">
              <w:rPr>
                <w:rFonts w:ascii="Times New Roman" w:eastAsia="宋体" w:hAnsi="Times New Roman"/>
                <w:sz w:val="24"/>
                <w:szCs w:val="21"/>
              </w:rPr>
              <w:t>3</w:t>
            </w:r>
            <w:r w:rsidRPr="00986B37">
              <w:rPr>
                <w:rFonts w:ascii="Times New Roman" w:eastAsia="宋体" w:hAnsi="Times New Roman"/>
                <w:sz w:val="24"/>
                <w:szCs w:val="21"/>
              </w:rPr>
              <w:t>个荞麦仓。</w:t>
            </w:r>
          </w:p>
          <w:p w14:paraId="7E57E4C6" w14:textId="77777777" w:rsidR="00AC6BE7" w:rsidRPr="001B2EC5" w:rsidRDefault="00AC6BE7" w:rsidP="00AC6BE7">
            <w:pPr>
              <w:spacing w:after="0" w:line="460" w:lineRule="exact"/>
              <w:rPr>
                <w:rFonts w:ascii="Times New Roman" w:eastAsia="宋体" w:hAnsi="Times New Roman"/>
                <w:color w:val="000000"/>
                <w:sz w:val="24"/>
                <w:szCs w:val="24"/>
              </w:rPr>
            </w:pPr>
            <w:r w:rsidRPr="00BA170C">
              <w:rPr>
                <w:rFonts w:ascii="Times New Roman" w:eastAsia="宋体" w:hAnsi="Times New Roman" w:hint="eastAsia"/>
                <w:color w:val="000000"/>
                <w:sz w:val="24"/>
                <w:szCs w:val="24"/>
              </w:rPr>
              <w:t>5</w:t>
            </w:r>
            <w:r w:rsidRPr="00BA170C">
              <w:rPr>
                <w:rFonts w:ascii="Times New Roman" w:eastAsia="宋体" w:hAnsi="Times New Roman" w:hint="eastAsia"/>
                <w:color w:val="000000"/>
                <w:sz w:val="24"/>
                <w:szCs w:val="24"/>
              </w:rPr>
              <w:t>、</w:t>
            </w:r>
            <w:r w:rsidRPr="001B2EC5">
              <w:rPr>
                <w:rFonts w:ascii="Times New Roman" w:eastAsia="宋体" w:hAnsi="Times New Roman"/>
                <w:color w:val="000000"/>
                <w:sz w:val="24"/>
                <w:szCs w:val="24"/>
              </w:rPr>
              <w:t>本项目原辅材料消耗量见下表：</w:t>
            </w:r>
          </w:p>
          <w:p w14:paraId="415A0721" w14:textId="737F6E8C" w:rsidR="00F63E9F" w:rsidRPr="001B2EC5" w:rsidRDefault="00FD7BC6" w:rsidP="00FD7BC6">
            <w:pPr>
              <w:spacing w:after="0" w:line="460" w:lineRule="exact"/>
              <w:ind w:firstLineChars="200" w:firstLine="480"/>
              <w:rPr>
                <w:rFonts w:ascii="Times New Roman" w:eastAsia="黑体" w:hAnsi="Times New Roman"/>
                <w:color w:val="000000"/>
                <w:sz w:val="24"/>
                <w:szCs w:val="24"/>
              </w:rPr>
            </w:pPr>
            <w:r w:rsidRPr="001B2EC5">
              <w:rPr>
                <w:rFonts w:ascii="Times New Roman" w:eastAsia="黑体" w:hAnsi="Times New Roman"/>
                <w:color w:val="000000"/>
                <w:sz w:val="24"/>
                <w:szCs w:val="24"/>
              </w:rPr>
              <w:t>表</w:t>
            </w:r>
            <w:r w:rsidRPr="001B2EC5">
              <w:rPr>
                <w:rFonts w:ascii="Times New Roman" w:eastAsia="黑体" w:hAnsi="Times New Roman"/>
                <w:color w:val="000000"/>
                <w:sz w:val="24"/>
                <w:szCs w:val="24"/>
              </w:rPr>
              <w:t xml:space="preserve">5                </w:t>
            </w:r>
            <w:r w:rsidRPr="001B2EC5">
              <w:rPr>
                <w:rFonts w:ascii="Times New Roman" w:eastAsia="黑体" w:hAnsi="Times New Roman"/>
                <w:color w:val="000000"/>
                <w:sz w:val="24"/>
                <w:szCs w:val="24"/>
              </w:rPr>
              <w:t>本项目原辅材料及资源能源消耗量</w:t>
            </w:r>
          </w:p>
          <w:tbl>
            <w:tblPr>
              <w:tblW w:w="5000" w:type="pct"/>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1014"/>
              <w:gridCol w:w="1701"/>
              <w:gridCol w:w="2977"/>
              <w:gridCol w:w="2268"/>
              <w:gridCol w:w="852"/>
            </w:tblGrid>
            <w:tr w:rsidR="00FD7BC6" w:rsidRPr="00F31E6C" w14:paraId="5F1AEE98" w14:textId="77777777" w:rsidTr="00295A83">
              <w:trPr>
                <w:trHeight w:val="397"/>
                <w:jc w:val="center"/>
              </w:trPr>
              <w:tc>
                <w:tcPr>
                  <w:tcW w:w="1014" w:type="dxa"/>
                  <w:vAlign w:val="center"/>
                </w:tcPr>
                <w:p w14:paraId="3B224EE9" w14:textId="77777777" w:rsidR="00FD7BC6" w:rsidRPr="00C2458E" w:rsidRDefault="00FD7BC6" w:rsidP="00FD7BC6">
                  <w:pPr>
                    <w:spacing w:after="0"/>
                    <w:jc w:val="center"/>
                    <w:rPr>
                      <w:rFonts w:ascii="Times New Roman" w:eastAsia="宋体" w:hAnsi="Times New Roman"/>
                      <w:b/>
                      <w:color w:val="000000"/>
                      <w:sz w:val="21"/>
                      <w:szCs w:val="21"/>
                      <w:lang w:val="pt-BR"/>
                    </w:rPr>
                  </w:pPr>
                  <w:r w:rsidRPr="00C2458E">
                    <w:rPr>
                      <w:rFonts w:ascii="Times New Roman" w:eastAsia="宋体" w:hAnsi="Times New Roman"/>
                      <w:b/>
                      <w:color w:val="000000"/>
                      <w:sz w:val="21"/>
                      <w:szCs w:val="21"/>
                    </w:rPr>
                    <w:t>序号</w:t>
                  </w:r>
                </w:p>
              </w:tc>
              <w:tc>
                <w:tcPr>
                  <w:tcW w:w="1701" w:type="dxa"/>
                  <w:vAlign w:val="center"/>
                </w:tcPr>
                <w:p w14:paraId="2E3A1EAE" w14:textId="77777777" w:rsidR="00FD7BC6" w:rsidRPr="00C2458E" w:rsidRDefault="00FD7BC6" w:rsidP="00FD7BC6">
                  <w:pPr>
                    <w:spacing w:after="0"/>
                    <w:jc w:val="center"/>
                    <w:rPr>
                      <w:rFonts w:ascii="Times New Roman" w:eastAsia="宋体" w:hAnsi="Times New Roman"/>
                      <w:b/>
                      <w:color w:val="000000"/>
                      <w:sz w:val="21"/>
                      <w:szCs w:val="21"/>
                      <w:lang w:val="pt-BR"/>
                    </w:rPr>
                  </w:pPr>
                  <w:r w:rsidRPr="00C2458E">
                    <w:rPr>
                      <w:rFonts w:ascii="Times New Roman" w:eastAsia="宋体" w:hAnsi="Times New Roman"/>
                      <w:b/>
                      <w:color w:val="000000"/>
                      <w:sz w:val="21"/>
                      <w:szCs w:val="21"/>
                    </w:rPr>
                    <w:t>原辅材料</w:t>
                  </w:r>
                </w:p>
              </w:tc>
              <w:tc>
                <w:tcPr>
                  <w:tcW w:w="2977" w:type="dxa"/>
                  <w:vAlign w:val="center"/>
                </w:tcPr>
                <w:p w14:paraId="06B7D17B" w14:textId="79456015" w:rsidR="00FD7BC6" w:rsidRPr="00C2458E" w:rsidRDefault="00FD7BC6" w:rsidP="00FD7BC6">
                  <w:pPr>
                    <w:spacing w:after="0"/>
                    <w:jc w:val="center"/>
                    <w:rPr>
                      <w:rFonts w:ascii="Times New Roman" w:eastAsia="宋体" w:hAnsi="Times New Roman"/>
                      <w:b/>
                      <w:color w:val="000000"/>
                      <w:sz w:val="21"/>
                      <w:szCs w:val="21"/>
                      <w:lang w:val="pt-BR"/>
                    </w:rPr>
                  </w:pPr>
                  <w:r w:rsidRPr="00C2458E">
                    <w:rPr>
                      <w:rFonts w:ascii="Times New Roman" w:eastAsia="宋体" w:hAnsi="Times New Roman"/>
                      <w:b/>
                      <w:color w:val="000000"/>
                      <w:sz w:val="21"/>
                      <w:szCs w:val="21"/>
                    </w:rPr>
                    <w:t>环评批复</w:t>
                  </w:r>
                  <w:r w:rsidR="00295A83" w:rsidRPr="00C2458E">
                    <w:rPr>
                      <w:rFonts w:ascii="Times New Roman" w:eastAsia="宋体" w:hAnsi="Times New Roman"/>
                      <w:b/>
                      <w:color w:val="000000"/>
                      <w:sz w:val="21"/>
                      <w:szCs w:val="21"/>
                    </w:rPr>
                    <w:t>年用量</w:t>
                  </w:r>
                </w:p>
              </w:tc>
              <w:tc>
                <w:tcPr>
                  <w:tcW w:w="2268" w:type="dxa"/>
                  <w:vAlign w:val="center"/>
                </w:tcPr>
                <w:p w14:paraId="54EC0E1C" w14:textId="79F9D4B4" w:rsidR="00FD7BC6" w:rsidRPr="00C2458E" w:rsidRDefault="00295A83" w:rsidP="00FD7BC6">
                  <w:pPr>
                    <w:spacing w:after="0"/>
                    <w:jc w:val="center"/>
                    <w:rPr>
                      <w:rFonts w:ascii="Times New Roman" w:eastAsia="宋体" w:hAnsi="Times New Roman"/>
                      <w:b/>
                      <w:color w:val="FF0000"/>
                      <w:sz w:val="21"/>
                      <w:szCs w:val="21"/>
                      <w:lang w:val="pt-BR"/>
                    </w:rPr>
                  </w:pPr>
                  <w:r w:rsidRPr="00C2458E">
                    <w:rPr>
                      <w:rFonts w:ascii="Times New Roman" w:eastAsia="宋体" w:hAnsi="Times New Roman"/>
                      <w:b/>
                      <w:sz w:val="21"/>
                      <w:szCs w:val="21"/>
                      <w:lang w:val="pt-BR"/>
                    </w:rPr>
                    <w:t>实际建设年用量</w:t>
                  </w:r>
                </w:p>
              </w:tc>
              <w:tc>
                <w:tcPr>
                  <w:tcW w:w="852" w:type="dxa"/>
                  <w:vAlign w:val="center"/>
                </w:tcPr>
                <w:p w14:paraId="7EE62B60" w14:textId="77777777" w:rsidR="00FD7BC6" w:rsidRPr="00C2458E" w:rsidRDefault="00FD7BC6" w:rsidP="00FD7BC6">
                  <w:pPr>
                    <w:spacing w:after="0"/>
                    <w:jc w:val="center"/>
                    <w:rPr>
                      <w:rFonts w:ascii="Times New Roman" w:eastAsia="宋体" w:hAnsi="Times New Roman"/>
                      <w:b/>
                      <w:sz w:val="21"/>
                      <w:szCs w:val="21"/>
                      <w:lang w:val="pt-BR"/>
                    </w:rPr>
                  </w:pPr>
                  <w:r w:rsidRPr="00C2458E">
                    <w:rPr>
                      <w:rFonts w:ascii="Times New Roman" w:eastAsia="宋体" w:hAnsi="Times New Roman"/>
                      <w:b/>
                      <w:sz w:val="21"/>
                      <w:szCs w:val="21"/>
                      <w:lang w:val="pt-BR"/>
                    </w:rPr>
                    <w:t>一致性</w:t>
                  </w:r>
                </w:p>
              </w:tc>
            </w:tr>
            <w:tr w:rsidR="00295A83" w:rsidRPr="00F31E6C" w14:paraId="6E8772A1" w14:textId="77777777" w:rsidTr="00295A83">
              <w:trPr>
                <w:trHeight w:val="397"/>
                <w:jc w:val="center"/>
              </w:trPr>
              <w:tc>
                <w:tcPr>
                  <w:tcW w:w="1014" w:type="dxa"/>
                  <w:vAlign w:val="center"/>
                </w:tcPr>
                <w:p w14:paraId="17A8A14B" w14:textId="6184965D"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1</w:t>
                  </w:r>
                </w:p>
              </w:tc>
              <w:tc>
                <w:tcPr>
                  <w:tcW w:w="1701" w:type="dxa"/>
                  <w:vAlign w:val="center"/>
                </w:tcPr>
                <w:p w14:paraId="3B407537" w14:textId="505BDF72"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面粉</w:t>
                  </w:r>
                </w:p>
              </w:tc>
              <w:tc>
                <w:tcPr>
                  <w:tcW w:w="2977" w:type="dxa"/>
                  <w:vAlign w:val="center"/>
                </w:tcPr>
                <w:p w14:paraId="32DD96F3" w14:textId="3346B883"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101000t/a</w:t>
                  </w:r>
                </w:p>
              </w:tc>
              <w:tc>
                <w:tcPr>
                  <w:tcW w:w="2268" w:type="dxa"/>
                  <w:vAlign w:val="center"/>
                </w:tcPr>
                <w:p w14:paraId="79F4A531" w14:textId="07A0EED8"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101000t/a</w:t>
                  </w:r>
                </w:p>
              </w:tc>
              <w:tc>
                <w:tcPr>
                  <w:tcW w:w="852" w:type="dxa"/>
                  <w:vMerge w:val="restart"/>
                  <w:vAlign w:val="center"/>
                </w:tcPr>
                <w:p w14:paraId="39723C7E" w14:textId="21BDA99C" w:rsidR="00295A83" w:rsidRPr="00F31E6C" w:rsidRDefault="00295A83" w:rsidP="00295A83">
                  <w:pPr>
                    <w:pStyle w:val="30"/>
                    <w:jc w:val="center"/>
                    <w:rPr>
                      <w:lang w:val="pt-BR"/>
                    </w:rPr>
                  </w:pPr>
                  <w:r w:rsidRPr="00C2458E">
                    <w:t>一致</w:t>
                  </w:r>
                </w:p>
              </w:tc>
            </w:tr>
            <w:tr w:rsidR="00295A83" w:rsidRPr="00F31E6C" w14:paraId="145F5A12" w14:textId="77777777" w:rsidTr="00295A83">
              <w:trPr>
                <w:trHeight w:val="397"/>
                <w:jc w:val="center"/>
              </w:trPr>
              <w:tc>
                <w:tcPr>
                  <w:tcW w:w="1014" w:type="dxa"/>
                  <w:vAlign w:val="center"/>
                </w:tcPr>
                <w:p w14:paraId="5D4587EB" w14:textId="04C4A017"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2</w:t>
                  </w:r>
                </w:p>
              </w:tc>
              <w:tc>
                <w:tcPr>
                  <w:tcW w:w="1701" w:type="dxa"/>
                  <w:vAlign w:val="center"/>
                </w:tcPr>
                <w:p w14:paraId="4F7C1EE8" w14:textId="1E82889F"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荞麦粉</w:t>
                  </w:r>
                </w:p>
              </w:tc>
              <w:tc>
                <w:tcPr>
                  <w:tcW w:w="2977" w:type="dxa"/>
                  <w:vAlign w:val="center"/>
                </w:tcPr>
                <w:p w14:paraId="67BA90A2" w14:textId="31072947"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240 t/a</w:t>
                  </w:r>
                </w:p>
              </w:tc>
              <w:tc>
                <w:tcPr>
                  <w:tcW w:w="2268" w:type="dxa"/>
                  <w:vAlign w:val="center"/>
                </w:tcPr>
                <w:p w14:paraId="7B4B7555" w14:textId="0ADC3871"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240 t/a</w:t>
                  </w:r>
                </w:p>
              </w:tc>
              <w:tc>
                <w:tcPr>
                  <w:tcW w:w="852" w:type="dxa"/>
                  <w:vMerge/>
                  <w:vAlign w:val="center"/>
                </w:tcPr>
                <w:p w14:paraId="18E13FF5" w14:textId="77777777" w:rsidR="00295A83" w:rsidRPr="00C2458E" w:rsidRDefault="00295A83" w:rsidP="00295A83">
                  <w:pPr>
                    <w:pStyle w:val="a8"/>
                    <w:spacing w:after="0"/>
                    <w:jc w:val="center"/>
                    <w:rPr>
                      <w:rFonts w:ascii="Times New Roman" w:hAnsi="Times New Roman" w:cs="Times New Roman"/>
                      <w:lang w:val="pt-BR"/>
                    </w:rPr>
                  </w:pPr>
                </w:p>
              </w:tc>
            </w:tr>
            <w:tr w:rsidR="00295A83" w:rsidRPr="00F31E6C" w14:paraId="229D8314" w14:textId="77777777" w:rsidTr="00295A83">
              <w:trPr>
                <w:trHeight w:val="397"/>
                <w:jc w:val="center"/>
              </w:trPr>
              <w:tc>
                <w:tcPr>
                  <w:tcW w:w="1014" w:type="dxa"/>
                  <w:vAlign w:val="center"/>
                </w:tcPr>
                <w:p w14:paraId="290F23A1" w14:textId="4CD80144"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3</w:t>
                  </w:r>
                </w:p>
              </w:tc>
              <w:tc>
                <w:tcPr>
                  <w:tcW w:w="1701" w:type="dxa"/>
                  <w:vAlign w:val="center"/>
                </w:tcPr>
                <w:p w14:paraId="44D6AF14" w14:textId="6CAB01A5"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食用盐</w:t>
                  </w:r>
                </w:p>
              </w:tc>
              <w:tc>
                <w:tcPr>
                  <w:tcW w:w="2977" w:type="dxa"/>
                  <w:vAlign w:val="center"/>
                </w:tcPr>
                <w:p w14:paraId="7B077910" w14:textId="62F371B8"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1350 t/a</w:t>
                  </w:r>
                </w:p>
              </w:tc>
              <w:tc>
                <w:tcPr>
                  <w:tcW w:w="2268" w:type="dxa"/>
                  <w:vAlign w:val="center"/>
                </w:tcPr>
                <w:p w14:paraId="68BC631B" w14:textId="4075B01A"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1350 t/a</w:t>
                  </w:r>
                </w:p>
              </w:tc>
              <w:tc>
                <w:tcPr>
                  <w:tcW w:w="852" w:type="dxa"/>
                  <w:vMerge/>
                  <w:vAlign w:val="center"/>
                </w:tcPr>
                <w:p w14:paraId="1E32EC3C" w14:textId="77777777" w:rsidR="00295A83" w:rsidRPr="00C2458E" w:rsidRDefault="00295A83" w:rsidP="00295A83">
                  <w:pPr>
                    <w:pStyle w:val="a8"/>
                    <w:spacing w:after="0"/>
                    <w:jc w:val="center"/>
                    <w:rPr>
                      <w:rFonts w:ascii="Times New Roman" w:hAnsi="Times New Roman" w:cs="Times New Roman"/>
                      <w:lang w:val="pt-BR"/>
                    </w:rPr>
                  </w:pPr>
                </w:p>
              </w:tc>
            </w:tr>
            <w:tr w:rsidR="00295A83" w:rsidRPr="00F31E6C" w14:paraId="19F52C0B" w14:textId="77777777" w:rsidTr="00295A83">
              <w:trPr>
                <w:trHeight w:val="397"/>
                <w:jc w:val="center"/>
              </w:trPr>
              <w:tc>
                <w:tcPr>
                  <w:tcW w:w="1014" w:type="dxa"/>
                  <w:vAlign w:val="center"/>
                </w:tcPr>
                <w:p w14:paraId="3BC74BD3" w14:textId="305E9868"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lastRenderedPageBreak/>
                    <w:t>4</w:t>
                  </w:r>
                </w:p>
              </w:tc>
              <w:tc>
                <w:tcPr>
                  <w:tcW w:w="1701" w:type="dxa"/>
                  <w:vAlign w:val="center"/>
                </w:tcPr>
                <w:p w14:paraId="67B4B7CA" w14:textId="38098B39"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鸡全蛋粉</w:t>
                  </w:r>
                </w:p>
              </w:tc>
              <w:tc>
                <w:tcPr>
                  <w:tcW w:w="2977" w:type="dxa"/>
                  <w:vAlign w:val="center"/>
                </w:tcPr>
                <w:p w14:paraId="1AFBADEE" w14:textId="612EE172"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0.1 t/a</w:t>
                  </w:r>
                </w:p>
              </w:tc>
              <w:tc>
                <w:tcPr>
                  <w:tcW w:w="2268" w:type="dxa"/>
                  <w:vAlign w:val="center"/>
                </w:tcPr>
                <w:p w14:paraId="444C4C5E" w14:textId="3B00FF26"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0.1 t/a</w:t>
                  </w:r>
                </w:p>
              </w:tc>
              <w:tc>
                <w:tcPr>
                  <w:tcW w:w="852" w:type="dxa"/>
                  <w:vMerge/>
                  <w:vAlign w:val="center"/>
                </w:tcPr>
                <w:p w14:paraId="3E1A81DF" w14:textId="77777777" w:rsidR="00295A83" w:rsidRPr="00C2458E" w:rsidRDefault="00295A83" w:rsidP="00295A83">
                  <w:pPr>
                    <w:pStyle w:val="a8"/>
                    <w:spacing w:after="0"/>
                    <w:jc w:val="center"/>
                    <w:rPr>
                      <w:rFonts w:ascii="Times New Roman" w:hAnsi="Times New Roman" w:cs="Times New Roman"/>
                      <w:lang w:val="pt-BR"/>
                    </w:rPr>
                  </w:pPr>
                </w:p>
              </w:tc>
            </w:tr>
            <w:tr w:rsidR="00295A83" w:rsidRPr="00F31E6C" w14:paraId="72F73EAC" w14:textId="77777777" w:rsidTr="00295A83">
              <w:trPr>
                <w:trHeight w:val="397"/>
                <w:jc w:val="center"/>
              </w:trPr>
              <w:tc>
                <w:tcPr>
                  <w:tcW w:w="1014" w:type="dxa"/>
                  <w:vAlign w:val="center"/>
                </w:tcPr>
                <w:p w14:paraId="14D8DBBF" w14:textId="5E8BC727"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5</w:t>
                  </w:r>
                </w:p>
              </w:tc>
              <w:tc>
                <w:tcPr>
                  <w:tcW w:w="1701" w:type="dxa"/>
                  <w:vAlign w:val="center"/>
                </w:tcPr>
                <w:p w14:paraId="5E72EF33" w14:textId="3363FCDC"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面条包装袋</w:t>
                  </w:r>
                </w:p>
              </w:tc>
              <w:tc>
                <w:tcPr>
                  <w:tcW w:w="2977" w:type="dxa"/>
                  <w:vAlign w:val="center"/>
                </w:tcPr>
                <w:p w14:paraId="7A4F55EF" w14:textId="1DE847A9"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2000</w:t>
                  </w:r>
                  <w:r w:rsidRPr="00C2458E">
                    <w:rPr>
                      <w:rFonts w:ascii="Times New Roman" w:hAnsi="Times New Roman" w:cs="Times New Roman"/>
                      <w:color w:val="000000"/>
                      <w:lang w:val="pt-BR"/>
                    </w:rPr>
                    <w:t>万个</w:t>
                  </w:r>
                  <w:r w:rsidRPr="00C2458E">
                    <w:rPr>
                      <w:rFonts w:ascii="Times New Roman" w:hAnsi="Times New Roman" w:cs="Times New Roman"/>
                      <w:color w:val="000000"/>
                      <w:lang w:val="pt-BR"/>
                    </w:rPr>
                    <w:t>/a</w:t>
                  </w:r>
                </w:p>
              </w:tc>
              <w:tc>
                <w:tcPr>
                  <w:tcW w:w="2268" w:type="dxa"/>
                  <w:vAlign w:val="center"/>
                </w:tcPr>
                <w:p w14:paraId="50A0ACEE" w14:textId="0410704A"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2000</w:t>
                  </w:r>
                  <w:r w:rsidRPr="00C2458E">
                    <w:rPr>
                      <w:rFonts w:ascii="Times New Roman" w:hAnsi="Times New Roman" w:cs="Times New Roman"/>
                      <w:color w:val="000000"/>
                      <w:lang w:val="pt-BR"/>
                    </w:rPr>
                    <w:t>万个</w:t>
                  </w:r>
                  <w:r w:rsidRPr="00C2458E">
                    <w:rPr>
                      <w:rFonts w:ascii="Times New Roman" w:hAnsi="Times New Roman" w:cs="Times New Roman"/>
                      <w:color w:val="000000"/>
                      <w:lang w:val="pt-BR"/>
                    </w:rPr>
                    <w:t>/a</w:t>
                  </w:r>
                </w:p>
              </w:tc>
              <w:tc>
                <w:tcPr>
                  <w:tcW w:w="852" w:type="dxa"/>
                  <w:vMerge/>
                  <w:vAlign w:val="center"/>
                </w:tcPr>
                <w:p w14:paraId="3F171116" w14:textId="77777777" w:rsidR="00295A83" w:rsidRPr="00C2458E" w:rsidRDefault="00295A83" w:rsidP="00295A83">
                  <w:pPr>
                    <w:pStyle w:val="a8"/>
                    <w:spacing w:after="0"/>
                    <w:jc w:val="center"/>
                    <w:rPr>
                      <w:rFonts w:ascii="Times New Roman" w:hAnsi="Times New Roman" w:cs="Times New Roman"/>
                      <w:lang w:val="pt-BR"/>
                    </w:rPr>
                  </w:pPr>
                </w:p>
              </w:tc>
            </w:tr>
            <w:tr w:rsidR="00295A83" w:rsidRPr="00F31E6C" w14:paraId="08566545" w14:textId="77777777" w:rsidTr="00295A83">
              <w:trPr>
                <w:trHeight w:val="397"/>
                <w:jc w:val="center"/>
              </w:trPr>
              <w:tc>
                <w:tcPr>
                  <w:tcW w:w="1014" w:type="dxa"/>
                  <w:vAlign w:val="center"/>
                </w:tcPr>
                <w:p w14:paraId="4FC31CDE" w14:textId="7311D9A9"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6</w:t>
                  </w:r>
                </w:p>
              </w:tc>
              <w:tc>
                <w:tcPr>
                  <w:tcW w:w="1701" w:type="dxa"/>
                  <w:vAlign w:val="center"/>
                </w:tcPr>
                <w:p w14:paraId="0B374279" w14:textId="0ED81C3D"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纸箱</w:t>
                  </w:r>
                </w:p>
              </w:tc>
              <w:tc>
                <w:tcPr>
                  <w:tcW w:w="2977" w:type="dxa"/>
                  <w:vAlign w:val="center"/>
                </w:tcPr>
                <w:p w14:paraId="61FDDCEB" w14:textId="13BFFCBF"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100</w:t>
                  </w:r>
                  <w:r w:rsidRPr="00C2458E">
                    <w:rPr>
                      <w:rFonts w:ascii="Times New Roman" w:hAnsi="Times New Roman" w:cs="Times New Roman"/>
                      <w:color w:val="000000"/>
                      <w:lang w:val="pt-BR"/>
                    </w:rPr>
                    <w:t>万个</w:t>
                  </w:r>
                  <w:r w:rsidRPr="00C2458E">
                    <w:rPr>
                      <w:rFonts w:ascii="Times New Roman" w:hAnsi="Times New Roman" w:cs="Times New Roman"/>
                      <w:color w:val="000000"/>
                      <w:lang w:val="pt-BR"/>
                    </w:rPr>
                    <w:t>/a</w:t>
                  </w:r>
                </w:p>
              </w:tc>
              <w:tc>
                <w:tcPr>
                  <w:tcW w:w="2268" w:type="dxa"/>
                  <w:vAlign w:val="center"/>
                </w:tcPr>
                <w:p w14:paraId="63110FB7" w14:textId="5BFD07FE" w:rsidR="00295A83" w:rsidRPr="00F31E6C" w:rsidRDefault="00295A83" w:rsidP="00295A83">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100</w:t>
                  </w:r>
                  <w:r w:rsidRPr="00C2458E">
                    <w:rPr>
                      <w:rFonts w:ascii="Times New Roman" w:hAnsi="Times New Roman" w:cs="Times New Roman"/>
                      <w:color w:val="000000"/>
                      <w:lang w:val="pt-BR"/>
                    </w:rPr>
                    <w:t>万个</w:t>
                  </w:r>
                  <w:r w:rsidRPr="00C2458E">
                    <w:rPr>
                      <w:rFonts w:ascii="Times New Roman" w:hAnsi="Times New Roman" w:cs="Times New Roman"/>
                      <w:color w:val="000000"/>
                      <w:lang w:val="pt-BR"/>
                    </w:rPr>
                    <w:t>/a</w:t>
                  </w:r>
                </w:p>
              </w:tc>
              <w:tc>
                <w:tcPr>
                  <w:tcW w:w="852" w:type="dxa"/>
                  <w:vMerge/>
                  <w:vAlign w:val="center"/>
                </w:tcPr>
                <w:p w14:paraId="2094D259" w14:textId="77777777" w:rsidR="00295A83" w:rsidRPr="00C2458E" w:rsidRDefault="00295A83" w:rsidP="00295A83">
                  <w:pPr>
                    <w:pStyle w:val="a8"/>
                    <w:spacing w:after="0"/>
                    <w:jc w:val="center"/>
                    <w:rPr>
                      <w:rFonts w:ascii="Times New Roman" w:hAnsi="Times New Roman" w:cs="Times New Roman"/>
                      <w:lang w:val="pt-BR"/>
                    </w:rPr>
                  </w:pPr>
                </w:p>
              </w:tc>
            </w:tr>
            <w:tr w:rsidR="00A22E53" w:rsidRPr="00F31E6C" w14:paraId="4CBA860B" w14:textId="77777777" w:rsidTr="00295A83">
              <w:trPr>
                <w:trHeight w:val="397"/>
                <w:jc w:val="center"/>
              </w:trPr>
              <w:tc>
                <w:tcPr>
                  <w:tcW w:w="7960" w:type="dxa"/>
                  <w:gridSpan w:val="4"/>
                  <w:vAlign w:val="center"/>
                </w:tcPr>
                <w:p w14:paraId="7443FA83" w14:textId="77777777" w:rsidR="00A22E53" w:rsidRPr="00F31E6C" w:rsidRDefault="00A22E53" w:rsidP="00A22E53">
                  <w:pPr>
                    <w:pStyle w:val="a8"/>
                    <w:spacing w:after="0"/>
                    <w:jc w:val="center"/>
                    <w:rPr>
                      <w:rFonts w:ascii="Times New Roman" w:hAnsi="Times New Roman" w:cs="Times New Roman"/>
                      <w:lang w:val="pt-BR"/>
                    </w:rPr>
                  </w:pPr>
                  <w:r w:rsidRPr="00C2458E">
                    <w:rPr>
                      <w:rFonts w:ascii="Times New Roman" w:hAnsi="Times New Roman" w:cs="Times New Roman"/>
                    </w:rPr>
                    <w:t>资源能源消耗</w:t>
                  </w:r>
                </w:p>
              </w:tc>
              <w:tc>
                <w:tcPr>
                  <w:tcW w:w="852" w:type="dxa"/>
                  <w:vMerge/>
                  <w:vAlign w:val="center"/>
                </w:tcPr>
                <w:p w14:paraId="6EEE72E4" w14:textId="77777777" w:rsidR="00A22E53" w:rsidRPr="00C2458E" w:rsidRDefault="00A22E53" w:rsidP="00A22E53">
                  <w:pPr>
                    <w:pStyle w:val="a8"/>
                    <w:spacing w:after="0"/>
                    <w:jc w:val="center"/>
                    <w:rPr>
                      <w:rFonts w:ascii="Times New Roman" w:hAnsi="Times New Roman" w:cs="Times New Roman"/>
                      <w:lang w:val="pt-BR"/>
                    </w:rPr>
                  </w:pPr>
                </w:p>
              </w:tc>
            </w:tr>
            <w:tr w:rsidR="00C2458E" w:rsidRPr="00F31E6C" w14:paraId="307A3A0B" w14:textId="77777777" w:rsidTr="00295A83">
              <w:trPr>
                <w:trHeight w:val="397"/>
                <w:jc w:val="center"/>
              </w:trPr>
              <w:tc>
                <w:tcPr>
                  <w:tcW w:w="1014" w:type="dxa"/>
                  <w:vAlign w:val="center"/>
                </w:tcPr>
                <w:p w14:paraId="2AB53F85" w14:textId="581A8F3F" w:rsidR="00C2458E" w:rsidRPr="00F31E6C" w:rsidRDefault="00C2458E" w:rsidP="00C2458E">
                  <w:pPr>
                    <w:pStyle w:val="a8"/>
                    <w:spacing w:after="0"/>
                    <w:jc w:val="center"/>
                    <w:rPr>
                      <w:rFonts w:ascii="Times New Roman" w:hAnsi="Times New Roman" w:cs="Times New Roman"/>
                      <w:lang w:val="pt-BR"/>
                    </w:rPr>
                  </w:pPr>
                  <w:r w:rsidRPr="00F31E6C">
                    <w:rPr>
                      <w:rFonts w:ascii="Times New Roman" w:hAnsi="Times New Roman" w:cs="Times New Roman"/>
                      <w:lang w:val="pt-BR"/>
                    </w:rPr>
                    <w:t>4</w:t>
                  </w:r>
                </w:p>
              </w:tc>
              <w:tc>
                <w:tcPr>
                  <w:tcW w:w="1701" w:type="dxa"/>
                  <w:vAlign w:val="center"/>
                </w:tcPr>
                <w:p w14:paraId="06529DE6" w14:textId="5196E5A0" w:rsidR="00C2458E" w:rsidRPr="00F31E6C" w:rsidRDefault="00C2458E" w:rsidP="00C2458E">
                  <w:pPr>
                    <w:pStyle w:val="a8"/>
                    <w:spacing w:after="0"/>
                    <w:jc w:val="center"/>
                    <w:rPr>
                      <w:rFonts w:ascii="Times New Roman" w:hAnsi="Times New Roman" w:cs="Times New Roman"/>
                      <w:lang w:val="pt-BR"/>
                    </w:rPr>
                  </w:pPr>
                  <w:r w:rsidRPr="00C2458E">
                    <w:rPr>
                      <w:rFonts w:ascii="Times New Roman" w:hAnsi="Times New Roman" w:cs="Times New Roman"/>
                    </w:rPr>
                    <w:t>水</w:t>
                  </w:r>
                </w:p>
              </w:tc>
              <w:tc>
                <w:tcPr>
                  <w:tcW w:w="2977" w:type="dxa"/>
                  <w:vAlign w:val="center"/>
                </w:tcPr>
                <w:p w14:paraId="2A802618" w14:textId="0A7CE9B9" w:rsidR="00C2458E" w:rsidRPr="00F31E6C" w:rsidRDefault="00C2458E" w:rsidP="00C2458E">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6</w:t>
                  </w:r>
                  <w:r w:rsidRPr="00C2458E">
                    <w:rPr>
                      <w:rFonts w:ascii="Times New Roman" w:hAnsi="Times New Roman" w:cs="Times New Roman"/>
                      <w:color w:val="000000"/>
                    </w:rPr>
                    <w:t>万</w:t>
                  </w:r>
                  <w:r w:rsidRPr="00C2458E">
                    <w:rPr>
                      <w:rFonts w:ascii="Times New Roman" w:hAnsi="Times New Roman" w:cs="Times New Roman"/>
                      <w:color w:val="000000"/>
                      <w:lang w:val="pt-BR"/>
                    </w:rPr>
                    <w:t>m</w:t>
                  </w:r>
                  <w:r w:rsidRPr="00C2458E">
                    <w:rPr>
                      <w:rFonts w:ascii="Times New Roman" w:hAnsi="Times New Roman" w:cs="Times New Roman"/>
                      <w:color w:val="000000"/>
                      <w:vertAlign w:val="superscript"/>
                      <w:lang w:val="pt-BR"/>
                    </w:rPr>
                    <w:t>3</w:t>
                  </w:r>
                  <w:r w:rsidRPr="00C2458E">
                    <w:rPr>
                      <w:rFonts w:ascii="Times New Roman" w:hAnsi="Times New Roman" w:cs="Times New Roman"/>
                      <w:color w:val="000000"/>
                      <w:lang w:val="pt-BR"/>
                    </w:rPr>
                    <w:t>/a</w:t>
                  </w:r>
                </w:p>
              </w:tc>
              <w:tc>
                <w:tcPr>
                  <w:tcW w:w="2268" w:type="dxa"/>
                  <w:vAlign w:val="center"/>
                </w:tcPr>
                <w:p w14:paraId="114240A3" w14:textId="4E341B0B" w:rsidR="00C2458E" w:rsidRPr="00F31E6C" w:rsidRDefault="00F75655" w:rsidP="00C2458E">
                  <w:pPr>
                    <w:pStyle w:val="a8"/>
                    <w:spacing w:after="0"/>
                    <w:jc w:val="center"/>
                    <w:rPr>
                      <w:rFonts w:ascii="Times New Roman" w:hAnsi="Times New Roman" w:cs="Times New Roman"/>
                      <w:lang w:val="pt-BR"/>
                    </w:rPr>
                  </w:pPr>
                  <w:r>
                    <w:rPr>
                      <w:rFonts w:ascii="Times New Roman" w:hAnsi="Times New Roman" w:cs="Times New Roman" w:hint="eastAsia"/>
                      <w:color w:val="000000"/>
                      <w:lang w:val="pt-BR"/>
                    </w:rPr>
                    <w:t>59610</w:t>
                  </w:r>
                  <w:r w:rsidR="00C2458E" w:rsidRPr="00C2458E">
                    <w:rPr>
                      <w:rFonts w:ascii="Times New Roman" w:hAnsi="Times New Roman" w:cs="Times New Roman"/>
                      <w:color w:val="000000"/>
                      <w:lang w:val="pt-BR"/>
                    </w:rPr>
                    <w:t>m</w:t>
                  </w:r>
                  <w:r w:rsidR="00C2458E" w:rsidRPr="00C2458E">
                    <w:rPr>
                      <w:rFonts w:ascii="Times New Roman" w:hAnsi="Times New Roman" w:cs="Times New Roman"/>
                      <w:color w:val="000000"/>
                      <w:vertAlign w:val="superscript"/>
                      <w:lang w:val="pt-BR"/>
                    </w:rPr>
                    <w:t>3</w:t>
                  </w:r>
                  <w:r w:rsidR="00C2458E" w:rsidRPr="00C2458E">
                    <w:rPr>
                      <w:rFonts w:ascii="Times New Roman" w:hAnsi="Times New Roman" w:cs="Times New Roman"/>
                      <w:color w:val="000000"/>
                      <w:lang w:val="pt-BR"/>
                    </w:rPr>
                    <w:t>/a</w:t>
                  </w:r>
                </w:p>
              </w:tc>
              <w:tc>
                <w:tcPr>
                  <w:tcW w:w="852" w:type="dxa"/>
                  <w:vMerge/>
                  <w:vAlign w:val="center"/>
                </w:tcPr>
                <w:p w14:paraId="35B65F7E" w14:textId="77777777" w:rsidR="00C2458E" w:rsidRPr="00C2458E" w:rsidRDefault="00C2458E" w:rsidP="00C2458E">
                  <w:pPr>
                    <w:pStyle w:val="a8"/>
                    <w:spacing w:after="0"/>
                    <w:jc w:val="center"/>
                    <w:rPr>
                      <w:rFonts w:ascii="Times New Roman" w:hAnsi="Times New Roman" w:cs="Times New Roman"/>
                      <w:lang w:val="pt-BR"/>
                    </w:rPr>
                  </w:pPr>
                </w:p>
              </w:tc>
            </w:tr>
            <w:tr w:rsidR="00C2458E" w:rsidRPr="00F31E6C" w14:paraId="0A47ABE7" w14:textId="77777777" w:rsidTr="00295A83">
              <w:trPr>
                <w:trHeight w:val="397"/>
                <w:jc w:val="center"/>
              </w:trPr>
              <w:tc>
                <w:tcPr>
                  <w:tcW w:w="1014" w:type="dxa"/>
                  <w:vAlign w:val="center"/>
                </w:tcPr>
                <w:p w14:paraId="5C118698" w14:textId="3BB06E79" w:rsidR="00C2458E" w:rsidRPr="00F31E6C" w:rsidRDefault="00C2458E" w:rsidP="00C2458E">
                  <w:pPr>
                    <w:pStyle w:val="a8"/>
                    <w:spacing w:after="0"/>
                    <w:jc w:val="center"/>
                    <w:rPr>
                      <w:rFonts w:ascii="Times New Roman" w:hAnsi="Times New Roman" w:cs="Times New Roman"/>
                      <w:lang w:val="pt-BR"/>
                    </w:rPr>
                  </w:pPr>
                  <w:r w:rsidRPr="00F31E6C">
                    <w:rPr>
                      <w:rFonts w:ascii="Times New Roman" w:hAnsi="Times New Roman" w:cs="Times New Roman"/>
                      <w:lang w:val="pt-BR"/>
                    </w:rPr>
                    <w:t>5</w:t>
                  </w:r>
                </w:p>
              </w:tc>
              <w:tc>
                <w:tcPr>
                  <w:tcW w:w="1701" w:type="dxa"/>
                  <w:vAlign w:val="center"/>
                </w:tcPr>
                <w:p w14:paraId="276563D1" w14:textId="17B90FB1" w:rsidR="00C2458E" w:rsidRPr="00F31E6C" w:rsidRDefault="00C2458E" w:rsidP="00C2458E">
                  <w:pPr>
                    <w:pStyle w:val="a8"/>
                    <w:spacing w:after="0"/>
                    <w:jc w:val="center"/>
                    <w:rPr>
                      <w:rFonts w:ascii="Times New Roman" w:hAnsi="Times New Roman" w:cs="Times New Roman"/>
                      <w:lang w:val="pt-BR"/>
                    </w:rPr>
                  </w:pPr>
                  <w:r w:rsidRPr="00C2458E">
                    <w:rPr>
                      <w:rFonts w:ascii="Times New Roman" w:hAnsi="Times New Roman" w:cs="Times New Roman"/>
                    </w:rPr>
                    <w:t>电</w:t>
                  </w:r>
                </w:p>
              </w:tc>
              <w:tc>
                <w:tcPr>
                  <w:tcW w:w="2977" w:type="dxa"/>
                  <w:vAlign w:val="center"/>
                </w:tcPr>
                <w:p w14:paraId="77B3004B" w14:textId="4626BF07" w:rsidR="00C2458E" w:rsidRPr="00F31E6C" w:rsidRDefault="00C2458E" w:rsidP="00C2458E">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900</w:t>
                  </w:r>
                  <w:r w:rsidRPr="00C2458E">
                    <w:rPr>
                      <w:rFonts w:ascii="Times New Roman" w:hAnsi="Times New Roman" w:cs="Times New Roman"/>
                      <w:color w:val="000000"/>
                    </w:rPr>
                    <w:t>万</w:t>
                  </w:r>
                  <w:r w:rsidRPr="00C2458E">
                    <w:rPr>
                      <w:rFonts w:ascii="Times New Roman" w:hAnsi="Times New Roman" w:cs="Times New Roman"/>
                      <w:color w:val="000000"/>
                      <w:lang w:val="pt-BR"/>
                    </w:rPr>
                    <w:t>kw·h/a</w:t>
                  </w:r>
                </w:p>
              </w:tc>
              <w:tc>
                <w:tcPr>
                  <w:tcW w:w="2268" w:type="dxa"/>
                  <w:vAlign w:val="center"/>
                </w:tcPr>
                <w:p w14:paraId="291F465E" w14:textId="1A4344A5" w:rsidR="00C2458E" w:rsidRPr="00F31E6C" w:rsidRDefault="00C2458E" w:rsidP="00C2458E">
                  <w:pPr>
                    <w:pStyle w:val="a8"/>
                    <w:spacing w:after="0"/>
                    <w:jc w:val="center"/>
                    <w:rPr>
                      <w:rFonts w:ascii="Times New Roman" w:hAnsi="Times New Roman" w:cs="Times New Roman"/>
                      <w:lang w:val="pt-BR"/>
                    </w:rPr>
                  </w:pPr>
                  <w:r w:rsidRPr="00C2458E">
                    <w:rPr>
                      <w:rFonts w:ascii="Times New Roman" w:hAnsi="Times New Roman" w:cs="Times New Roman"/>
                      <w:color w:val="000000"/>
                      <w:lang w:val="pt-BR"/>
                    </w:rPr>
                    <w:t>900</w:t>
                  </w:r>
                  <w:r w:rsidRPr="00C2458E">
                    <w:rPr>
                      <w:rFonts w:ascii="Times New Roman" w:hAnsi="Times New Roman" w:cs="Times New Roman"/>
                      <w:color w:val="000000"/>
                    </w:rPr>
                    <w:t>万</w:t>
                  </w:r>
                  <w:r w:rsidRPr="00C2458E">
                    <w:rPr>
                      <w:rFonts w:ascii="Times New Roman" w:hAnsi="Times New Roman" w:cs="Times New Roman"/>
                      <w:color w:val="000000"/>
                      <w:lang w:val="pt-BR"/>
                    </w:rPr>
                    <w:t>kw·h/a</w:t>
                  </w:r>
                </w:p>
              </w:tc>
              <w:tc>
                <w:tcPr>
                  <w:tcW w:w="852" w:type="dxa"/>
                  <w:vMerge/>
                  <w:vAlign w:val="center"/>
                </w:tcPr>
                <w:p w14:paraId="2FDB4736" w14:textId="77777777" w:rsidR="00C2458E" w:rsidRPr="00C2458E" w:rsidRDefault="00C2458E" w:rsidP="00C2458E">
                  <w:pPr>
                    <w:pStyle w:val="a8"/>
                    <w:spacing w:after="0"/>
                    <w:jc w:val="center"/>
                    <w:rPr>
                      <w:rFonts w:ascii="Times New Roman" w:hAnsi="Times New Roman" w:cs="Times New Roman"/>
                      <w:lang w:val="pt-BR"/>
                    </w:rPr>
                  </w:pPr>
                </w:p>
              </w:tc>
            </w:tr>
          </w:tbl>
          <w:p w14:paraId="72F0DF32" w14:textId="28135C11" w:rsidR="00C80D94" w:rsidRPr="00F31E6C" w:rsidRDefault="00F31E6C" w:rsidP="00F31E6C">
            <w:pPr>
              <w:spacing w:after="0" w:line="460" w:lineRule="exact"/>
              <w:rPr>
                <w:rFonts w:ascii="Times New Roman" w:eastAsia="宋体" w:hAnsi="Times New Roman"/>
                <w:sz w:val="24"/>
                <w:szCs w:val="24"/>
                <w:lang w:val="pt-BR"/>
              </w:rPr>
            </w:pPr>
            <w:r w:rsidRPr="00F31E6C">
              <w:rPr>
                <w:rFonts w:ascii="Times New Roman" w:eastAsia="宋体" w:hAnsi="Times New Roman" w:hint="eastAsia"/>
                <w:sz w:val="24"/>
                <w:szCs w:val="24"/>
                <w:lang w:val="pt-BR"/>
              </w:rPr>
              <w:t>6</w:t>
            </w:r>
            <w:r w:rsidRPr="00F31E6C">
              <w:rPr>
                <w:rFonts w:ascii="Times New Roman" w:eastAsia="宋体" w:hAnsi="Times New Roman" w:hint="eastAsia"/>
                <w:sz w:val="24"/>
                <w:szCs w:val="24"/>
                <w:lang w:val="pt-BR"/>
              </w:rPr>
              <w:t>、水平衡图：</w:t>
            </w:r>
          </w:p>
          <w:p w14:paraId="3411C27D" w14:textId="77777777" w:rsidR="00142018" w:rsidRDefault="004157A6" w:rsidP="008B4CC2">
            <w:pPr>
              <w:spacing w:after="0" w:line="460" w:lineRule="exact"/>
              <w:ind w:firstLineChars="300" w:firstLine="720"/>
              <w:jc w:val="both"/>
              <w:rPr>
                <w:rFonts w:ascii="Times New Roman" w:eastAsia="宋体" w:hAnsi="Times New Roman"/>
                <w:sz w:val="24"/>
                <w:szCs w:val="24"/>
              </w:rPr>
            </w:pPr>
            <w:r w:rsidRPr="004157A6">
              <w:rPr>
                <w:rFonts w:ascii="Times New Roman" w:eastAsia="宋体" w:hAnsi="Times New Roman" w:hint="eastAsia"/>
                <w:sz w:val="24"/>
                <w:szCs w:val="24"/>
              </w:rPr>
              <w:t>原环评批复生活污水经化粪池处理，生产废水（主要为和面锅设备清洗废水、地面清洗废水）经厂区污水处理站进行处理，处理后的废水合并一起经废水总排口通过污水管网排入唐庄污水处理厂进一步处理。</w:t>
            </w:r>
            <w:r w:rsidR="001E6391" w:rsidRPr="001E6391">
              <w:rPr>
                <w:rFonts w:ascii="Times New Roman" w:eastAsia="宋体" w:hAnsi="Times New Roman" w:hint="eastAsia"/>
                <w:sz w:val="24"/>
                <w:szCs w:val="24"/>
              </w:rPr>
              <w:t>实际生产中水和面粉经管道密闭输送进入立式水粉混合器，经立式水粉混合器挤出进入和面锅和面，本项目和面锅为密闭设备且为食用级不粘锅材质，和面为密闭工段则无需进行清洗，本项目不再产生设备清洗水。</w:t>
            </w:r>
            <w:r w:rsidRPr="004157A6">
              <w:rPr>
                <w:rFonts w:ascii="Times New Roman" w:eastAsia="宋体" w:hAnsi="Times New Roman" w:hint="eastAsia"/>
                <w:sz w:val="24"/>
                <w:szCs w:val="24"/>
              </w:rPr>
              <w:t>企业实际建设沉淀池对地面清洗水进行处理，处理后与化粪池处理后的生活污水合并一起经废水总排口通过污水管网排入唐庄污水处理厂进一步处理。</w:t>
            </w:r>
          </w:p>
          <w:p w14:paraId="2A1E156C" w14:textId="43BFE71B" w:rsidR="00495BDE" w:rsidRDefault="00495BDE" w:rsidP="008B4CC2">
            <w:pPr>
              <w:spacing w:after="0" w:line="460" w:lineRule="exact"/>
              <w:ind w:firstLineChars="300" w:firstLine="720"/>
              <w:jc w:val="both"/>
              <w:rPr>
                <w:rFonts w:ascii="Times New Roman" w:eastAsia="宋体" w:hAnsi="Times New Roman"/>
                <w:sz w:val="24"/>
                <w:szCs w:val="24"/>
              </w:rPr>
            </w:pPr>
            <w:r w:rsidRPr="008A3390">
              <w:rPr>
                <w:rFonts w:ascii="Times New Roman" w:eastAsia="宋体" w:hAnsi="Times New Roman" w:hint="eastAsia"/>
                <w:sz w:val="24"/>
                <w:szCs w:val="24"/>
              </w:rPr>
              <w:t>本项目实际用水情况少于环评批复用水，</w:t>
            </w:r>
            <w:r w:rsidRPr="00166643">
              <w:rPr>
                <w:rFonts w:ascii="Times New Roman" w:eastAsia="宋体" w:hAnsi="Times New Roman" w:hint="eastAsia"/>
                <w:sz w:val="24"/>
                <w:szCs w:val="24"/>
              </w:rPr>
              <w:t>原环评批复水平衡与实际建设水平衡分别见图</w:t>
            </w:r>
            <w:r>
              <w:rPr>
                <w:rFonts w:ascii="Times New Roman" w:eastAsia="宋体" w:hAnsi="Times New Roman" w:hint="eastAsia"/>
                <w:sz w:val="24"/>
                <w:szCs w:val="24"/>
              </w:rPr>
              <w:t>2</w:t>
            </w:r>
            <w:r w:rsidRPr="00166643">
              <w:rPr>
                <w:rFonts w:ascii="Times New Roman" w:eastAsia="宋体" w:hAnsi="Times New Roman" w:hint="eastAsia"/>
                <w:sz w:val="24"/>
                <w:szCs w:val="24"/>
              </w:rPr>
              <w:t>、图</w:t>
            </w:r>
            <w:r>
              <w:rPr>
                <w:rFonts w:ascii="Times New Roman" w:eastAsia="宋体" w:hAnsi="Times New Roman" w:hint="eastAsia"/>
                <w:sz w:val="24"/>
                <w:szCs w:val="24"/>
              </w:rPr>
              <w:t>3</w:t>
            </w:r>
            <w:r>
              <w:rPr>
                <w:rFonts w:ascii="Times New Roman" w:eastAsia="宋体" w:hAnsi="Times New Roman" w:hint="eastAsia"/>
                <w:sz w:val="24"/>
                <w:szCs w:val="24"/>
              </w:rPr>
              <w:t>。</w:t>
            </w:r>
          </w:p>
          <w:p w14:paraId="685931B5" w14:textId="4589097D" w:rsidR="00C65575" w:rsidRDefault="00C86495" w:rsidP="00415AA4">
            <w:pPr>
              <w:spacing w:beforeLines="50" w:before="158" w:afterLines="50" w:after="158"/>
              <w:jc w:val="center"/>
            </w:pPr>
            <w:r>
              <w:object w:dxaOrig="12675" w:dyaOrig="4605" w14:anchorId="67E13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141.15pt" o:ole="">
                  <v:imagedata r:id="rId13" o:title=""/>
                </v:shape>
                <o:OLEObject Type="Embed" ProgID="Visio.Drawing.15" ShapeID="_x0000_i1025" DrawAspect="Content" ObjectID="_1776977173" r:id="rId14"/>
              </w:object>
            </w:r>
          </w:p>
          <w:p w14:paraId="74ABF309" w14:textId="0C26CD56" w:rsidR="00C65575" w:rsidRDefault="00415AA4" w:rsidP="00415AA4">
            <w:pPr>
              <w:spacing w:beforeLines="50" w:before="158" w:afterLines="50" w:after="158"/>
              <w:jc w:val="center"/>
            </w:pPr>
            <w:r w:rsidRPr="00C65575">
              <w:rPr>
                <w:rFonts w:ascii="Times New Roman" w:eastAsia="黑体" w:hAnsi="Times New Roman"/>
                <w:color w:val="000000" w:themeColor="text1"/>
                <w:kern w:val="2"/>
                <w:sz w:val="24"/>
                <w:szCs w:val="24"/>
              </w:rPr>
              <w:t>图</w:t>
            </w:r>
            <w:r w:rsidR="00C65575">
              <w:rPr>
                <w:rFonts w:ascii="Times New Roman" w:eastAsia="黑体" w:hAnsi="Times New Roman" w:hint="eastAsia"/>
                <w:color w:val="000000" w:themeColor="text1"/>
                <w:kern w:val="2"/>
                <w:sz w:val="24"/>
                <w:szCs w:val="24"/>
              </w:rPr>
              <w:t>2</w:t>
            </w:r>
            <w:r w:rsidRPr="00C65575">
              <w:rPr>
                <w:rFonts w:ascii="Times New Roman" w:eastAsia="黑体" w:hAnsi="Times New Roman"/>
                <w:color w:val="000000" w:themeColor="text1"/>
                <w:kern w:val="2"/>
                <w:sz w:val="24"/>
                <w:szCs w:val="24"/>
              </w:rPr>
              <w:t xml:space="preserve">      </w:t>
            </w:r>
            <w:r w:rsidR="00C65575">
              <w:rPr>
                <w:rFonts w:ascii="Times New Roman" w:eastAsia="黑体" w:hAnsi="Times New Roman" w:hint="eastAsia"/>
                <w:color w:val="000000" w:themeColor="text1"/>
                <w:kern w:val="2"/>
                <w:sz w:val="24"/>
                <w:szCs w:val="24"/>
              </w:rPr>
              <w:t>原环评批复</w:t>
            </w:r>
            <w:r w:rsidRPr="00C65575">
              <w:rPr>
                <w:rFonts w:ascii="Times New Roman" w:eastAsia="黑体" w:hAnsi="Times New Roman"/>
                <w:color w:val="000000" w:themeColor="text1"/>
                <w:kern w:val="2"/>
                <w:sz w:val="24"/>
                <w:szCs w:val="24"/>
              </w:rPr>
              <w:t>水平衡图</w:t>
            </w:r>
            <w:r w:rsidRPr="00C65575">
              <w:rPr>
                <w:rFonts w:ascii="Times New Roman" w:eastAsia="黑体" w:hAnsi="Times New Roman"/>
                <w:color w:val="000000" w:themeColor="text1"/>
                <w:kern w:val="2"/>
                <w:sz w:val="24"/>
                <w:szCs w:val="24"/>
              </w:rPr>
              <w:t xml:space="preserve">        </w:t>
            </w:r>
            <w:r w:rsidRPr="00C65575">
              <w:rPr>
                <w:rFonts w:ascii="Times New Roman" w:eastAsia="黑体" w:hAnsi="Times New Roman"/>
                <w:color w:val="000000" w:themeColor="text1"/>
                <w:kern w:val="2"/>
                <w:sz w:val="24"/>
                <w:szCs w:val="24"/>
              </w:rPr>
              <w:t>单位：</w:t>
            </w:r>
            <w:r w:rsidRPr="00C65575">
              <w:rPr>
                <w:rFonts w:ascii="Times New Roman" w:eastAsia="黑体" w:hAnsi="Times New Roman" w:hint="eastAsia"/>
                <w:color w:val="000000" w:themeColor="text1"/>
                <w:kern w:val="2"/>
                <w:sz w:val="24"/>
                <w:szCs w:val="24"/>
              </w:rPr>
              <w:t>m</w:t>
            </w:r>
            <w:r w:rsidRPr="00C65575">
              <w:rPr>
                <w:rFonts w:ascii="Times New Roman" w:eastAsia="黑体" w:hAnsi="Times New Roman"/>
                <w:color w:val="000000" w:themeColor="text1"/>
                <w:kern w:val="2"/>
                <w:sz w:val="24"/>
                <w:szCs w:val="24"/>
                <w:vertAlign w:val="superscript"/>
              </w:rPr>
              <w:t>3</w:t>
            </w:r>
            <w:r w:rsidRPr="00C65575">
              <w:rPr>
                <w:rFonts w:ascii="Times New Roman" w:eastAsia="黑体" w:hAnsi="Times New Roman"/>
                <w:color w:val="000000" w:themeColor="text1"/>
                <w:kern w:val="2"/>
                <w:sz w:val="24"/>
                <w:szCs w:val="24"/>
              </w:rPr>
              <w:t>/d</w:t>
            </w:r>
            <w:r w:rsidR="00792A9C">
              <w:object w:dxaOrig="12675" w:dyaOrig="4605" w14:anchorId="56C83796">
                <v:shape id="_x0000_i1040" type="#_x0000_t75" style="width:375.2pt;height:136.3pt" o:ole="">
                  <v:imagedata r:id="rId15" o:title=""/>
                </v:shape>
                <o:OLEObject Type="Embed" ProgID="Visio.Drawing.15" ShapeID="_x0000_i1040" DrawAspect="Content" ObjectID="_1776977174" r:id="rId16"/>
              </w:object>
            </w:r>
          </w:p>
          <w:p w14:paraId="0925B001" w14:textId="47BD3459" w:rsidR="00415AA4" w:rsidRPr="00C65575" w:rsidRDefault="00415AA4" w:rsidP="00415AA4">
            <w:pPr>
              <w:spacing w:beforeLines="50" w:before="158" w:afterLines="50" w:after="158"/>
              <w:jc w:val="center"/>
              <w:rPr>
                <w:rFonts w:ascii="Times New Roman" w:eastAsia="黑体" w:hAnsi="Times New Roman"/>
                <w:color w:val="000000" w:themeColor="text1"/>
                <w:kern w:val="2"/>
                <w:sz w:val="24"/>
                <w:szCs w:val="24"/>
              </w:rPr>
            </w:pPr>
            <w:r w:rsidRPr="00C65575">
              <w:rPr>
                <w:rFonts w:ascii="Times New Roman" w:eastAsia="黑体" w:hAnsi="Times New Roman"/>
                <w:color w:val="000000" w:themeColor="text1"/>
                <w:kern w:val="2"/>
                <w:sz w:val="24"/>
                <w:szCs w:val="24"/>
              </w:rPr>
              <w:t>图</w:t>
            </w:r>
            <w:r w:rsidRPr="00C65575">
              <w:rPr>
                <w:rFonts w:ascii="Times New Roman" w:eastAsia="黑体" w:hAnsi="Times New Roman"/>
                <w:color w:val="000000" w:themeColor="text1"/>
                <w:kern w:val="2"/>
                <w:sz w:val="24"/>
                <w:szCs w:val="24"/>
              </w:rPr>
              <w:t xml:space="preserve">3      </w:t>
            </w:r>
            <w:r w:rsidR="00C65575">
              <w:rPr>
                <w:rFonts w:ascii="Times New Roman" w:eastAsia="黑体" w:hAnsi="Times New Roman" w:hint="eastAsia"/>
                <w:color w:val="000000" w:themeColor="text1"/>
                <w:kern w:val="2"/>
                <w:sz w:val="24"/>
                <w:szCs w:val="24"/>
              </w:rPr>
              <w:t>实际建设</w:t>
            </w:r>
            <w:r w:rsidRPr="00C65575">
              <w:rPr>
                <w:rFonts w:ascii="Times New Roman" w:eastAsia="黑体" w:hAnsi="Times New Roman"/>
                <w:color w:val="000000" w:themeColor="text1"/>
                <w:kern w:val="2"/>
                <w:sz w:val="24"/>
                <w:szCs w:val="24"/>
              </w:rPr>
              <w:t>水平衡图</w:t>
            </w:r>
            <w:r w:rsidRPr="00C65575">
              <w:rPr>
                <w:rFonts w:ascii="Times New Roman" w:eastAsia="黑体" w:hAnsi="Times New Roman"/>
                <w:color w:val="000000" w:themeColor="text1"/>
                <w:kern w:val="2"/>
                <w:sz w:val="24"/>
                <w:szCs w:val="24"/>
              </w:rPr>
              <w:t xml:space="preserve">        </w:t>
            </w:r>
            <w:r w:rsidRPr="00C65575">
              <w:rPr>
                <w:rFonts w:ascii="Times New Roman" w:eastAsia="黑体" w:hAnsi="Times New Roman"/>
                <w:color w:val="000000" w:themeColor="text1"/>
                <w:kern w:val="2"/>
                <w:sz w:val="24"/>
                <w:szCs w:val="24"/>
              </w:rPr>
              <w:t>单位：</w:t>
            </w:r>
            <w:r w:rsidRPr="00C65575">
              <w:rPr>
                <w:rFonts w:ascii="Times New Roman" w:eastAsia="黑体" w:hAnsi="Times New Roman" w:hint="eastAsia"/>
                <w:color w:val="000000" w:themeColor="text1"/>
                <w:kern w:val="2"/>
                <w:sz w:val="24"/>
                <w:szCs w:val="24"/>
              </w:rPr>
              <w:t>m</w:t>
            </w:r>
            <w:r w:rsidRPr="00C65575">
              <w:rPr>
                <w:rFonts w:ascii="Times New Roman" w:eastAsia="黑体" w:hAnsi="Times New Roman"/>
                <w:color w:val="000000" w:themeColor="text1"/>
                <w:kern w:val="2"/>
                <w:sz w:val="24"/>
                <w:szCs w:val="24"/>
                <w:vertAlign w:val="superscript"/>
              </w:rPr>
              <w:t>3</w:t>
            </w:r>
            <w:r w:rsidRPr="00C65575">
              <w:rPr>
                <w:rFonts w:ascii="Times New Roman" w:eastAsia="黑体" w:hAnsi="Times New Roman"/>
                <w:color w:val="000000" w:themeColor="text1"/>
                <w:kern w:val="2"/>
                <w:sz w:val="24"/>
                <w:szCs w:val="24"/>
              </w:rPr>
              <w:t>/d</w:t>
            </w:r>
          </w:p>
          <w:p w14:paraId="564BEDE6" w14:textId="41C2B7C3" w:rsidR="00C84945" w:rsidRPr="00C80D94" w:rsidRDefault="00C84945" w:rsidP="00C84945">
            <w:pPr>
              <w:spacing w:after="0" w:line="460" w:lineRule="exact"/>
              <w:rPr>
                <w:rFonts w:ascii="Times New Roman" w:eastAsia="宋体" w:hAnsi="Times New Roman"/>
                <w:sz w:val="24"/>
                <w:lang w:val="pt-BR"/>
              </w:rPr>
            </w:pPr>
            <w:r>
              <w:rPr>
                <w:rFonts w:ascii="Times New Roman" w:eastAsia="宋体" w:hAnsi="Times New Roman" w:hint="eastAsia"/>
                <w:sz w:val="24"/>
                <w:szCs w:val="24"/>
                <w:lang w:val="pt-BR"/>
              </w:rPr>
              <w:lastRenderedPageBreak/>
              <w:t>7</w:t>
            </w:r>
            <w:r w:rsidRPr="00C80D94">
              <w:rPr>
                <w:rFonts w:ascii="Times New Roman" w:eastAsia="宋体" w:hAnsi="Times New Roman"/>
                <w:sz w:val="24"/>
                <w:szCs w:val="24"/>
                <w:lang w:val="pt-BR"/>
              </w:rPr>
              <w:t>、</w:t>
            </w:r>
            <w:r w:rsidRPr="00C80D94">
              <w:rPr>
                <w:rFonts w:ascii="Times New Roman" w:eastAsia="宋体" w:hAnsi="Times New Roman"/>
                <w:sz w:val="24"/>
                <w:szCs w:val="24"/>
              </w:rPr>
              <w:t>生产工艺流程</w:t>
            </w:r>
            <w:r w:rsidRPr="00C80D94">
              <w:rPr>
                <w:rFonts w:ascii="Times New Roman" w:eastAsia="宋体" w:hAnsi="Times New Roman"/>
                <w:sz w:val="24"/>
              </w:rPr>
              <w:t>示意图如下</w:t>
            </w:r>
            <w:r w:rsidRPr="00C80D94">
              <w:rPr>
                <w:rFonts w:ascii="Times New Roman" w:eastAsia="宋体" w:hAnsi="Times New Roman"/>
                <w:sz w:val="24"/>
                <w:lang w:val="pt-BR"/>
              </w:rPr>
              <w:t>：</w:t>
            </w:r>
          </w:p>
          <w:p w14:paraId="7155F839" w14:textId="77777777" w:rsidR="00C73D74" w:rsidRDefault="00C73D74" w:rsidP="00CA69E8">
            <w:pPr>
              <w:widowControl w:val="0"/>
              <w:adjustRightInd/>
              <w:spacing w:after="0" w:line="460" w:lineRule="exact"/>
              <w:ind w:firstLineChars="200" w:firstLine="480"/>
              <w:jc w:val="both"/>
              <w:rPr>
                <w:rFonts w:ascii="Times New Roman" w:eastAsia="宋体" w:hAnsi="Times New Roman"/>
                <w:color w:val="000000" w:themeColor="text1"/>
                <w:sz w:val="24"/>
                <w:szCs w:val="24"/>
              </w:rPr>
            </w:pPr>
            <w:r w:rsidRPr="00C73D74">
              <w:rPr>
                <w:rFonts w:ascii="Times New Roman" w:eastAsia="宋体" w:hAnsi="Times New Roman" w:hint="eastAsia"/>
                <w:color w:val="000000" w:themeColor="text1"/>
                <w:sz w:val="24"/>
                <w:szCs w:val="24"/>
              </w:rPr>
              <w:t>原环评批复工艺流程及内容变动情况：</w:t>
            </w:r>
          </w:p>
          <w:p w14:paraId="6FE41D76" w14:textId="7DC39047" w:rsidR="00CA69E8" w:rsidRPr="00CA69E8" w:rsidRDefault="00CA69E8" w:rsidP="00CA69E8">
            <w:pPr>
              <w:widowControl w:val="0"/>
              <w:adjustRightInd/>
              <w:spacing w:after="0" w:line="460" w:lineRule="exact"/>
              <w:ind w:firstLineChars="200" w:firstLine="480"/>
              <w:jc w:val="both"/>
              <w:rPr>
                <w:rFonts w:ascii="Times New Roman" w:eastAsia="宋体" w:hAnsi="Times New Roman" w:hint="eastAsia"/>
                <w:color w:val="000000" w:themeColor="text1"/>
                <w:sz w:val="24"/>
                <w:szCs w:val="24"/>
              </w:rPr>
            </w:pPr>
            <w:r w:rsidRPr="00CA69E8">
              <w:rPr>
                <w:rFonts w:ascii="Times New Roman" w:eastAsia="宋体" w:hAnsi="Times New Roman" w:hint="eastAsia"/>
                <w:color w:val="000000" w:themeColor="text1"/>
                <w:sz w:val="24"/>
                <w:szCs w:val="24"/>
              </w:rPr>
              <w:t>（</w:t>
            </w:r>
            <w:r w:rsidRPr="00CA69E8">
              <w:rPr>
                <w:rFonts w:ascii="Times New Roman" w:eastAsia="宋体" w:hAnsi="Times New Roman" w:hint="eastAsia"/>
                <w:color w:val="000000" w:themeColor="text1"/>
                <w:sz w:val="24"/>
                <w:szCs w:val="24"/>
              </w:rPr>
              <w:t>1</w:t>
            </w:r>
            <w:r w:rsidRPr="00CA69E8">
              <w:rPr>
                <w:rFonts w:ascii="Times New Roman" w:eastAsia="宋体" w:hAnsi="Times New Roman" w:hint="eastAsia"/>
                <w:color w:val="000000" w:themeColor="text1"/>
                <w:sz w:val="24"/>
                <w:szCs w:val="24"/>
              </w:rPr>
              <w:t>）原环评中为提高整体口感需对面粉进行过筛处理，实际建设中立式水粉混合器混合挤出后进行和面的面团符合使用要求，故不需要进行前置过筛处理，实际建设中取消过筛工段。</w:t>
            </w:r>
          </w:p>
          <w:p w14:paraId="1D4B2EDB" w14:textId="77777777" w:rsidR="00CA69E8" w:rsidRPr="00CA69E8" w:rsidRDefault="00CA69E8" w:rsidP="00CA69E8">
            <w:pPr>
              <w:widowControl w:val="0"/>
              <w:adjustRightInd/>
              <w:spacing w:after="0" w:line="460" w:lineRule="exact"/>
              <w:ind w:firstLineChars="200" w:firstLine="480"/>
              <w:jc w:val="both"/>
              <w:rPr>
                <w:rFonts w:ascii="Times New Roman" w:eastAsia="宋体" w:hAnsi="Times New Roman" w:hint="eastAsia"/>
                <w:color w:val="000000" w:themeColor="text1"/>
                <w:sz w:val="24"/>
                <w:szCs w:val="24"/>
              </w:rPr>
            </w:pPr>
            <w:r w:rsidRPr="00CA69E8">
              <w:rPr>
                <w:rFonts w:ascii="Times New Roman" w:eastAsia="宋体" w:hAnsi="Times New Roman" w:hint="eastAsia"/>
                <w:color w:val="000000" w:themeColor="text1"/>
                <w:sz w:val="24"/>
                <w:szCs w:val="24"/>
              </w:rPr>
              <w:t>（</w:t>
            </w:r>
            <w:r w:rsidRPr="00CA69E8">
              <w:rPr>
                <w:rFonts w:ascii="Times New Roman" w:eastAsia="宋体" w:hAnsi="Times New Roman" w:hint="eastAsia"/>
                <w:color w:val="000000" w:themeColor="text1"/>
                <w:sz w:val="24"/>
                <w:szCs w:val="24"/>
              </w:rPr>
              <w:t>2</w:t>
            </w:r>
            <w:r w:rsidRPr="00CA69E8">
              <w:rPr>
                <w:rFonts w:ascii="Times New Roman" w:eastAsia="宋体" w:hAnsi="Times New Roman" w:hint="eastAsia"/>
                <w:color w:val="000000" w:themeColor="text1"/>
                <w:sz w:val="24"/>
                <w:szCs w:val="24"/>
              </w:rPr>
              <w:t>）原环评批复</w:t>
            </w:r>
            <w:r w:rsidRPr="00CA69E8">
              <w:rPr>
                <w:rFonts w:ascii="Times New Roman" w:eastAsia="宋体" w:hAnsi="Times New Roman" w:hint="eastAsia"/>
                <w:color w:val="000000" w:themeColor="text1"/>
                <w:sz w:val="24"/>
                <w:szCs w:val="24"/>
              </w:rPr>
              <w:t>3</w:t>
            </w:r>
            <w:r w:rsidRPr="00CA69E8">
              <w:rPr>
                <w:rFonts w:ascii="Times New Roman" w:eastAsia="宋体" w:hAnsi="Times New Roman" w:hint="eastAsia"/>
                <w:color w:val="000000" w:themeColor="text1"/>
                <w:sz w:val="24"/>
                <w:szCs w:val="24"/>
              </w:rPr>
              <w:t>条挂面头粉碎系统对全厂挂面头进行破碎处理，实际建设中</w:t>
            </w:r>
            <w:r w:rsidRPr="00CA69E8">
              <w:rPr>
                <w:rFonts w:ascii="Times New Roman" w:eastAsia="宋体" w:hAnsi="Times New Roman" w:hint="eastAsia"/>
                <w:color w:val="000000" w:themeColor="text1"/>
                <w:sz w:val="24"/>
                <w:szCs w:val="24"/>
              </w:rPr>
              <w:t>3</w:t>
            </w:r>
            <w:r w:rsidRPr="00CA69E8">
              <w:rPr>
                <w:rFonts w:ascii="Times New Roman" w:eastAsia="宋体" w:hAnsi="Times New Roman" w:hint="eastAsia"/>
                <w:color w:val="000000" w:themeColor="text1"/>
                <w:sz w:val="24"/>
                <w:szCs w:val="24"/>
              </w:rPr>
              <w:t>条挂面头粉碎系统仅对白色面条进行破碎回用，新增一条挂面头粉碎系统对有颜色的（少量的杂粮面）面条进行破碎回用，故不在进行色选，取消色选工段。</w:t>
            </w:r>
          </w:p>
          <w:p w14:paraId="6521BA5B" w14:textId="77777777" w:rsidR="00CA69E8" w:rsidRDefault="00CA69E8" w:rsidP="00CA69E8">
            <w:pPr>
              <w:widowControl w:val="0"/>
              <w:adjustRightInd/>
              <w:spacing w:after="0" w:line="460" w:lineRule="exact"/>
              <w:ind w:firstLineChars="200" w:firstLine="480"/>
              <w:jc w:val="both"/>
              <w:rPr>
                <w:rFonts w:ascii="Times New Roman" w:eastAsia="宋体" w:hAnsi="Times New Roman"/>
                <w:color w:val="000000" w:themeColor="text1"/>
                <w:sz w:val="24"/>
                <w:szCs w:val="24"/>
              </w:rPr>
            </w:pPr>
            <w:r w:rsidRPr="00CA69E8">
              <w:rPr>
                <w:rFonts w:ascii="Times New Roman" w:eastAsia="宋体" w:hAnsi="Times New Roman" w:hint="eastAsia"/>
                <w:color w:val="000000" w:themeColor="text1"/>
                <w:sz w:val="24"/>
                <w:szCs w:val="24"/>
              </w:rPr>
              <w:t>（</w:t>
            </w:r>
            <w:r w:rsidRPr="00CA69E8">
              <w:rPr>
                <w:rFonts w:ascii="Times New Roman" w:eastAsia="宋体" w:hAnsi="Times New Roman" w:hint="eastAsia"/>
                <w:color w:val="000000" w:themeColor="text1"/>
                <w:sz w:val="24"/>
                <w:szCs w:val="24"/>
              </w:rPr>
              <w:t>3</w:t>
            </w:r>
            <w:r w:rsidRPr="00CA69E8">
              <w:rPr>
                <w:rFonts w:ascii="Times New Roman" w:eastAsia="宋体" w:hAnsi="Times New Roman" w:hint="eastAsia"/>
                <w:color w:val="000000" w:themeColor="text1"/>
                <w:sz w:val="24"/>
                <w:szCs w:val="24"/>
              </w:rPr>
              <w:t>）原环评中粉碎后的物料通过圆管绞龙进入筛分机，实际建设中破碎后的物料尺寸较小无需筛分可直接进入下一工段，故取消筛分工段。</w:t>
            </w:r>
          </w:p>
          <w:p w14:paraId="5C43FAC0" w14:textId="33F57C02" w:rsidR="00FD3E18" w:rsidRDefault="00FD3E18" w:rsidP="00FD3E18">
            <w:pPr>
              <w:spacing w:after="0" w:line="460" w:lineRule="exact"/>
              <w:ind w:firstLineChars="300" w:firstLine="720"/>
              <w:jc w:val="both"/>
              <w:rPr>
                <w:rFonts w:ascii="Times New Roman" w:eastAsia="宋体" w:hAnsi="Times New Roman"/>
                <w:sz w:val="24"/>
                <w:szCs w:val="24"/>
              </w:rPr>
            </w:pPr>
            <w:r w:rsidRPr="007C7265">
              <w:rPr>
                <w:rFonts w:ascii="Times New Roman" w:eastAsia="宋体" w:hAnsi="Times New Roman" w:hint="eastAsia"/>
                <w:sz w:val="24"/>
                <w:szCs w:val="24"/>
              </w:rPr>
              <w:t>实际建设流程</w:t>
            </w:r>
            <w:r>
              <w:rPr>
                <w:rFonts w:ascii="Times New Roman" w:eastAsia="宋体" w:hAnsi="Times New Roman" w:hint="eastAsia"/>
                <w:sz w:val="24"/>
                <w:szCs w:val="24"/>
              </w:rPr>
              <w:t>图见</w:t>
            </w:r>
            <w:r>
              <w:rPr>
                <w:rFonts w:ascii="Times New Roman" w:eastAsia="宋体" w:hAnsi="Times New Roman" w:hint="eastAsia"/>
                <w:sz w:val="24"/>
                <w:szCs w:val="24"/>
              </w:rPr>
              <w:t>下</w:t>
            </w:r>
            <w:r>
              <w:rPr>
                <w:rFonts w:ascii="Times New Roman" w:eastAsia="宋体" w:hAnsi="Times New Roman" w:hint="eastAsia"/>
                <w:sz w:val="24"/>
                <w:szCs w:val="24"/>
              </w:rPr>
              <w:t>图</w:t>
            </w:r>
            <w:r>
              <w:rPr>
                <w:rFonts w:ascii="Times New Roman" w:eastAsia="宋体" w:hAnsi="Times New Roman" w:hint="eastAsia"/>
                <w:sz w:val="24"/>
                <w:szCs w:val="24"/>
              </w:rPr>
              <w:t>4</w:t>
            </w:r>
            <w:r w:rsidRPr="007C7265">
              <w:rPr>
                <w:rFonts w:ascii="Times New Roman" w:eastAsia="宋体" w:hAnsi="Times New Roman" w:hint="eastAsia"/>
                <w:sz w:val="24"/>
                <w:szCs w:val="24"/>
              </w:rPr>
              <w:t>。</w:t>
            </w:r>
          </w:p>
          <w:p w14:paraId="15E8DD95" w14:textId="04A79313" w:rsidR="00D93F36" w:rsidRDefault="00AD6DD6" w:rsidP="00D93F36">
            <w:pPr>
              <w:spacing w:beforeLines="50" w:before="158" w:afterLines="50" w:after="158"/>
              <w:jc w:val="center"/>
            </w:pPr>
            <w:r>
              <w:object w:dxaOrig="14596" w:dyaOrig="9166" w14:anchorId="04010EDE">
                <v:shape id="_x0000_i1057" type="#_x0000_t75" style="width:421.8pt;height:264.9pt" o:ole="">
                  <v:imagedata r:id="rId17" o:title=""/>
                </v:shape>
                <o:OLEObject Type="Embed" ProgID="Visio.Drawing.15" ShapeID="_x0000_i1057" DrawAspect="Content" ObjectID="_1776977175" r:id="rId18"/>
              </w:object>
            </w:r>
          </w:p>
          <w:p w14:paraId="55E3AC87" w14:textId="78F69988" w:rsidR="00D93F36" w:rsidRPr="00C65575" w:rsidRDefault="00D93F36" w:rsidP="00D93F36">
            <w:pPr>
              <w:spacing w:beforeLines="50" w:before="158" w:afterLines="50" w:after="158"/>
              <w:jc w:val="center"/>
              <w:rPr>
                <w:rFonts w:ascii="Times New Roman" w:eastAsia="黑体" w:hAnsi="Times New Roman"/>
                <w:color w:val="000000" w:themeColor="text1"/>
                <w:kern w:val="2"/>
                <w:sz w:val="24"/>
                <w:szCs w:val="24"/>
              </w:rPr>
            </w:pPr>
            <w:r w:rsidRPr="00C65575">
              <w:rPr>
                <w:rFonts w:ascii="Times New Roman" w:eastAsia="黑体" w:hAnsi="Times New Roman"/>
                <w:color w:val="000000" w:themeColor="text1"/>
                <w:kern w:val="2"/>
                <w:sz w:val="24"/>
                <w:szCs w:val="24"/>
              </w:rPr>
              <w:t>图</w:t>
            </w:r>
            <w:r>
              <w:rPr>
                <w:rFonts w:ascii="Times New Roman" w:eastAsia="黑体" w:hAnsi="Times New Roman" w:hint="eastAsia"/>
                <w:color w:val="000000" w:themeColor="text1"/>
                <w:kern w:val="2"/>
                <w:sz w:val="24"/>
                <w:szCs w:val="24"/>
              </w:rPr>
              <w:t>4</w:t>
            </w:r>
            <w:r w:rsidRPr="00C65575">
              <w:rPr>
                <w:rFonts w:ascii="Times New Roman" w:eastAsia="黑体" w:hAnsi="Times New Roman"/>
                <w:color w:val="000000" w:themeColor="text1"/>
                <w:kern w:val="2"/>
                <w:sz w:val="24"/>
                <w:szCs w:val="24"/>
              </w:rPr>
              <w:t xml:space="preserve">      </w:t>
            </w:r>
            <w:r w:rsidR="002E5AA9">
              <w:rPr>
                <w:rFonts w:ascii="Times New Roman" w:eastAsia="黑体" w:hAnsi="Times New Roman" w:hint="eastAsia"/>
                <w:color w:val="000000" w:themeColor="text1"/>
                <w:kern w:val="2"/>
                <w:sz w:val="24"/>
                <w:szCs w:val="24"/>
              </w:rPr>
              <w:t>实际建设</w:t>
            </w:r>
            <w:r>
              <w:rPr>
                <w:rFonts w:ascii="Times New Roman" w:eastAsia="黑体" w:hAnsi="Times New Roman" w:hint="eastAsia"/>
                <w:color w:val="000000" w:themeColor="text1"/>
                <w:kern w:val="2"/>
                <w:sz w:val="24"/>
                <w:szCs w:val="24"/>
              </w:rPr>
              <w:t>工艺流程</w:t>
            </w:r>
            <w:r w:rsidRPr="00C65575">
              <w:rPr>
                <w:rFonts w:ascii="Times New Roman" w:eastAsia="黑体" w:hAnsi="Times New Roman"/>
                <w:color w:val="000000" w:themeColor="text1"/>
                <w:kern w:val="2"/>
                <w:sz w:val="24"/>
                <w:szCs w:val="24"/>
              </w:rPr>
              <w:t>图</w:t>
            </w:r>
            <w:r w:rsidRPr="00C65575">
              <w:rPr>
                <w:rFonts w:ascii="Times New Roman" w:eastAsia="黑体" w:hAnsi="Times New Roman"/>
                <w:color w:val="000000" w:themeColor="text1"/>
                <w:kern w:val="2"/>
                <w:sz w:val="24"/>
                <w:szCs w:val="24"/>
              </w:rPr>
              <w:t xml:space="preserve">        </w:t>
            </w:r>
            <w:r w:rsidRPr="00C65575">
              <w:rPr>
                <w:rFonts w:ascii="Times New Roman" w:eastAsia="黑体" w:hAnsi="Times New Roman"/>
                <w:color w:val="000000" w:themeColor="text1"/>
                <w:kern w:val="2"/>
                <w:sz w:val="24"/>
                <w:szCs w:val="24"/>
              </w:rPr>
              <w:t>单位：</w:t>
            </w:r>
            <w:r w:rsidRPr="00C65575">
              <w:rPr>
                <w:rFonts w:ascii="Times New Roman" w:eastAsia="黑体" w:hAnsi="Times New Roman" w:hint="eastAsia"/>
                <w:color w:val="000000" w:themeColor="text1"/>
                <w:kern w:val="2"/>
                <w:sz w:val="24"/>
                <w:szCs w:val="24"/>
              </w:rPr>
              <w:t>m</w:t>
            </w:r>
            <w:r w:rsidRPr="00C65575">
              <w:rPr>
                <w:rFonts w:ascii="Times New Roman" w:eastAsia="黑体" w:hAnsi="Times New Roman"/>
                <w:color w:val="000000" w:themeColor="text1"/>
                <w:kern w:val="2"/>
                <w:sz w:val="24"/>
                <w:szCs w:val="24"/>
                <w:vertAlign w:val="superscript"/>
              </w:rPr>
              <w:t>3</w:t>
            </w:r>
            <w:r w:rsidRPr="00C65575">
              <w:rPr>
                <w:rFonts w:ascii="Times New Roman" w:eastAsia="黑体" w:hAnsi="Times New Roman"/>
                <w:color w:val="000000" w:themeColor="text1"/>
                <w:kern w:val="2"/>
                <w:sz w:val="24"/>
                <w:szCs w:val="24"/>
              </w:rPr>
              <w:t>/d</w:t>
            </w:r>
          </w:p>
          <w:p w14:paraId="7105A4B0" w14:textId="2CDADC23" w:rsidR="00C80D94" w:rsidRPr="006E56CF" w:rsidRDefault="006E56CF" w:rsidP="006E56CF">
            <w:pPr>
              <w:widowControl w:val="0"/>
              <w:adjustRightInd/>
              <w:spacing w:after="0" w:line="460" w:lineRule="exact"/>
              <w:ind w:firstLineChars="200" w:firstLine="480"/>
              <w:jc w:val="both"/>
              <w:rPr>
                <w:rFonts w:ascii="Times New Roman" w:eastAsia="宋体" w:hAnsi="Times New Roman"/>
                <w:color w:val="000000" w:themeColor="text1"/>
                <w:sz w:val="24"/>
                <w:szCs w:val="24"/>
              </w:rPr>
            </w:pPr>
            <w:r w:rsidRPr="006E56CF">
              <w:rPr>
                <w:rFonts w:ascii="Times New Roman" w:eastAsia="宋体" w:hAnsi="Times New Roman" w:hint="eastAsia"/>
                <w:color w:val="000000" w:themeColor="text1"/>
                <w:sz w:val="24"/>
                <w:szCs w:val="24"/>
              </w:rPr>
              <w:t>实际</w:t>
            </w:r>
            <w:r>
              <w:rPr>
                <w:rFonts w:ascii="Times New Roman" w:eastAsia="宋体" w:hAnsi="Times New Roman" w:hint="eastAsia"/>
                <w:color w:val="000000" w:themeColor="text1"/>
                <w:sz w:val="24"/>
                <w:szCs w:val="24"/>
              </w:rPr>
              <w:t>挂面生产线</w:t>
            </w:r>
            <w:r w:rsidRPr="006E56CF">
              <w:rPr>
                <w:rFonts w:ascii="Times New Roman" w:eastAsia="宋体" w:hAnsi="Times New Roman" w:hint="eastAsia"/>
                <w:color w:val="000000" w:themeColor="text1"/>
                <w:sz w:val="24"/>
                <w:szCs w:val="24"/>
              </w:rPr>
              <w:t>生产工艺简述：</w:t>
            </w:r>
          </w:p>
          <w:p w14:paraId="03C8E6DA" w14:textId="77777777" w:rsidR="006E56CF" w:rsidRPr="006E56CF" w:rsidRDefault="006E56CF" w:rsidP="006E56CF">
            <w:pPr>
              <w:widowControl w:val="0"/>
              <w:adjustRightInd/>
              <w:spacing w:after="0" w:line="460" w:lineRule="exact"/>
              <w:ind w:firstLineChars="200" w:firstLine="480"/>
              <w:jc w:val="both"/>
              <w:rPr>
                <w:rFonts w:ascii="Times New Roman" w:eastAsia="宋体" w:hAnsi="Times New Roman" w:hint="eastAsia"/>
                <w:color w:val="000000" w:themeColor="text1"/>
                <w:sz w:val="24"/>
                <w:szCs w:val="24"/>
              </w:rPr>
            </w:pPr>
            <w:r w:rsidRPr="006E56CF">
              <w:rPr>
                <w:rFonts w:ascii="Times New Roman" w:eastAsia="宋体" w:hAnsi="Times New Roman" w:hint="eastAsia"/>
                <w:color w:val="000000" w:themeColor="text1"/>
                <w:sz w:val="24"/>
                <w:szCs w:val="24"/>
              </w:rPr>
              <w:t>（</w:t>
            </w:r>
            <w:r w:rsidRPr="006E56CF">
              <w:rPr>
                <w:rFonts w:ascii="Times New Roman" w:eastAsia="宋体" w:hAnsi="Times New Roman" w:hint="eastAsia"/>
                <w:color w:val="000000" w:themeColor="text1"/>
                <w:sz w:val="24"/>
                <w:szCs w:val="24"/>
              </w:rPr>
              <w:t>1</w:t>
            </w:r>
            <w:r w:rsidRPr="006E56CF">
              <w:rPr>
                <w:rFonts w:ascii="Times New Roman" w:eastAsia="宋体" w:hAnsi="Times New Roman" w:hint="eastAsia"/>
                <w:color w:val="000000" w:themeColor="text1"/>
                <w:sz w:val="24"/>
                <w:szCs w:val="24"/>
              </w:rPr>
              <w:t>）配粉：本项目不同种类的面粉由罐车运输进厂后通过气力输送的方式按比例打入封闭式筒仓内，物料进入筒仓不断下落的同时，上方的空气会经筒库上端的呼吸口外排，空气中会携带一部分粉尘。整个配粉过程会产生废气和噪声。</w:t>
            </w:r>
          </w:p>
          <w:p w14:paraId="4D4CDE36" w14:textId="68070F96" w:rsidR="006E56CF" w:rsidRPr="006E56CF" w:rsidRDefault="006E56CF" w:rsidP="006E56CF">
            <w:pPr>
              <w:widowControl w:val="0"/>
              <w:adjustRightInd/>
              <w:spacing w:after="0" w:line="460" w:lineRule="exact"/>
              <w:ind w:firstLineChars="200" w:firstLine="480"/>
              <w:jc w:val="both"/>
              <w:rPr>
                <w:rFonts w:ascii="Times New Roman" w:eastAsia="宋体" w:hAnsi="Times New Roman" w:hint="eastAsia"/>
                <w:color w:val="000000" w:themeColor="text1"/>
                <w:sz w:val="24"/>
                <w:szCs w:val="24"/>
              </w:rPr>
            </w:pPr>
            <w:r w:rsidRPr="006E56CF">
              <w:rPr>
                <w:rFonts w:ascii="Times New Roman" w:eastAsia="宋体" w:hAnsi="Times New Roman" w:hint="eastAsia"/>
                <w:color w:val="000000" w:themeColor="text1"/>
                <w:sz w:val="24"/>
                <w:szCs w:val="24"/>
              </w:rPr>
              <w:t>（</w:t>
            </w:r>
            <w:r w:rsidRPr="006E56CF">
              <w:rPr>
                <w:rFonts w:ascii="Times New Roman" w:eastAsia="宋体" w:hAnsi="Times New Roman" w:hint="eastAsia"/>
                <w:color w:val="000000" w:themeColor="text1"/>
                <w:sz w:val="24"/>
                <w:szCs w:val="24"/>
              </w:rPr>
              <w:t>2</w:t>
            </w:r>
            <w:r w:rsidRPr="006E56CF">
              <w:rPr>
                <w:rFonts w:ascii="Times New Roman" w:eastAsia="宋体" w:hAnsi="Times New Roman" w:hint="eastAsia"/>
                <w:color w:val="000000" w:themeColor="text1"/>
                <w:sz w:val="24"/>
                <w:szCs w:val="24"/>
              </w:rPr>
              <w:t>）进中转仓：为不影响前端的配粉工段运行，配好的面粉需进入中转仓暂存以待进入生产线。物料通过刮板输送和斗式提升从配粉仓进入中转仓，物料不断下落</w:t>
            </w:r>
            <w:r w:rsidRPr="006E56CF">
              <w:rPr>
                <w:rFonts w:ascii="Times New Roman" w:eastAsia="宋体" w:hAnsi="Times New Roman" w:hint="eastAsia"/>
                <w:color w:val="000000" w:themeColor="text1"/>
                <w:sz w:val="24"/>
                <w:szCs w:val="24"/>
              </w:rPr>
              <w:lastRenderedPageBreak/>
              <w:t>的同时，上方的空气会通过呼吸口外排，空气中会携带一部分粉尘。根据企业设计，在</w:t>
            </w:r>
            <w:r w:rsidR="00F00E68">
              <w:rPr>
                <w:rFonts w:ascii="Times New Roman" w:eastAsia="宋体" w:hAnsi="Times New Roman" w:hint="eastAsia"/>
                <w:color w:val="000000" w:themeColor="text1"/>
                <w:sz w:val="24"/>
                <w:szCs w:val="24"/>
              </w:rPr>
              <w:t>中转仓</w:t>
            </w:r>
            <w:r w:rsidR="00F00E68">
              <w:rPr>
                <w:rFonts w:ascii="Times New Roman" w:eastAsia="宋体" w:hAnsi="Times New Roman" w:hint="eastAsia"/>
                <w:color w:val="000000" w:themeColor="text1"/>
                <w:sz w:val="24"/>
                <w:szCs w:val="24"/>
              </w:rPr>
              <w:t>及</w:t>
            </w:r>
            <w:r w:rsidRPr="006E56CF">
              <w:rPr>
                <w:rFonts w:ascii="Times New Roman" w:eastAsia="宋体" w:hAnsi="Times New Roman" w:hint="eastAsia"/>
                <w:color w:val="000000" w:themeColor="text1"/>
                <w:sz w:val="24"/>
                <w:szCs w:val="24"/>
              </w:rPr>
              <w:t>刮板输送机上方</w:t>
            </w:r>
            <w:r w:rsidR="00241276">
              <w:rPr>
                <w:rFonts w:ascii="Times New Roman" w:eastAsia="宋体" w:hAnsi="Times New Roman" w:hint="eastAsia"/>
                <w:color w:val="000000" w:themeColor="text1"/>
                <w:sz w:val="24"/>
                <w:szCs w:val="24"/>
              </w:rPr>
              <w:t>呼吸口均</w:t>
            </w:r>
            <w:r w:rsidRPr="006E56CF">
              <w:rPr>
                <w:rFonts w:ascii="Times New Roman" w:eastAsia="宋体" w:hAnsi="Times New Roman" w:hint="eastAsia"/>
                <w:color w:val="000000" w:themeColor="text1"/>
                <w:sz w:val="24"/>
                <w:szCs w:val="24"/>
              </w:rPr>
              <w:t>并配置有脉冲除尘器</w:t>
            </w:r>
            <w:r w:rsidR="00F00E68">
              <w:rPr>
                <w:rFonts w:ascii="Times New Roman" w:eastAsia="宋体" w:hAnsi="Times New Roman" w:hint="eastAsia"/>
                <w:color w:val="000000" w:themeColor="text1"/>
                <w:sz w:val="24"/>
                <w:szCs w:val="24"/>
              </w:rPr>
              <w:t>进行收集处理</w:t>
            </w:r>
            <w:r w:rsidRPr="006E56CF">
              <w:rPr>
                <w:rFonts w:ascii="Times New Roman" w:eastAsia="宋体" w:hAnsi="Times New Roman" w:hint="eastAsia"/>
                <w:color w:val="000000" w:themeColor="text1"/>
                <w:sz w:val="24"/>
                <w:szCs w:val="24"/>
              </w:rPr>
              <w:t>。</w:t>
            </w:r>
          </w:p>
          <w:p w14:paraId="18F58D1E" w14:textId="77777777" w:rsidR="006E56CF" w:rsidRPr="006E56CF" w:rsidRDefault="006E56CF" w:rsidP="006E56CF">
            <w:pPr>
              <w:widowControl w:val="0"/>
              <w:adjustRightInd/>
              <w:spacing w:after="0" w:line="460" w:lineRule="exact"/>
              <w:ind w:firstLineChars="200" w:firstLine="480"/>
              <w:jc w:val="both"/>
              <w:rPr>
                <w:rFonts w:ascii="Times New Roman" w:eastAsia="宋体" w:hAnsi="Times New Roman" w:hint="eastAsia"/>
                <w:color w:val="000000" w:themeColor="text1"/>
                <w:sz w:val="24"/>
                <w:szCs w:val="24"/>
              </w:rPr>
            </w:pPr>
            <w:r w:rsidRPr="006E56CF">
              <w:rPr>
                <w:rFonts w:ascii="Times New Roman" w:eastAsia="宋体" w:hAnsi="Times New Roman" w:hint="eastAsia"/>
                <w:color w:val="000000" w:themeColor="text1"/>
                <w:sz w:val="24"/>
                <w:szCs w:val="24"/>
              </w:rPr>
              <w:t>每座中转仓库底部均设有计量装置，粉状物料按微机设定好的比例称重后，通过管道内置螺旋铰刀送入筛分机。</w:t>
            </w:r>
          </w:p>
          <w:p w14:paraId="16CFC3D4" w14:textId="69CC6FD2" w:rsidR="006E56CF" w:rsidRPr="006E56CF" w:rsidRDefault="006E56CF" w:rsidP="006E56CF">
            <w:pPr>
              <w:widowControl w:val="0"/>
              <w:adjustRightInd/>
              <w:spacing w:after="0" w:line="460" w:lineRule="exact"/>
              <w:ind w:firstLineChars="200" w:firstLine="480"/>
              <w:jc w:val="both"/>
              <w:rPr>
                <w:rFonts w:ascii="Times New Roman" w:eastAsia="宋体" w:hAnsi="Times New Roman" w:hint="eastAsia"/>
                <w:color w:val="000000" w:themeColor="text1"/>
                <w:sz w:val="24"/>
                <w:szCs w:val="24"/>
              </w:rPr>
            </w:pPr>
            <w:r w:rsidRPr="006E56CF">
              <w:rPr>
                <w:rFonts w:ascii="Times New Roman" w:eastAsia="宋体" w:hAnsi="Times New Roman" w:hint="eastAsia"/>
                <w:color w:val="000000" w:themeColor="text1"/>
                <w:sz w:val="24"/>
                <w:szCs w:val="24"/>
              </w:rPr>
              <w:t>（</w:t>
            </w:r>
            <w:r w:rsidR="00F00E68">
              <w:rPr>
                <w:rFonts w:ascii="Times New Roman" w:eastAsia="宋体" w:hAnsi="Times New Roman" w:hint="eastAsia"/>
                <w:color w:val="000000" w:themeColor="text1"/>
                <w:sz w:val="24"/>
                <w:szCs w:val="24"/>
              </w:rPr>
              <w:t>3</w:t>
            </w:r>
            <w:r w:rsidRPr="006E56CF">
              <w:rPr>
                <w:rFonts w:ascii="Times New Roman" w:eastAsia="宋体" w:hAnsi="Times New Roman" w:hint="eastAsia"/>
                <w:color w:val="000000" w:themeColor="text1"/>
                <w:sz w:val="24"/>
                <w:szCs w:val="24"/>
              </w:rPr>
              <w:t>）和面：</w:t>
            </w:r>
            <w:r w:rsidR="002944D4" w:rsidRPr="006E56CF">
              <w:rPr>
                <w:rFonts w:ascii="Times New Roman" w:eastAsia="宋体" w:hAnsi="Times New Roman" w:hint="eastAsia"/>
                <w:color w:val="000000" w:themeColor="text1"/>
                <w:sz w:val="24"/>
                <w:szCs w:val="24"/>
              </w:rPr>
              <w:t>面粉通过绞龙输送</w:t>
            </w:r>
            <w:r w:rsidR="002944D4">
              <w:rPr>
                <w:rFonts w:ascii="Times New Roman" w:eastAsia="宋体" w:hAnsi="Times New Roman" w:hint="eastAsia"/>
                <w:color w:val="000000" w:themeColor="text1"/>
                <w:sz w:val="24"/>
                <w:szCs w:val="24"/>
              </w:rPr>
              <w:t>与</w:t>
            </w:r>
            <w:r w:rsidR="002944D4" w:rsidRPr="006E56CF">
              <w:rPr>
                <w:rFonts w:ascii="Times New Roman" w:eastAsia="宋体" w:hAnsi="Times New Roman" w:hint="eastAsia"/>
                <w:color w:val="000000" w:themeColor="text1"/>
                <w:sz w:val="24"/>
                <w:szCs w:val="24"/>
              </w:rPr>
              <w:t>提前调好比例的盐水进入</w:t>
            </w:r>
            <w:r w:rsidR="002944D4" w:rsidRPr="002B6086">
              <w:rPr>
                <w:rFonts w:ascii="Times New Roman" w:eastAsia="宋体" w:hAnsi="Times New Roman" w:hint="eastAsia"/>
                <w:color w:val="000000" w:themeColor="text1"/>
                <w:sz w:val="24"/>
                <w:szCs w:val="24"/>
              </w:rPr>
              <w:t>立式水粉混合器</w:t>
            </w:r>
            <w:r w:rsidR="002944D4">
              <w:rPr>
                <w:rFonts w:ascii="Times New Roman" w:eastAsia="宋体" w:hAnsi="Times New Roman" w:hint="eastAsia"/>
                <w:color w:val="000000" w:themeColor="text1"/>
                <w:sz w:val="24"/>
                <w:szCs w:val="24"/>
              </w:rPr>
              <w:t>内</w:t>
            </w:r>
            <w:r w:rsidR="002944D4" w:rsidRPr="002B6086">
              <w:rPr>
                <w:rFonts w:ascii="Times New Roman" w:eastAsia="宋体" w:hAnsi="Times New Roman" w:hint="eastAsia"/>
                <w:color w:val="000000" w:themeColor="text1"/>
                <w:sz w:val="24"/>
                <w:szCs w:val="24"/>
              </w:rPr>
              <w:t>进行混合，混合挤出后将湿的絮状面团进入和面机内进行和面</w:t>
            </w:r>
            <w:r w:rsidRPr="006E56CF">
              <w:rPr>
                <w:rFonts w:ascii="Times New Roman" w:eastAsia="宋体" w:hAnsi="Times New Roman" w:hint="eastAsia"/>
                <w:color w:val="000000" w:themeColor="text1"/>
                <w:sz w:val="24"/>
                <w:szCs w:val="24"/>
              </w:rPr>
              <w:t>，面粉、盐和辅料经机械拌和形成散碎的面团，面团要求水分均匀，色泽一致，不含生粉，具有良好的可塑性和延伸性。和面质量的好坏，直接影响其他工序的操作和产品质量，是挂面生产的重要环节。</w:t>
            </w:r>
            <w:r w:rsidR="002B6086" w:rsidRPr="002B6086">
              <w:rPr>
                <w:rFonts w:ascii="Times New Roman" w:eastAsia="宋体" w:hAnsi="Times New Roman" w:hint="eastAsia"/>
                <w:color w:val="000000" w:themeColor="text1"/>
                <w:sz w:val="24"/>
                <w:szCs w:val="24"/>
              </w:rPr>
              <w:t>整个立式水粉混合器混合挤出过程、和面机和面过程全密闭，故混合挤出工段、和面工段均不产生废气。</w:t>
            </w:r>
            <w:r w:rsidRPr="006E56CF">
              <w:rPr>
                <w:rFonts w:ascii="Times New Roman" w:eastAsia="宋体" w:hAnsi="Times New Roman" w:hint="eastAsia"/>
                <w:color w:val="000000" w:themeColor="text1"/>
                <w:sz w:val="24"/>
                <w:szCs w:val="24"/>
              </w:rPr>
              <w:t>此工段会产生噪声。</w:t>
            </w:r>
          </w:p>
          <w:p w14:paraId="3B985CE7" w14:textId="6918B6C4" w:rsidR="006E56CF" w:rsidRPr="006E56CF" w:rsidRDefault="006E56CF" w:rsidP="006E56CF">
            <w:pPr>
              <w:widowControl w:val="0"/>
              <w:adjustRightInd/>
              <w:spacing w:after="0" w:line="460" w:lineRule="exact"/>
              <w:ind w:firstLineChars="200" w:firstLine="480"/>
              <w:jc w:val="both"/>
              <w:rPr>
                <w:rFonts w:ascii="Times New Roman" w:eastAsia="宋体" w:hAnsi="Times New Roman" w:hint="eastAsia"/>
                <w:color w:val="000000" w:themeColor="text1"/>
                <w:sz w:val="24"/>
                <w:szCs w:val="24"/>
              </w:rPr>
            </w:pPr>
            <w:r w:rsidRPr="006E56CF">
              <w:rPr>
                <w:rFonts w:ascii="Times New Roman" w:eastAsia="宋体" w:hAnsi="Times New Roman" w:hint="eastAsia"/>
                <w:color w:val="000000" w:themeColor="text1"/>
                <w:sz w:val="24"/>
                <w:szCs w:val="24"/>
              </w:rPr>
              <w:t>（</w:t>
            </w:r>
            <w:r w:rsidR="00F00E68">
              <w:rPr>
                <w:rFonts w:ascii="Times New Roman" w:eastAsia="宋体" w:hAnsi="Times New Roman" w:hint="eastAsia"/>
                <w:color w:val="000000" w:themeColor="text1"/>
                <w:sz w:val="24"/>
                <w:szCs w:val="24"/>
              </w:rPr>
              <w:t>4</w:t>
            </w:r>
            <w:r w:rsidRPr="006E56CF">
              <w:rPr>
                <w:rFonts w:ascii="Times New Roman" w:eastAsia="宋体" w:hAnsi="Times New Roman" w:hint="eastAsia"/>
                <w:color w:val="000000" w:themeColor="text1"/>
                <w:sz w:val="24"/>
                <w:szCs w:val="24"/>
              </w:rPr>
              <w:t>）熟化：将和好的面团送入熟化机内，进行熟化处理，通过使面团充分吸水，面团内的蛋白质分子与水作用，使其空间结构进一步发生变化，以获得良好的韧性和粘连性，便于保证挂面产品具有柔韧、细腻、口感好的特点。熟化机采用电加热方式，温度控制在</w:t>
            </w:r>
            <w:r w:rsidRPr="006E56CF">
              <w:rPr>
                <w:rFonts w:ascii="Times New Roman" w:eastAsia="宋体" w:hAnsi="Times New Roman" w:hint="eastAsia"/>
                <w:color w:val="000000" w:themeColor="text1"/>
                <w:sz w:val="24"/>
                <w:szCs w:val="24"/>
              </w:rPr>
              <w:t>20~30</w:t>
            </w:r>
            <w:r w:rsidRPr="006E56CF">
              <w:rPr>
                <w:rFonts w:ascii="Times New Roman" w:eastAsia="宋体" w:hAnsi="Times New Roman" w:hint="eastAsia"/>
                <w:color w:val="000000" w:themeColor="text1"/>
                <w:sz w:val="24"/>
                <w:szCs w:val="24"/>
              </w:rPr>
              <w:t>℃，熟化时间</w:t>
            </w:r>
            <w:r w:rsidRPr="006E56CF">
              <w:rPr>
                <w:rFonts w:ascii="Times New Roman" w:eastAsia="宋体" w:hAnsi="Times New Roman" w:hint="eastAsia"/>
                <w:color w:val="000000" w:themeColor="text1"/>
                <w:sz w:val="24"/>
                <w:szCs w:val="24"/>
              </w:rPr>
              <w:t>25 min</w:t>
            </w:r>
            <w:r w:rsidRPr="006E56CF">
              <w:rPr>
                <w:rFonts w:ascii="Times New Roman" w:eastAsia="宋体" w:hAnsi="Times New Roman" w:hint="eastAsia"/>
                <w:color w:val="000000" w:themeColor="text1"/>
                <w:sz w:val="24"/>
                <w:szCs w:val="24"/>
              </w:rPr>
              <w:t>。此过程会产生设备噪声。</w:t>
            </w:r>
          </w:p>
          <w:p w14:paraId="5F30EF4B" w14:textId="4E156AD6" w:rsidR="006E56CF" w:rsidRPr="006E56CF" w:rsidRDefault="006E56CF" w:rsidP="006E56CF">
            <w:pPr>
              <w:widowControl w:val="0"/>
              <w:adjustRightInd/>
              <w:spacing w:after="0" w:line="460" w:lineRule="exact"/>
              <w:ind w:firstLineChars="200" w:firstLine="480"/>
              <w:jc w:val="both"/>
              <w:rPr>
                <w:rFonts w:ascii="Times New Roman" w:eastAsia="宋体" w:hAnsi="Times New Roman" w:hint="eastAsia"/>
                <w:color w:val="000000" w:themeColor="text1"/>
                <w:sz w:val="24"/>
                <w:szCs w:val="24"/>
              </w:rPr>
            </w:pPr>
            <w:r w:rsidRPr="006E56CF">
              <w:rPr>
                <w:rFonts w:ascii="Times New Roman" w:eastAsia="宋体" w:hAnsi="Times New Roman" w:hint="eastAsia"/>
                <w:color w:val="000000" w:themeColor="text1"/>
                <w:sz w:val="24"/>
                <w:szCs w:val="24"/>
              </w:rPr>
              <w:t>（</w:t>
            </w:r>
            <w:r w:rsidR="00F00E68">
              <w:rPr>
                <w:rFonts w:ascii="Times New Roman" w:eastAsia="宋体" w:hAnsi="Times New Roman" w:hint="eastAsia"/>
                <w:color w:val="000000" w:themeColor="text1"/>
                <w:sz w:val="24"/>
                <w:szCs w:val="24"/>
              </w:rPr>
              <w:t>5</w:t>
            </w:r>
            <w:r w:rsidRPr="006E56CF">
              <w:rPr>
                <w:rFonts w:ascii="Times New Roman" w:eastAsia="宋体" w:hAnsi="Times New Roman" w:hint="eastAsia"/>
                <w:color w:val="000000" w:themeColor="text1"/>
                <w:sz w:val="24"/>
                <w:szCs w:val="24"/>
              </w:rPr>
              <w:t>）压延成型：经过熟化的面团，通过多道压辊，逐步压成符合规定厚度的面片。面团进入压辊后，要逐道调整轧距，直至面片达到规定厚度；运行均衡，不余不绷。压片对挂面的外观和内在质量都有直接关系，是使挂面成形的重要环节。</w:t>
            </w:r>
          </w:p>
          <w:p w14:paraId="7359073B" w14:textId="58DEC502" w:rsidR="006E56CF" w:rsidRPr="006E56CF" w:rsidRDefault="006E56CF" w:rsidP="006E56CF">
            <w:pPr>
              <w:widowControl w:val="0"/>
              <w:adjustRightInd/>
              <w:spacing w:after="0" w:line="460" w:lineRule="exact"/>
              <w:ind w:firstLineChars="200" w:firstLine="480"/>
              <w:jc w:val="both"/>
              <w:rPr>
                <w:rFonts w:ascii="Times New Roman" w:eastAsia="宋体" w:hAnsi="Times New Roman" w:hint="eastAsia"/>
                <w:color w:val="000000" w:themeColor="text1"/>
                <w:sz w:val="24"/>
                <w:szCs w:val="24"/>
              </w:rPr>
            </w:pPr>
            <w:r w:rsidRPr="006E56CF">
              <w:rPr>
                <w:rFonts w:ascii="Times New Roman" w:eastAsia="宋体" w:hAnsi="Times New Roman" w:hint="eastAsia"/>
                <w:color w:val="000000" w:themeColor="text1"/>
                <w:sz w:val="24"/>
                <w:szCs w:val="24"/>
              </w:rPr>
              <w:t>（</w:t>
            </w:r>
            <w:r w:rsidR="00F00E68">
              <w:rPr>
                <w:rFonts w:ascii="Times New Roman" w:eastAsia="宋体" w:hAnsi="Times New Roman" w:hint="eastAsia"/>
                <w:color w:val="000000" w:themeColor="text1"/>
                <w:sz w:val="24"/>
                <w:szCs w:val="24"/>
              </w:rPr>
              <w:t>6</w:t>
            </w:r>
            <w:r w:rsidRPr="006E56CF">
              <w:rPr>
                <w:rFonts w:ascii="Times New Roman" w:eastAsia="宋体" w:hAnsi="Times New Roman" w:hint="eastAsia"/>
                <w:color w:val="000000" w:themeColor="text1"/>
                <w:sz w:val="24"/>
                <w:szCs w:val="24"/>
              </w:rPr>
              <w:t>）切条：切条是挂面成型工序，直接关系到挂面产品的外观量。要求切出的面条平整、光滑、无毛刺、无油污。</w:t>
            </w:r>
          </w:p>
          <w:p w14:paraId="39774D5B" w14:textId="77777777" w:rsidR="006E56CF" w:rsidRPr="006E56CF" w:rsidRDefault="006E56CF" w:rsidP="006E56CF">
            <w:pPr>
              <w:widowControl w:val="0"/>
              <w:adjustRightInd/>
              <w:spacing w:after="0" w:line="460" w:lineRule="exact"/>
              <w:ind w:firstLineChars="200" w:firstLine="480"/>
              <w:jc w:val="both"/>
              <w:rPr>
                <w:rFonts w:ascii="Times New Roman" w:eastAsia="宋体" w:hAnsi="Times New Roman" w:hint="eastAsia"/>
                <w:color w:val="000000" w:themeColor="text1"/>
                <w:sz w:val="24"/>
                <w:szCs w:val="24"/>
              </w:rPr>
            </w:pPr>
            <w:r w:rsidRPr="006E56CF">
              <w:rPr>
                <w:rFonts w:ascii="Times New Roman" w:eastAsia="宋体" w:hAnsi="Times New Roman" w:hint="eastAsia"/>
                <w:color w:val="000000" w:themeColor="text1"/>
                <w:sz w:val="24"/>
                <w:szCs w:val="24"/>
              </w:rPr>
              <w:t>（</w:t>
            </w:r>
            <w:r w:rsidRPr="006E56CF">
              <w:rPr>
                <w:rFonts w:ascii="Times New Roman" w:eastAsia="宋体" w:hAnsi="Times New Roman" w:hint="eastAsia"/>
                <w:color w:val="000000" w:themeColor="text1"/>
                <w:sz w:val="24"/>
                <w:szCs w:val="24"/>
              </w:rPr>
              <w:t>8</w:t>
            </w:r>
            <w:r w:rsidRPr="006E56CF">
              <w:rPr>
                <w:rFonts w:ascii="Times New Roman" w:eastAsia="宋体" w:hAnsi="Times New Roman" w:hint="eastAsia"/>
                <w:color w:val="000000" w:themeColor="text1"/>
                <w:sz w:val="24"/>
                <w:szCs w:val="24"/>
              </w:rPr>
              <w:t>）烘干：烘干是挂面脱水成型的关键。切条后的湿面条悬挂于面杆后，通过机械力带动送入烘房烘干。工程设计烘房采用电加热方式，烘干温度</w:t>
            </w:r>
            <w:r w:rsidRPr="006E56CF">
              <w:rPr>
                <w:rFonts w:ascii="Times New Roman" w:eastAsia="宋体" w:hAnsi="Times New Roman" w:hint="eastAsia"/>
                <w:color w:val="000000" w:themeColor="text1"/>
                <w:sz w:val="24"/>
                <w:szCs w:val="24"/>
              </w:rPr>
              <w:t>70</w:t>
            </w:r>
            <w:r w:rsidRPr="006E56CF">
              <w:rPr>
                <w:rFonts w:ascii="Times New Roman" w:eastAsia="宋体" w:hAnsi="Times New Roman" w:hint="eastAsia"/>
                <w:color w:val="000000" w:themeColor="text1"/>
                <w:sz w:val="24"/>
                <w:szCs w:val="24"/>
              </w:rPr>
              <w:t>℃左右，烘干时间</w:t>
            </w:r>
            <w:r w:rsidRPr="006E56CF">
              <w:rPr>
                <w:rFonts w:ascii="Times New Roman" w:eastAsia="宋体" w:hAnsi="Times New Roman" w:hint="eastAsia"/>
                <w:color w:val="000000" w:themeColor="text1"/>
                <w:sz w:val="24"/>
                <w:szCs w:val="24"/>
              </w:rPr>
              <w:t>3~4</w:t>
            </w:r>
            <w:r w:rsidRPr="006E56CF">
              <w:rPr>
                <w:rFonts w:ascii="Times New Roman" w:eastAsia="宋体" w:hAnsi="Times New Roman" w:hint="eastAsia"/>
                <w:color w:val="000000" w:themeColor="text1"/>
                <w:sz w:val="24"/>
                <w:szCs w:val="24"/>
              </w:rPr>
              <w:t>小时。</w:t>
            </w:r>
          </w:p>
          <w:p w14:paraId="30DF7DB1" w14:textId="77777777" w:rsidR="006E56CF" w:rsidRPr="006E56CF" w:rsidRDefault="006E56CF" w:rsidP="006E56CF">
            <w:pPr>
              <w:widowControl w:val="0"/>
              <w:adjustRightInd/>
              <w:spacing w:after="0" w:line="460" w:lineRule="exact"/>
              <w:ind w:firstLineChars="200" w:firstLine="480"/>
              <w:jc w:val="both"/>
              <w:rPr>
                <w:rFonts w:ascii="Times New Roman" w:eastAsia="宋体" w:hAnsi="Times New Roman" w:hint="eastAsia"/>
                <w:color w:val="000000" w:themeColor="text1"/>
                <w:sz w:val="24"/>
                <w:szCs w:val="24"/>
              </w:rPr>
            </w:pPr>
            <w:r w:rsidRPr="006E56CF">
              <w:rPr>
                <w:rFonts w:ascii="Times New Roman" w:eastAsia="宋体" w:hAnsi="Times New Roman" w:hint="eastAsia"/>
                <w:color w:val="000000" w:themeColor="text1"/>
                <w:sz w:val="24"/>
                <w:szCs w:val="24"/>
              </w:rPr>
              <w:t>（</w:t>
            </w:r>
            <w:r w:rsidRPr="006E56CF">
              <w:rPr>
                <w:rFonts w:ascii="Times New Roman" w:eastAsia="宋体" w:hAnsi="Times New Roman" w:hint="eastAsia"/>
                <w:color w:val="000000" w:themeColor="text1"/>
                <w:sz w:val="24"/>
                <w:szCs w:val="24"/>
              </w:rPr>
              <w:t>10</w:t>
            </w:r>
            <w:r w:rsidRPr="006E56CF">
              <w:rPr>
                <w:rFonts w:ascii="Times New Roman" w:eastAsia="宋体" w:hAnsi="Times New Roman" w:hint="eastAsia"/>
                <w:color w:val="000000" w:themeColor="text1"/>
                <w:sz w:val="24"/>
                <w:szCs w:val="24"/>
              </w:rPr>
              <w:t>）定长切割：切断机械必须与下架装置配套，使用前试机</w:t>
            </w:r>
            <w:r w:rsidRPr="006E56CF">
              <w:rPr>
                <w:rFonts w:ascii="Times New Roman" w:eastAsia="宋体" w:hAnsi="Times New Roman" w:hint="eastAsia"/>
                <w:color w:val="000000" w:themeColor="text1"/>
                <w:sz w:val="24"/>
                <w:szCs w:val="24"/>
              </w:rPr>
              <w:t>1</w:t>
            </w:r>
            <w:r w:rsidRPr="006E56CF">
              <w:rPr>
                <w:rFonts w:ascii="Times New Roman" w:eastAsia="宋体" w:hAnsi="Times New Roman" w:hint="eastAsia"/>
                <w:color w:val="000000" w:themeColor="text1"/>
                <w:sz w:val="24"/>
                <w:szCs w:val="24"/>
              </w:rPr>
              <w:t>分钟，挂面按照规定标准切断，切断后挂面要长度一致，切口平滑，摆放整齐。</w:t>
            </w:r>
          </w:p>
          <w:p w14:paraId="1BA48F13" w14:textId="77777777" w:rsidR="006E56CF" w:rsidRDefault="006E56CF" w:rsidP="006E56CF">
            <w:pPr>
              <w:widowControl w:val="0"/>
              <w:adjustRightInd/>
              <w:spacing w:after="0" w:line="460" w:lineRule="exact"/>
              <w:ind w:firstLineChars="200" w:firstLine="480"/>
              <w:jc w:val="both"/>
              <w:rPr>
                <w:rFonts w:ascii="Times New Roman" w:eastAsia="宋体" w:hAnsi="Times New Roman"/>
                <w:color w:val="000000" w:themeColor="text1"/>
                <w:sz w:val="24"/>
                <w:szCs w:val="24"/>
              </w:rPr>
            </w:pPr>
            <w:r w:rsidRPr="006E56CF">
              <w:rPr>
                <w:rFonts w:ascii="Times New Roman" w:eastAsia="宋体" w:hAnsi="Times New Roman" w:hint="eastAsia"/>
                <w:color w:val="000000" w:themeColor="text1"/>
                <w:sz w:val="24"/>
                <w:szCs w:val="24"/>
              </w:rPr>
              <w:t>（</w:t>
            </w:r>
            <w:r w:rsidRPr="006E56CF">
              <w:rPr>
                <w:rFonts w:ascii="Times New Roman" w:eastAsia="宋体" w:hAnsi="Times New Roman" w:hint="eastAsia"/>
                <w:color w:val="000000" w:themeColor="text1"/>
                <w:sz w:val="24"/>
                <w:szCs w:val="24"/>
              </w:rPr>
              <w:t>11</w:t>
            </w:r>
            <w:r w:rsidRPr="006E56CF">
              <w:rPr>
                <w:rFonts w:ascii="Times New Roman" w:eastAsia="宋体" w:hAnsi="Times New Roman" w:hint="eastAsia"/>
                <w:color w:val="000000" w:themeColor="text1"/>
                <w:sz w:val="24"/>
                <w:szCs w:val="24"/>
              </w:rPr>
              <w:t>）包装：生产出的挂面采用自动包装机进行包装后装箱。</w:t>
            </w:r>
          </w:p>
          <w:p w14:paraId="73670AE0" w14:textId="77777777" w:rsidR="0001129D" w:rsidRDefault="006E56CF" w:rsidP="0001129D">
            <w:pPr>
              <w:widowControl w:val="0"/>
              <w:adjustRightInd/>
              <w:spacing w:after="0" w:line="460" w:lineRule="exact"/>
              <w:ind w:firstLineChars="200" w:firstLine="480"/>
              <w:jc w:val="both"/>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实际挂面破碎线生产工艺简述：</w:t>
            </w:r>
          </w:p>
          <w:p w14:paraId="6E8C5B0E" w14:textId="77777777" w:rsidR="000161AA" w:rsidRPr="0001129D" w:rsidRDefault="0001129D" w:rsidP="000161AA">
            <w:pPr>
              <w:widowControl w:val="0"/>
              <w:adjustRightInd/>
              <w:spacing w:after="0" w:line="460" w:lineRule="exact"/>
              <w:ind w:firstLineChars="200" w:firstLine="480"/>
              <w:jc w:val="both"/>
              <w:rPr>
                <w:rFonts w:ascii="Times New Roman" w:eastAsia="宋体" w:hAnsi="Times New Roman" w:hint="eastAsia"/>
                <w:color w:val="000000" w:themeColor="text1"/>
                <w:sz w:val="24"/>
                <w:szCs w:val="24"/>
              </w:rPr>
            </w:pPr>
            <w:r w:rsidRPr="0001129D">
              <w:rPr>
                <w:rFonts w:ascii="Times New Roman" w:eastAsia="宋体" w:hAnsi="Times New Roman" w:hint="eastAsia"/>
                <w:color w:val="000000" w:themeColor="text1"/>
                <w:sz w:val="24"/>
                <w:szCs w:val="24"/>
              </w:rPr>
              <w:t>（</w:t>
            </w:r>
            <w:r w:rsidRPr="0001129D">
              <w:rPr>
                <w:rFonts w:ascii="Times New Roman" w:eastAsia="宋体" w:hAnsi="Times New Roman" w:hint="eastAsia"/>
                <w:color w:val="000000" w:themeColor="text1"/>
                <w:sz w:val="24"/>
                <w:szCs w:val="24"/>
              </w:rPr>
              <w:t>1</w:t>
            </w:r>
            <w:r w:rsidRPr="0001129D">
              <w:rPr>
                <w:rFonts w:ascii="Times New Roman" w:eastAsia="宋体" w:hAnsi="Times New Roman" w:hint="eastAsia"/>
                <w:color w:val="000000" w:themeColor="text1"/>
                <w:sz w:val="24"/>
                <w:szCs w:val="24"/>
              </w:rPr>
              <w:t>）上料：将生产线上集中收集的不合格产品及边角料（主要为挂面头）通过圆管绞龙输送到碎头仓内，上料过程由于干挂面头之间的碰撞及摩擦作用会产生少量的粉尘</w:t>
            </w:r>
            <w:r w:rsidR="005C285A">
              <w:rPr>
                <w:rFonts w:ascii="Times New Roman" w:eastAsia="宋体" w:hAnsi="Times New Roman" w:hint="eastAsia"/>
                <w:color w:val="000000" w:themeColor="text1"/>
                <w:sz w:val="24"/>
                <w:szCs w:val="24"/>
              </w:rPr>
              <w:t>，</w:t>
            </w:r>
            <w:r w:rsidR="000E1281" w:rsidRPr="006E56CF">
              <w:rPr>
                <w:rFonts w:ascii="Times New Roman" w:eastAsia="宋体" w:hAnsi="Times New Roman" w:hint="eastAsia"/>
                <w:color w:val="000000" w:themeColor="text1"/>
                <w:sz w:val="24"/>
                <w:szCs w:val="24"/>
              </w:rPr>
              <w:t>根据企业设计，在</w:t>
            </w:r>
            <w:r w:rsidR="000E1281">
              <w:rPr>
                <w:rFonts w:ascii="Times New Roman" w:eastAsia="宋体" w:hAnsi="Times New Roman" w:hint="eastAsia"/>
                <w:color w:val="000000" w:themeColor="text1"/>
                <w:sz w:val="24"/>
                <w:szCs w:val="24"/>
              </w:rPr>
              <w:t>碎头仓</w:t>
            </w:r>
            <w:r w:rsidR="000E1281" w:rsidRPr="006E56CF">
              <w:rPr>
                <w:rFonts w:ascii="Times New Roman" w:eastAsia="宋体" w:hAnsi="Times New Roman" w:hint="eastAsia"/>
                <w:color w:val="000000" w:themeColor="text1"/>
                <w:sz w:val="24"/>
                <w:szCs w:val="24"/>
              </w:rPr>
              <w:t>上方</w:t>
            </w:r>
            <w:r w:rsidR="000E1281">
              <w:rPr>
                <w:rFonts w:ascii="Times New Roman" w:eastAsia="宋体" w:hAnsi="Times New Roman" w:hint="eastAsia"/>
                <w:color w:val="000000" w:themeColor="text1"/>
                <w:sz w:val="24"/>
                <w:szCs w:val="24"/>
              </w:rPr>
              <w:t>呼吸口</w:t>
            </w:r>
            <w:r w:rsidR="000E1281" w:rsidRPr="006E56CF">
              <w:rPr>
                <w:rFonts w:ascii="Times New Roman" w:eastAsia="宋体" w:hAnsi="Times New Roman" w:hint="eastAsia"/>
                <w:color w:val="000000" w:themeColor="text1"/>
                <w:sz w:val="24"/>
                <w:szCs w:val="24"/>
              </w:rPr>
              <w:t>配置有脉冲除尘器</w:t>
            </w:r>
            <w:r w:rsidR="000E1281">
              <w:rPr>
                <w:rFonts w:ascii="Times New Roman" w:eastAsia="宋体" w:hAnsi="Times New Roman" w:hint="eastAsia"/>
                <w:color w:val="000000" w:themeColor="text1"/>
                <w:sz w:val="24"/>
                <w:szCs w:val="24"/>
              </w:rPr>
              <w:t>进行收集处理</w:t>
            </w:r>
            <w:r w:rsidR="000E1281" w:rsidRPr="006E56CF">
              <w:rPr>
                <w:rFonts w:ascii="Times New Roman" w:eastAsia="宋体" w:hAnsi="Times New Roman" w:hint="eastAsia"/>
                <w:color w:val="000000" w:themeColor="text1"/>
                <w:sz w:val="24"/>
                <w:szCs w:val="24"/>
              </w:rPr>
              <w:t>。</w:t>
            </w:r>
            <w:r w:rsidR="000161AA" w:rsidRPr="0001129D">
              <w:rPr>
                <w:rFonts w:ascii="Times New Roman" w:eastAsia="宋体" w:hAnsi="Times New Roman" w:hint="eastAsia"/>
                <w:color w:val="000000" w:themeColor="text1"/>
                <w:sz w:val="24"/>
                <w:szCs w:val="24"/>
              </w:rPr>
              <w:t>此过程会产生粉尘及设备噪声。</w:t>
            </w:r>
          </w:p>
          <w:p w14:paraId="7C0B1E08" w14:textId="65A0FDAF" w:rsidR="0001129D" w:rsidRPr="0001129D" w:rsidRDefault="0001129D" w:rsidP="0001129D">
            <w:pPr>
              <w:widowControl w:val="0"/>
              <w:adjustRightInd/>
              <w:spacing w:after="0" w:line="460" w:lineRule="exact"/>
              <w:ind w:firstLineChars="200" w:firstLine="480"/>
              <w:jc w:val="both"/>
              <w:rPr>
                <w:rFonts w:ascii="Times New Roman" w:eastAsia="宋体" w:hAnsi="Times New Roman" w:hint="eastAsia"/>
                <w:color w:val="000000" w:themeColor="text1"/>
                <w:sz w:val="24"/>
                <w:szCs w:val="24"/>
              </w:rPr>
            </w:pPr>
            <w:r w:rsidRPr="0001129D">
              <w:rPr>
                <w:rFonts w:ascii="Times New Roman" w:eastAsia="宋体" w:hAnsi="Times New Roman" w:hint="eastAsia"/>
                <w:color w:val="000000" w:themeColor="text1"/>
                <w:sz w:val="24"/>
                <w:szCs w:val="24"/>
              </w:rPr>
              <w:lastRenderedPageBreak/>
              <w:t>（</w:t>
            </w:r>
            <w:r w:rsidR="000E1281">
              <w:rPr>
                <w:rFonts w:ascii="Times New Roman" w:eastAsia="宋体" w:hAnsi="Times New Roman" w:hint="eastAsia"/>
                <w:color w:val="000000" w:themeColor="text1"/>
                <w:sz w:val="24"/>
                <w:szCs w:val="24"/>
              </w:rPr>
              <w:t>2</w:t>
            </w:r>
            <w:r w:rsidRPr="0001129D">
              <w:rPr>
                <w:rFonts w:ascii="Times New Roman" w:eastAsia="宋体" w:hAnsi="Times New Roman" w:hint="eastAsia"/>
                <w:color w:val="000000" w:themeColor="text1"/>
                <w:sz w:val="24"/>
                <w:szCs w:val="24"/>
              </w:rPr>
              <w:t>）破碎：挂面头进入破碎系统进行粉碎，粉碎过程会产生噪声及粉尘。</w:t>
            </w:r>
          </w:p>
          <w:p w14:paraId="2E435D49" w14:textId="349BA768" w:rsidR="00FD7BC6" w:rsidRPr="000161AA" w:rsidRDefault="0001129D" w:rsidP="000161AA">
            <w:pPr>
              <w:widowControl w:val="0"/>
              <w:adjustRightInd/>
              <w:spacing w:after="0" w:line="460" w:lineRule="exact"/>
              <w:ind w:firstLineChars="200" w:firstLine="480"/>
              <w:jc w:val="both"/>
              <w:rPr>
                <w:rFonts w:ascii="Times New Roman" w:eastAsia="宋体" w:hAnsi="Times New Roman" w:hint="eastAsia"/>
                <w:color w:val="000000" w:themeColor="text1"/>
                <w:sz w:val="24"/>
                <w:szCs w:val="24"/>
              </w:rPr>
            </w:pPr>
            <w:r w:rsidRPr="0001129D">
              <w:rPr>
                <w:rFonts w:ascii="Times New Roman" w:eastAsia="宋体" w:hAnsi="Times New Roman" w:hint="eastAsia"/>
                <w:color w:val="000000" w:themeColor="text1"/>
                <w:sz w:val="24"/>
                <w:szCs w:val="24"/>
              </w:rPr>
              <w:t>（</w:t>
            </w:r>
            <w:r w:rsidR="000E1281">
              <w:rPr>
                <w:rFonts w:ascii="Times New Roman" w:eastAsia="宋体" w:hAnsi="Times New Roman" w:hint="eastAsia"/>
                <w:color w:val="000000" w:themeColor="text1"/>
                <w:sz w:val="24"/>
                <w:szCs w:val="24"/>
              </w:rPr>
              <w:t>3</w:t>
            </w:r>
            <w:r w:rsidRPr="0001129D">
              <w:rPr>
                <w:rFonts w:ascii="Times New Roman" w:eastAsia="宋体" w:hAnsi="Times New Roman" w:hint="eastAsia"/>
                <w:color w:val="000000" w:themeColor="text1"/>
                <w:sz w:val="24"/>
                <w:szCs w:val="24"/>
              </w:rPr>
              <w:t>）下料：经</w:t>
            </w:r>
            <w:r w:rsidR="000E1281">
              <w:rPr>
                <w:rFonts w:ascii="Times New Roman" w:eastAsia="宋体" w:hAnsi="Times New Roman" w:hint="eastAsia"/>
                <w:color w:val="000000" w:themeColor="text1"/>
                <w:sz w:val="24"/>
                <w:szCs w:val="24"/>
              </w:rPr>
              <w:t>破碎</w:t>
            </w:r>
            <w:r w:rsidRPr="0001129D">
              <w:rPr>
                <w:rFonts w:ascii="Times New Roman" w:eastAsia="宋体" w:hAnsi="Times New Roman" w:hint="eastAsia"/>
                <w:color w:val="000000" w:themeColor="text1"/>
                <w:sz w:val="24"/>
                <w:szCs w:val="24"/>
              </w:rPr>
              <w:t>后的回收面粉通过出料口进入</w:t>
            </w:r>
            <w:r w:rsidR="000E1281">
              <w:rPr>
                <w:rFonts w:ascii="Times New Roman" w:eastAsia="宋体" w:hAnsi="Times New Roman" w:hint="eastAsia"/>
                <w:color w:val="000000" w:themeColor="text1"/>
                <w:sz w:val="24"/>
                <w:szCs w:val="24"/>
              </w:rPr>
              <w:t>碎头粉仓</w:t>
            </w:r>
            <w:r w:rsidRPr="0001129D">
              <w:rPr>
                <w:rFonts w:ascii="Times New Roman" w:eastAsia="宋体" w:hAnsi="Times New Roman" w:hint="eastAsia"/>
                <w:color w:val="000000" w:themeColor="text1"/>
                <w:sz w:val="24"/>
                <w:szCs w:val="24"/>
              </w:rPr>
              <w:t>内，</w:t>
            </w:r>
            <w:r w:rsidR="000E1281" w:rsidRPr="006E56CF">
              <w:rPr>
                <w:rFonts w:ascii="Times New Roman" w:eastAsia="宋体" w:hAnsi="Times New Roman" w:hint="eastAsia"/>
                <w:color w:val="000000" w:themeColor="text1"/>
                <w:sz w:val="24"/>
                <w:szCs w:val="24"/>
              </w:rPr>
              <w:t>物料不断下落的同时，上方的空气会通过呼吸口外排，空气中会携带一部分粉尘。根据企业设计，在</w:t>
            </w:r>
            <w:r w:rsidR="000161AA">
              <w:rPr>
                <w:rFonts w:ascii="Times New Roman" w:eastAsia="宋体" w:hAnsi="Times New Roman" w:hint="eastAsia"/>
                <w:color w:val="000000" w:themeColor="text1"/>
                <w:sz w:val="24"/>
                <w:szCs w:val="24"/>
              </w:rPr>
              <w:t>碎头粉仓</w:t>
            </w:r>
            <w:r w:rsidR="000E1281" w:rsidRPr="006E56CF">
              <w:rPr>
                <w:rFonts w:ascii="Times New Roman" w:eastAsia="宋体" w:hAnsi="Times New Roman" w:hint="eastAsia"/>
                <w:color w:val="000000" w:themeColor="text1"/>
                <w:sz w:val="24"/>
                <w:szCs w:val="24"/>
              </w:rPr>
              <w:t>上方</w:t>
            </w:r>
            <w:r w:rsidR="000E1281">
              <w:rPr>
                <w:rFonts w:ascii="Times New Roman" w:eastAsia="宋体" w:hAnsi="Times New Roman" w:hint="eastAsia"/>
                <w:color w:val="000000" w:themeColor="text1"/>
                <w:sz w:val="24"/>
                <w:szCs w:val="24"/>
              </w:rPr>
              <w:t>呼吸口</w:t>
            </w:r>
            <w:r w:rsidR="000E1281" w:rsidRPr="006E56CF">
              <w:rPr>
                <w:rFonts w:ascii="Times New Roman" w:eastAsia="宋体" w:hAnsi="Times New Roman" w:hint="eastAsia"/>
                <w:color w:val="000000" w:themeColor="text1"/>
                <w:sz w:val="24"/>
                <w:szCs w:val="24"/>
              </w:rPr>
              <w:t>配置有脉冲除尘器</w:t>
            </w:r>
            <w:r w:rsidR="000E1281">
              <w:rPr>
                <w:rFonts w:ascii="Times New Roman" w:eastAsia="宋体" w:hAnsi="Times New Roman" w:hint="eastAsia"/>
                <w:color w:val="000000" w:themeColor="text1"/>
                <w:sz w:val="24"/>
                <w:szCs w:val="24"/>
              </w:rPr>
              <w:t>进行收集处理</w:t>
            </w:r>
            <w:r w:rsidR="000E1281" w:rsidRPr="006E56CF">
              <w:rPr>
                <w:rFonts w:ascii="Times New Roman" w:eastAsia="宋体" w:hAnsi="Times New Roman" w:hint="eastAsia"/>
                <w:color w:val="000000" w:themeColor="text1"/>
                <w:sz w:val="24"/>
                <w:szCs w:val="24"/>
              </w:rPr>
              <w:t>。</w:t>
            </w:r>
            <w:r w:rsidRPr="0001129D">
              <w:rPr>
                <w:rFonts w:ascii="Times New Roman" w:eastAsia="宋体" w:hAnsi="Times New Roman" w:hint="eastAsia"/>
                <w:color w:val="000000" w:themeColor="text1"/>
                <w:sz w:val="24"/>
                <w:szCs w:val="24"/>
              </w:rPr>
              <w:t>此过程会产生粉尘及设备噪声。</w:t>
            </w:r>
          </w:p>
        </w:tc>
      </w:tr>
      <w:tr w:rsidR="0001129D" w:rsidRPr="00F31E6C" w14:paraId="00B3E8FA" w14:textId="77777777" w:rsidTr="00E41A55">
        <w:trPr>
          <w:trHeight w:val="548"/>
          <w:jc w:val="center"/>
        </w:trPr>
        <w:tc>
          <w:tcPr>
            <w:tcW w:w="9028" w:type="dxa"/>
          </w:tcPr>
          <w:p w14:paraId="4723A6B8" w14:textId="4AC1700E" w:rsidR="0001129D" w:rsidRPr="002676AD" w:rsidRDefault="002676AD" w:rsidP="0001129D">
            <w:pPr>
              <w:spacing w:after="0" w:line="460" w:lineRule="exact"/>
              <w:rPr>
                <w:rFonts w:ascii="Times New Roman" w:eastAsia="宋体" w:hAnsi="Times New Roman"/>
                <w:color w:val="000000"/>
                <w:sz w:val="24"/>
                <w:szCs w:val="24"/>
              </w:rPr>
            </w:pPr>
            <w:r w:rsidRPr="002676AD">
              <w:rPr>
                <w:rFonts w:ascii="Times New Roman" w:eastAsia="宋体" w:hAnsi="Times New Roman" w:hint="eastAsia"/>
                <w:color w:val="000000"/>
                <w:sz w:val="24"/>
                <w:szCs w:val="24"/>
              </w:rPr>
              <w:lastRenderedPageBreak/>
              <w:t>8</w:t>
            </w:r>
            <w:r w:rsidR="0001129D" w:rsidRPr="002676AD">
              <w:rPr>
                <w:rFonts w:ascii="Times New Roman" w:eastAsia="宋体" w:hAnsi="Times New Roman"/>
                <w:color w:val="000000"/>
                <w:sz w:val="24"/>
                <w:szCs w:val="24"/>
              </w:rPr>
              <w:t>、本项目营运期主要污染物、产污环节及防治措施详见下表：</w:t>
            </w:r>
          </w:p>
          <w:p w14:paraId="3DBFB391" w14:textId="77777777" w:rsidR="0001129D" w:rsidRDefault="0001129D" w:rsidP="0001129D">
            <w:pPr>
              <w:spacing w:after="0" w:line="460" w:lineRule="exact"/>
              <w:ind w:firstLineChars="200" w:firstLine="480"/>
              <w:rPr>
                <w:rFonts w:ascii="Times New Roman" w:eastAsia="黑体" w:hAnsi="Times New Roman"/>
                <w:bCs/>
                <w:color w:val="000000"/>
                <w:sz w:val="24"/>
                <w:szCs w:val="21"/>
              </w:rPr>
            </w:pPr>
            <w:bookmarkStart w:id="4" w:name="_Hlk67875992"/>
            <w:r w:rsidRPr="002676AD">
              <w:rPr>
                <w:rFonts w:ascii="Times New Roman" w:eastAsia="黑体" w:hAnsi="Times New Roman"/>
                <w:bCs/>
                <w:color w:val="000000"/>
                <w:sz w:val="24"/>
                <w:szCs w:val="21"/>
              </w:rPr>
              <w:t>表</w:t>
            </w:r>
            <w:r w:rsidRPr="002676AD">
              <w:rPr>
                <w:rFonts w:ascii="Times New Roman" w:eastAsia="黑体" w:hAnsi="Times New Roman"/>
                <w:bCs/>
                <w:color w:val="000000"/>
                <w:sz w:val="24"/>
                <w:szCs w:val="21"/>
              </w:rPr>
              <w:t xml:space="preserve">6                 </w:t>
            </w:r>
            <w:r w:rsidRPr="002676AD">
              <w:rPr>
                <w:rFonts w:ascii="Times New Roman" w:eastAsia="黑体" w:hAnsi="Times New Roman"/>
                <w:bCs/>
                <w:color w:val="000000"/>
                <w:sz w:val="24"/>
                <w:szCs w:val="21"/>
              </w:rPr>
              <w:t>项目营运期产污环节一览表</w:t>
            </w:r>
            <w:bookmarkEnd w:id="4"/>
          </w:p>
          <w:tbl>
            <w:tblPr>
              <w:tblW w:w="5000" w:type="pct"/>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732"/>
              <w:gridCol w:w="636"/>
              <w:gridCol w:w="1489"/>
              <w:gridCol w:w="2268"/>
              <w:gridCol w:w="1134"/>
              <w:gridCol w:w="2553"/>
            </w:tblGrid>
            <w:tr w:rsidR="00C61E1A" w:rsidRPr="00C61E1A" w14:paraId="37200D07" w14:textId="77777777" w:rsidTr="00BA7E62">
              <w:trPr>
                <w:trHeight w:val="397"/>
                <w:tblHeader/>
                <w:jc w:val="center"/>
              </w:trPr>
              <w:tc>
                <w:tcPr>
                  <w:tcW w:w="732" w:type="dxa"/>
                  <w:vAlign w:val="center"/>
                </w:tcPr>
                <w:p w14:paraId="04867580" w14:textId="77777777" w:rsidR="00C61E1A" w:rsidRPr="006B1000" w:rsidRDefault="00C61E1A" w:rsidP="006B1000">
                  <w:pPr>
                    <w:pStyle w:val="affe"/>
                    <w:rPr>
                      <w:b/>
                      <w:bCs/>
                    </w:rPr>
                  </w:pPr>
                  <w:r w:rsidRPr="006B1000">
                    <w:rPr>
                      <w:b/>
                      <w:bCs/>
                    </w:rPr>
                    <w:t>污染</w:t>
                  </w:r>
                </w:p>
                <w:p w14:paraId="355672DD" w14:textId="77777777" w:rsidR="00C61E1A" w:rsidRPr="006B1000" w:rsidRDefault="00C61E1A" w:rsidP="006B1000">
                  <w:pPr>
                    <w:pStyle w:val="affe"/>
                    <w:rPr>
                      <w:b/>
                      <w:bCs/>
                    </w:rPr>
                  </w:pPr>
                  <w:r w:rsidRPr="006B1000">
                    <w:rPr>
                      <w:b/>
                      <w:bCs/>
                    </w:rPr>
                    <w:t>因素</w:t>
                  </w:r>
                </w:p>
              </w:tc>
              <w:tc>
                <w:tcPr>
                  <w:tcW w:w="2125" w:type="dxa"/>
                  <w:gridSpan w:val="2"/>
                  <w:vAlign w:val="center"/>
                </w:tcPr>
                <w:p w14:paraId="50814713" w14:textId="77777777" w:rsidR="00C61E1A" w:rsidRPr="006B1000" w:rsidRDefault="00C61E1A" w:rsidP="006B1000">
                  <w:pPr>
                    <w:pStyle w:val="affe"/>
                    <w:rPr>
                      <w:b/>
                      <w:bCs/>
                    </w:rPr>
                  </w:pPr>
                  <w:r w:rsidRPr="006B1000">
                    <w:rPr>
                      <w:b/>
                      <w:bCs/>
                    </w:rPr>
                    <w:t>产污环节</w:t>
                  </w:r>
                </w:p>
              </w:tc>
              <w:tc>
                <w:tcPr>
                  <w:tcW w:w="2268" w:type="dxa"/>
                  <w:vAlign w:val="center"/>
                </w:tcPr>
                <w:p w14:paraId="0A9085FD" w14:textId="77777777" w:rsidR="00C61E1A" w:rsidRPr="006B1000" w:rsidRDefault="00C61E1A" w:rsidP="006B1000">
                  <w:pPr>
                    <w:pStyle w:val="affe"/>
                    <w:rPr>
                      <w:b/>
                      <w:bCs/>
                    </w:rPr>
                  </w:pPr>
                  <w:r w:rsidRPr="006B1000">
                    <w:rPr>
                      <w:b/>
                      <w:bCs/>
                    </w:rPr>
                    <w:t>污染物</w:t>
                  </w:r>
                </w:p>
              </w:tc>
              <w:tc>
                <w:tcPr>
                  <w:tcW w:w="3687" w:type="dxa"/>
                  <w:gridSpan w:val="2"/>
                  <w:vAlign w:val="center"/>
                </w:tcPr>
                <w:p w14:paraId="6570E578" w14:textId="77777777" w:rsidR="00C61E1A" w:rsidRPr="006B1000" w:rsidRDefault="00C61E1A" w:rsidP="006B1000">
                  <w:pPr>
                    <w:pStyle w:val="affe"/>
                    <w:rPr>
                      <w:b/>
                      <w:bCs/>
                    </w:rPr>
                  </w:pPr>
                  <w:r w:rsidRPr="006B1000">
                    <w:rPr>
                      <w:b/>
                      <w:bCs/>
                    </w:rPr>
                    <w:t>防治措施</w:t>
                  </w:r>
                </w:p>
              </w:tc>
            </w:tr>
            <w:tr w:rsidR="00C61E1A" w:rsidRPr="00C61E1A" w14:paraId="2DFAE6AE" w14:textId="77777777" w:rsidTr="00BA7E62">
              <w:trPr>
                <w:trHeight w:val="397"/>
                <w:jc w:val="center"/>
              </w:trPr>
              <w:tc>
                <w:tcPr>
                  <w:tcW w:w="732" w:type="dxa"/>
                  <w:vMerge w:val="restart"/>
                  <w:vAlign w:val="center"/>
                </w:tcPr>
                <w:p w14:paraId="63A0969D" w14:textId="77777777" w:rsidR="00C61E1A" w:rsidRPr="00C61E1A" w:rsidRDefault="00C61E1A" w:rsidP="006B1000">
                  <w:pPr>
                    <w:pStyle w:val="affe"/>
                  </w:pPr>
                  <w:r w:rsidRPr="00C61E1A">
                    <w:t>废气</w:t>
                  </w:r>
                </w:p>
              </w:tc>
              <w:tc>
                <w:tcPr>
                  <w:tcW w:w="636" w:type="dxa"/>
                  <w:vMerge w:val="restart"/>
                  <w:vAlign w:val="center"/>
                </w:tcPr>
                <w:p w14:paraId="22BEF368" w14:textId="77777777" w:rsidR="00C61E1A" w:rsidRPr="00C61E1A" w:rsidRDefault="00C61E1A" w:rsidP="006B1000">
                  <w:pPr>
                    <w:pStyle w:val="affe"/>
                  </w:pPr>
                  <w:r w:rsidRPr="00C61E1A">
                    <w:t>挂面生产线</w:t>
                  </w:r>
                </w:p>
              </w:tc>
              <w:tc>
                <w:tcPr>
                  <w:tcW w:w="1489" w:type="dxa"/>
                  <w:vAlign w:val="center"/>
                </w:tcPr>
                <w:p w14:paraId="128CA59D" w14:textId="77777777" w:rsidR="00C61E1A" w:rsidRPr="00C61E1A" w:rsidRDefault="00C61E1A" w:rsidP="006B1000">
                  <w:pPr>
                    <w:pStyle w:val="affe"/>
                  </w:pPr>
                  <w:r w:rsidRPr="00C61E1A">
                    <w:t>配粉</w:t>
                  </w:r>
                </w:p>
              </w:tc>
              <w:tc>
                <w:tcPr>
                  <w:tcW w:w="2268" w:type="dxa"/>
                  <w:vMerge w:val="restart"/>
                  <w:vAlign w:val="center"/>
                </w:tcPr>
                <w:p w14:paraId="38BA40CB" w14:textId="77777777" w:rsidR="00C61E1A" w:rsidRPr="00C61E1A" w:rsidRDefault="00C61E1A" w:rsidP="006B1000">
                  <w:pPr>
                    <w:pStyle w:val="affe"/>
                  </w:pPr>
                  <w:r w:rsidRPr="00C61E1A">
                    <w:t>颗粒物</w:t>
                  </w:r>
                </w:p>
              </w:tc>
              <w:tc>
                <w:tcPr>
                  <w:tcW w:w="3687" w:type="dxa"/>
                  <w:gridSpan w:val="2"/>
                  <w:vAlign w:val="center"/>
                </w:tcPr>
                <w:p w14:paraId="5C546D88" w14:textId="20DC70CA" w:rsidR="00C61E1A" w:rsidRPr="00C61E1A" w:rsidRDefault="00C61E1A" w:rsidP="006B1000">
                  <w:pPr>
                    <w:pStyle w:val="affe"/>
                  </w:pPr>
                  <w:r w:rsidRPr="00C61E1A">
                    <w:t>袋式除尘器</w:t>
                  </w:r>
                  <w:r w:rsidRPr="00C61E1A">
                    <w:t>+</w:t>
                  </w:r>
                  <w:r w:rsidR="00850515">
                    <w:t>40m</w:t>
                  </w:r>
                  <w:r w:rsidR="00850515">
                    <w:t>排气筒</w:t>
                  </w:r>
                  <w:r w:rsidRPr="00C61E1A">
                    <w:t>（共用</w:t>
                  </w:r>
                  <w:r w:rsidRPr="00C61E1A">
                    <w:t>1</w:t>
                  </w:r>
                  <w:r w:rsidRPr="00C61E1A">
                    <w:t>套）</w:t>
                  </w:r>
                </w:p>
              </w:tc>
            </w:tr>
            <w:tr w:rsidR="006D4272" w:rsidRPr="00C61E1A" w14:paraId="0C3DE25F" w14:textId="77777777" w:rsidTr="00BA7E62">
              <w:trPr>
                <w:trHeight w:val="397"/>
                <w:jc w:val="center"/>
              </w:trPr>
              <w:tc>
                <w:tcPr>
                  <w:tcW w:w="732" w:type="dxa"/>
                  <w:vMerge/>
                  <w:vAlign w:val="center"/>
                </w:tcPr>
                <w:p w14:paraId="04DCE340" w14:textId="77777777" w:rsidR="006D4272" w:rsidRPr="00C61E1A" w:rsidRDefault="006D4272" w:rsidP="006B1000">
                  <w:pPr>
                    <w:pStyle w:val="affe"/>
                  </w:pPr>
                </w:p>
              </w:tc>
              <w:tc>
                <w:tcPr>
                  <w:tcW w:w="636" w:type="dxa"/>
                  <w:vMerge/>
                  <w:vAlign w:val="center"/>
                </w:tcPr>
                <w:p w14:paraId="2906B25E" w14:textId="77777777" w:rsidR="006D4272" w:rsidRPr="00C61E1A" w:rsidRDefault="006D4272" w:rsidP="006B1000">
                  <w:pPr>
                    <w:pStyle w:val="affe"/>
                  </w:pPr>
                </w:p>
              </w:tc>
              <w:tc>
                <w:tcPr>
                  <w:tcW w:w="1489" w:type="dxa"/>
                  <w:vAlign w:val="center"/>
                </w:tcPr>
                <w:p w14:paraId="00F588C2" w14:textId="41738F65" w:rsidR="006D4272" w:rsidRPr="00C61E1A" w:rsidRDefault="003E006E" w:rsidP="006B1000">
                  <w:pPr>
                    <w:pStyle w:val="affe"/>
                  </w:pPr>
                  <w:r>
                    <w:rPr>
                      <w:rFonts w:hint="eastAsia"/>
                    </w:rPr>
                    <w:t>刮板输送</w:t>
                  </w:r>
                </w:p>
              </w:tc>
              <w:tc>
                <w:tcPr>
                  <w:tcW w:w="2268" w:type="dxa"/>
                  <w:vMerge/>
                  <w:vAlign w:val="center"/>
                </w:tcPr>
                <w:p w14:paraId="668C2E53" w14:textId="77777777" w:rsidR="006D4272" w:rsidRPr="00C61E1A" w:rsidRDefault="006D4272" w:rsidP="006B1000">
                  <w:pPr>
                    <w:pStyle w:val="affe"/>
                  </w:pPr>
                </w:p>
              </w:tc>
              <w:tc>
                <w:tcPr>
                  <w:tcW w:w="3687" w:type="dxa"/>
                  <w:gridSpan w:val="2"/>
                  <w:vAlign w:val="center"/>
                </w:tcPr>
                <w:p w14:paraId="2ADA1AAB" w14:textId="77FE9ED7" w:rsidR="006D4272" w:rsidRPr="00C61E1A" w:rsidRDefault="003E006E" w:rsidP="006B1000">
                  <w:pPr>
                    <w:pStyle w:val="affe"/>
                  </w:pPr>
                  <w:r w:rsidRPr="00C61E1A">
                    <w:t>袋式除尘器</w:t>
                  </w:r>
                  <w:r w:rsidRPr="00C61E1A">
                    <w:t>+</w:t>
                  </w:r>
                  <w:r w:rsidR="00850515">
                    <w:t>40m</w:t>
                  </w:r>
                  <w:r w:rsidR="00850515">
                    <w:t>排气筒</w:t>
                  </w:r>
                  <w:r w:rsidRPr="00C61E1A">
                    <w:t>（共</w:t>
                  </w:r>
                  <w:r w:rsidRPr="00C61E1A">
                    <w:t>4</w:t>
                  </w:r>
                  <w:r w:rsidRPr="00C61E1A">
                    <w:t>套）</w:t>
                  </w:r>
                </w:p>
              </w:tc>
            </w:tr>
            <w:tr w:rsidR="003E006E" w:rsidRPr="00C61E1A" w14:paraId="167CA128" w14:textId="77777777" w:rsidTr="00BA7E62">
              <w:trPr>
                <w:trHeight w:val="397"/>
                <w:jc w:val="center"/>
              </w:trPr>
              <w:tc>
                <w:tcPr>
                  <w:tcW w:w="732" w:type="dxa"/>
                  <w:vMerge/>
                  <w:vAlign w:val="center"/>
                </w:tcPr>
                <w:p w14:paraId="3C325DC7" w14:textId="77777777" w:rsidR="003E006E" w:rsidRPr="00C61E1A" w:rsidRDefault="003E006E" w:rsidP="003E006E">
                  <w:pPr>
                    <w:pStyle w:val="affe"/>
                  </w:pPr>
                </w:p>
              </w:tc>
              <w:tc>
                <w:tcPr>
                  <w:tcW w:w="636" w:type="dxa"/>
                  <w:vMerge/>
                  <w:vAlign w:val="center"/>
                </w:tcPr>
                <w:p w14:paraId="73446984" w14:textId="77777777" w:rsidR="003E006E" w:rsidRPr="00C61E1A" w:rsidRDefault="003E006E" w:rsidP="003E006E">
                  <w:pPr>
                    <w:pStyle w:val="affe"/>
                  </w:pPr>
                </w:p>
              </w:tc>
              <w:tc>
                <w:tcPr>
                  <w:tcW w:w="1489" w:type="dxa"/>
                  <w:vAlign w:val="center"/>
                </w:tcPr>
                <w:p w14:paraId="2290DF12" w14:textId="1A7238DC" w:rsidR="003E006E" w:rsidRDefault="003E006E" w:rsidP="003E006E">
                  <w:pPr>
                    <w:pStyle w:val="affe"/>
                    <w:rPr>
                      <w:rFonts w:hint="eastAsia"/>
                    </w:rPr>
                  </w:pPr>
                  <w:r w:rsidRPr="00C61E1A">
                    <w:t>中转仓</w:t>
                  </w:r>
                </w:p>
              </w:tc>
              <w:tc>
                <w:tcPr>
                  <w:tcW w:w="2268" w:type="dxa"/>
                  <w:vMerge/>
                  <w:vAlign w:val="center"/>
                </w:tcPr>
                <w:p w14:paraId="2ACA8198" w14:textId="77777777" w:rsidR="003E006E" w:rsidRPr="00C61E1A" w:rsidRDefault="003E006E" w:rsidP="003E006E">
                  <w:pPr>
                    <w:pStyle w:val="affe"/>
                  </w:pPr>
                </w:p>
              </w:tc>
              <w:tc>
                <w:tcPr>
                  <w:tcW w:w="3687" w:type="dxa"/>
                  <w:gridSpan w:val="2"/>
                  <w:vAlign w:val="center"/>
                </w:tcPr>
                <w:p w14:paraId="35DA65B5" w14:textId="01C7706D" w:rsidR="003E006E" w:rsidRPr="00C61E1A" w:rsidRDefault="003E006E" w:rsidP="003E006E">
                  <w:pPr>
                    <w:pStyle w:val="affe"/>
                  </w:pPr>
                  <w:r w:rsidRPr="00C61E1A">
                    <w:t>袋式除尘器</w:t>
                  </w:r>
                  <w:r w:rsidRPr="00C61E1A">
                    <w:t>+</w:t>
                  </w:r>
                  <w:r w:rsidR="00850515">
                    <w:t>40m</w:t>
                  </w:r>
                  <w:r w:rsidR="00850515">
                    <w:t>排气筒</w:t>
                  </w:r>
                  <w:r w:rsidRPr="00C61E1A">
                    <w:t>（共</w:t>
                  </w:r>
                  <w:r>
                    <w:rPr>
                      <w:rFonts w:hint="eastAsia"/>
                    </w:rPr>
                    <w:t>3</w:t>
                  </w:r>
                  <w:r w:rsidRPr="00C61E1A">
                    <w:t>套）</w:t>
                  </w:r>
                </w:p>
              </w:tc>
            </w:tr>
            <w:tr w:rsidR="003E006E" w:rsidRPr="00C61E1A" w14:paraId="34709865" w14:textId="77777777" w:rsidTr="00BA7E62">
              <w:trPr>
                <w:trHeight w:val="397"/>
                <w:jc w:val="center"/>
              </w:trPr>
              <w:tc>
                <w:tcPr>
                  <w:tcW w:w="732" w:type="dxa"/>
                  <w:vMerge/>
                  <w:vAlign w:val="center"/>
                </w:tcPr>
                <w:p w14:paraId="0D7066BF" w14:textId="77777777" w:rsidR="003E006E" w:rsidRPr="00C61E1A" w:rsidRDefault="003E006E" w:rsidP="003E006E">
                  <w:pPr>
                    <w:pStyle w:val="affe"/>
                  </w:pPr>
                </w:p>
              </w:tc>
              <w:tc>
                <w:tcPr>
                  <w:tcW w:w="636" w:type="dxa"/>
                  <w:vMerge/>
                  <w:vAlign w:val="center"/>
                </w:tcPr>
                <w:p w14:paraId="2C227671" w14:textId="77777777" w:rsidR="003E006E" w:rsidRPr="00C61E1A" w:rsidRDefault="003E006E" w:rsidP="003E006E">
                  <w:pPr>
                    <w:pStyle w:val="affe"/>
                  </w:pPr>
                </w:p>
              </w:tc>
              <w:tc>
                <w:tcPr>
                  <w:tcW w:w="1489" w:type="dxa"/>
                  <w:vAlign w:val="center"/>
                </w:tcPr>
                <w:p w14:paraId="4126AAB6" w14:textId="76BFE859" w:rsidR="003E006E" w:rsidRPr="00C61E1A" w:rsidRDefault="003E006E" w:rsidP="003E006E">
                  <w:pPr>
                    <w:pStyle w:val="affe"/>
                    <w:rPr>
                      <w:rFonts w:hint="eastAsia"/>
                    </w:rPr>
                  </w:pPr>
                  <w:r>
                    <w:rPr>
                      <w:rFonts w:hint="eastAsia"/>
                    </w:rPr>
                    <w:t>荞麦仓</w:t>
                  </w:r>
                </w:p>
              </w:tc>
              <w:tc>
                <w:tcPr>
                  <w:tcW w:w="2268" w:type="dxa"/>
                  <w:vMerge/>
                  <w:vAlign w:val="center"/>
                </w:tcPr>
                <w:p w14:paraId="036FE3E9" w14:textId="77777777" w:rsidR="003E006E" w:rsidRPr="00C61E1A" w:rsidRDefault="003E006E" w:rsidP="003E006E">
                  <w:pPr>
                    <w:pStyle w:val="affe"/>
                  </w:pPr>
                </w:p>
              </w:tc>
              <w:tc>
                <w:tcPr>
                  <w:tcW w:w="3687" w:type="dxa"/>
                  <w:gridSpan w:val="2"/>
                  <w:vAlign w:val="center"/>
                </w:tcPr>
                <w:p w14:paraId="7687024F" w14:textId="798EC4AC" w:rsidR="003E006E" w:rsidRPr="00C61E1A" w:rsidRDefault="003E006E" w:rsidP="003E006E">
                  <w:pPr>
                    <w:pStyle w:val="affe"/>
                  </w:pPr>
                  <w:r w:rsidRPr="00C61E1A">
                    <w:t>袋式除尘器</w:t>
                  </w:r>
                  <w:r w:rsidRPr="00C61E1A">
                    <w:t>+</w:t>
                  </w:r>
                  <w:r w:rsidR="00850515">
                    <w:t>40m</w:t>
                  </w:r>
                  <w:r w:rsidR="00850515">
                    <w:t>排气筒</w:t>
                  </w:r>
                  <w:r w:rsidRPr="00C61E1A">
                    <w:t>（共</w:t>
                  </w:r>
                  <w:r>
                    <w:rPr>
                      <w:rFonts w:hint="eastAsia"/>
                    </w:rPr>
                    <w:t>3</w:t>
                  </w:r>
                  <w:r w:rsidRPr="00C61E1A">
                    <w:t>套）</w:t>
                  </w:r>
                </w:p>
              </w:tc>
            </w:tr>
            <w:tr w:rsidR="003E006E" w:rsidRPr="00C61E1A" w14:paraId="15C897FE" w14:textId="77777777" w:rsidTr="00BA7E62">
              <w:trPr>
                <w:trHeight w:val="397"/>
                <w:jc w:val="center"/>
              </w:trPr>
              <w:tc>
                <w:tcPr>
                  <w:tcW w:w="732" w:type="dxa"/>
                  <w:vMerge/>
                  <w:vAlign w:val="center"/>
                </w:tcPr>
                <w:p w14:paraId="253D225C" w14:textId="77777777" w:rsidR="003E006E" w:rsidRPr="00C61E1A" w:rsidRDefault="003E006E" w:rsidP="003E006E">
                  <w:pPr>
                    <w:pStyle w:val="affe"/>
                  </w:pPr>
                </w:p>
              </w:tc>
              <w:tc>
                <w:tcPr>
                  <w:tcW w:w="636" w:type="dxa"/>
                  <w:vMerge w:val="restart"/>
                  <w:vAlign w:val="center"/>
                </w:tcPr>
                <w:p w14:paraId="355BDCE5" w14:textId="77777777" w:rsidR="003E006E" w:rsidRPr="00C61E1A" w:rsidRDefault="003E006E" w:rsidP="003E006E">
                  <w:pPr>
                    <w:pStyle w:val="affe"/>
                  </w:pPr>
                  <w:r w:rsidRPr="00C61E1A">
                    <w:t>挂面头破碎</w:t>
                  </w:r>
                </w:p>
              </w:tc>
              <w:tc>
                <w:tcPr>
                  <w:tcW w:w="1489" w:type="dxa"/>
                  <w:vAlign w:val="center"/>
                </w:tcPr>
                <w:p w14:paraId="2035FCE2" w14:textId="77777777" w:rsidR="003E006E" w:rsidRPr="00C61E1A" w:rsidRDefault="003E006E" w:rsidP="003E006E">
                  <w:pPr>
                    <w:pStyle w:val="affe"/>
                  </w:pPr>
                  <w:r w:rsidRPr="00C61E1A">
                    <w:t>破碎线</w:t>
                  </w:r>
                  <w:r w:rsidRPr="00C61E1A">
                    <w:t>1</w:t>
                  </w:r>
                </w:p>
              </w:tc>
              <w:tc>
                <w:tcPr>
                  <w:tcW w:w="2268" w:type="dxa"/>
                  <w:vMerge w:val="restart"/>
                  <w:vAlign w:val="center"/>
                </w:tcPr>
                <w:p w14:paraId="52332CB6" w14:textId="77777777" w:rsidR="003E006E" w:rsidRPr="00C61E1A" w:rsidRDefault="003E006E" w:rsidP="003E006E">
                  <w:pPr>
                    <w:pStyle w:val="affe"/>
                  </w:pPr>
                  <w:r w:rsidRPr="00C61E1A">
                    <w:t>颗粒物</w:t>
                  </w:r>
                </w:p>
              </w:tc>
              <w:tc>
                <w:tcPr>
                  <w:tcW w:w="3687" w:type="dxa"/>
                  <w:gridSpan w:val="2"/>
                  <w:vAlign w:val="center"/>
                </w:tcPr>
                <w:p w14:paraId="10472E51" w14:textId="4ED45371" w:rsidR="003E006E" w:rsidRPr="00C61E1A" w:rsidRDefault="003E006E" w:rsidP="003E006E">
                  <w:pPr>
                    <w:pStyle w:val="affe"/>
                    <w:rPr>
                      <w:kern w:val="36"/>
                    </w:rPr>
                  </w:pPr>
                  <w:r w:rsidRPr="00C61E1A">
                    <w:t>袋式除尘器</w:t>
                  </w:r>
                  <w:r w:rsidRPr="00C61E1A">
                    <w:t>+</w:t>
                  </w:r>
                  <w:r w:rsidR="00850515">
                    <w:t>40m</w:t>
                  </w:r>
                  <w:r w:rsidR="00850515">
                    <w:t>排气筒</w:t>
                  </w:r>
                  <w:r w:rsidRPr="00C61E1A">
                    <w:t>（共</w:t>
                  </w:r>
                  <w:r>
                    <w:rPr>
                      <w:rFonts w:hint="eastAsia"/>
                    </w:rPr>
                    <w:t>2</w:t>
                  </w:r>
                  <w:r w:rsidRPr="00C61E1A">
                    <w:t>套）</w:t>
                  </w:r>
                </w:p>
              </w:tc>
            </w:tr>
            <w:tr w:rsidR="003E006E" w:rsidRPr="00C61E1A" w14:paraId="2EE691AA" w14:textId="77777777" w:rsidTr="00BA7E62">
              <w:trPr>
                <w:trHeight w:val="397"/>
                <w:jc w:val="center"/>
              </w:trPr>
              <w:tc>
                <w:tcPr>
                  <w:tcW w:w="732" w:type="dxa"/>
                  <w:vMerge/>
                  <w:vAlign w:val="center"/>
                </w:tcPr>
                <w:p w14:paraId="4B7BB873" w14:textId="77777777" w:rsidR="003E006E" w:rsidRPr="00C61E1A" w:rsidRDefault="003E006E" w:rsidP="003E006E">
                  <w:pPr>
                    <w:pStyle w:val="affe"/>
                  </w:pPr>
                </w:p>
              </w:tc>
              <w:tc>
                <w:tcPr>
                  <w:tcW w:w="636" w:type="dxa"/>
                  <w:vMerge/>
                  <w:vAlign w:val="center"/>
                </w:tcPr>
                <w:p w14:paraId="645FF110" w14:textId="77777777" w:rsidR="003E006E" w:rsidRPr="00C61E1A" w:rsidRDefault="003E006E" w:rsidP="003E006E">
                  <w:pPr>
                    <w:pStyle w:val="affe"/>
                  </w:pPr>
                </w:p>
              </w:tc>
              <w:tc>
                <w:tcPr>
                  <w:tcW w:w="1489" w:type="dxa"/>
                  <w:vAlign w:val="center"/>
                </w:tcPr>
                <w:p w14:paraId="4FAFD21F" w14:textId="77777777" w:rsidR="003E006E" w:rsidRPr="00C61E1A" w:rsidRDefault="003E006E" w:rsidP="003E006E">
                  <w:pPr>
                    <w:pStyle w:val="affe"/>
                  </w:pPr>
                  <w:r w:rsidRPr="00C61E1A">
                    <w:t>破碎线</w:t>
                  </w:r>
                  <w:r w:rsidRPr="00C61E1A">
                    <w:t>2</w:t>
                  </w:r>
                </w:p>
              </w:tc>
              <w:tc>
                <w:tcPr>
                  <w:tcW w:w="2268" w:type="dxa"/>
                  <w:vMerge/>
                  <w:vAlign w:val="center"/>
                </w:tcPr>
                <w:p w14:paraId="271CCAE7" w14:textId="77777777" w:rsidR="003E006E" w:rsidRPr="00C61E1A" w:rsidRDefault="003E006E" w:rsidP="003E006E">
                  <w:pPr>
                    <w:pStyle w:val="affe"/>
                  </w:pPr>
                </w:p>
              </w:tc>
              <w:tc>
                <w:tcPr>
                  <w:tcW w:w="3687" w:type="dxa"/>
                  <w:gridSpan w:val="2"/>
                  <w:vAlign w:val="center"/>
                </w:tcPr>
                <w:p w14:paraId="16A0B904" w14:textId="76E8AA40" w:rsidR="003E006E" w:rsidRPr="00C61E1A" w:rsidRDefault="003E006E" w:rsidP="003E006E">
                  <w:pPr>
                    <w:pStyle w:val="affe"/>
                  </w:pPr>
                  <w:r w:rsidRPr="00C61E1A">
                    <w:t>袋式除尘器</w:t>
                  </w:r>
                  <w:r w:rsidRPr="00C61E1A">
                    <w:t>+</w:t>
                  </w:r>
                  <w:r w:rsidR="00850515">
                    <w:t>40m</w:t>
                  </w:r>
                  <w:r w:rsidR="00850515">
                    <w:t>排气筒</w:t>
                  </w:r>
                  <w:r w:rsidRPr="00C61E1A">
                    <w:t>（共</w:t>
                  </w:r>
                  <w:r>
                    <w:rPr>
                      <w:rFonts w:hint="eastAsia"/>
                    </w:rPr>
                    <w:t>2</w:t>
                  </w:r>
                  <w:r w:rsidRPr="00C61E1A">
                    <w:t>套）</w:t>
                  </w:r>
                </w:p>
              </w:tc>
            </w:tr>
            <w:tr w:rsidR="003E006E" w:rsidRPr="00C61E1A" w14:paraId="50BC9B15" w14:textId="77777777" w:rsidTr="00BA7E62">
              <w:trPr>
                <w:trHeight w:val="397"/>
                <w:jc w:val="center"/>
              </w:trPr>
              <w:tc>
                <w:tcPr>
                  <w:tcW w:w="732" w:type="dxa"/>
                  <w:vMerge/>
                  <w:vAlign w:val="center"/>
                </w:tcPr>
                <w:p w14:paraId="2D0C1653" w14:textId="77777777" w:rsidR="003E006E" w:rsidRPr="00C61E1A" w:rsidRDefault="003E006E" w:rsidP="003E006E">
                  <w:pPr>
                    <w:pStyle w:val="affe"/>
                  </w:pPr>
                </w:p>
              </w:tc>
              <w:tc>
                <w:tcPr>
                  <w:tcW w:w="636" w:type="dxa"/>
                  <w:vMerge/>
                  <w:vAlign w:val="center"/>
                </w:tcPr>
                <w:p w14:paraId="43C12ED1" w14:textId="77777777" w:rsidR="003E006E" w:rsidRPr="00C61E1A" w:rsidRDefault="003E006E" w:rsidP="003E006E">
                  <w:pPr>
                    <w:pStyle w:val="affe"/>
                  </w:pPr>
                </w:p>
              </w:tc>
              <w:tc>
                <w:tcPr>
                  <w:tcW w:w="1489" w:type="dxa"/>
                  <w:vAlign w:val="center"/>
                </w:tcPr>
                <w:p w14:paraId="652DD866" w14:textId="28BC8FFB" w:rsidR="003E006E" w:rsidRPr="00C61E1A" w:rsidRDefault="003E006E" w:rsidP="003E006E">
                  <w:pPr>
                    <w:pStyle w:val="affe"/>
                  </w:pPr>
                  <w:r w:rsidRPr="00C61E1A">
                    <w:t>破碎线</w:t>
                  </w:r>
                  <w:r w:rsidRPr="00C61E1A">
                    <w:t>3</w:t>
                  </w:r>
                </w:p>
              </w:tc>
              <w:tc>
                <w:tcPr>
                  <w:tcW w:w="2268" w:type="dxa"/>
                  <w:vMerge/>
                  <w:vAlign w:val="center"/>
                </w:tcPr>
                <w:p w14:paraId="2AD39E0B" w14:textId="77777777" w:rsidR="003E006E" w:rsidRPr="00C61E1A" w:rsidRDefault="003E006E" w:rsidP="003E006E">
                  <w:pPr>
                    <w:pStyle w:val="affe"/>
                  </w:pPr>
                </w:p>
              </w:tc>
              <w:tc>
                <w:tcPr>
                  <w:tcW w:w="3687" w:type="dxa"/>
                  <w:gridSpan w:val="2"/>
                  <w:vAlign w:val="center"/>
                </w:tcPr>
                <w:p w14:paraId="1362CF6F" w14:textId="45374586" w:rsidR="003E006E" w:rsidRPr="00C61E1A" w:rsidRDefault="003E006E" w:rsidP="003E006E">
                  <w:pPr>
                    <w:pStyle w:val="affe"/>
                  </w:pPr>
                  <w:r w:rsidRPr="00C61E1A">
                    <w:t>袋式除尘器</w:t>
                  </w:r>
                  <w:r w:rsidRPr="00C61E1A">
                    <w:t>+</w:t>
                  </w:r>
                  <w:r w:rsidR="00850515">
                    <w:t>40m</w:t>
                  </w:r>
                  <w:r w:rsidR="00850515">
                    <w:t>排气筒</w:t>
                  </w:r>
                  <w:r w:rsidRPr="00C61E1A">
                    <w:t>（共</w:t>
                  </w:r>
                  <w:r>
                    <w:rPr>
                      <w:rFonts w:hint="eastAsia"/>
                    </w:rPr>
                    <w:t>2</w:t>
                  </w:r>
                  <w:r w:rsidRPr="00C61E1A">
                    <w:t>套）</w:t>
                  </w:r>
                </w:p>
              </w:tc>
            </w:tr>
            <w:tr w:rsidR="003E006E" w:rsidRPr="00C61E1A" w14:paraId="2992B8ED" w14:textId="77777777" w:rsidTr="00BA7E62">
              <w:trPr>
                <w:trHeight w:val="397"/>
                <w:jc w:val="center"/>
              </w:trPr>
              <w:tc>
                <w:tcPr>
                  <w:tcW w:w="732" w:type="dxa"/>
                  <w:vMerge/>
                  <w:vAlign w:val="center"/>
                </w:tcPr>
                <w:p w14:paraId="5E6EFDF9" w14:textId="77777777" w:rsidR="003E006E" w:rsidRPr="00C61E1A" w:rsidRDefault="003E006E" w:rsidP="003E006E">
                  <w:pPr>
                    <w:pStyle w:val="affe"/>
                  </w:pPr>
                </w:p>
              </w:tc>
              <w:tc>
                <w:tcPr>
                  <w:tcW w:w="636" w:type="dxa"/>
                  <w:vMerge/>
                  <w:vAlign w:val="center"/>
                </w:tcPr>
                <w:p w14:paraId="631223C7" w14:textId="77777777" w:rsidR="003E006E" w:rsidRPr="00C61E1A" w:rsidRDefault="003E006E" w:rsidP="003E006E">
                  <w:pPr>
                    <w:pStyle w:val="affe"/>
                  </w:pPr>
                </w:p>
              </w:tc>
              <w:tc>
                <w:tcPr>
                  <w:tcW w:w="1489" w:type="dxa"/>
                  <w:vAlign w:val="center"/>
                </w:tcPr>
                <w:p w14:paraId="49F37FD4" w14:textId="408493C9" w:rsidR="003E006E" w:rsidRPr="00C61E1A" w:rsidRDefault="003E006E" w:rsidP="003E006E">
                  <w:pPr>
                    <w:pStyle w:val="affe"/>
                  </w:pPr>
                  <w:r w:rsidRPr="00C61E1A">
                    <w:t>破碎线</w:t>
                  </w:r>
                  <w:r>
                    <w:rPr>
                      <w:rFonts w:hint="eastAsia"/>
                    </w:rPr>
                    <w:t>4</w:t>
                  </w:r>
                </w:p>
              </w:tc>
              <w:tc>
                <w:tcPr>
                  <w:tcW w:w="2268" w:type="dxa"/>
                  <w:vMerge/>
                  <w:vAlign w:val="center"/>
                </w:tcPr>
                <w:p w14:paraId="1D7BCF7E" w14:textId="77777777" w:rsidR="003E006E" w:rsidRPr="00C61E1A" w:rsidRDefault="003E006E" w:rsidP="003E006E">
                  <w:pPr>
                    <w:pStyle w:val="affe"/>
                  </w:pPr>
                </w:p>
              </w:tc>
              <w:tc>
                <w:tcPr>
                  <w:tcW w:w="3687" w:type="dxa"/>
                  <w:gridSpan w:val="2"/>
                  <w:vAlign w:val="center"/>
                </w:tcPr>
                <w:p w14:paraId="31D3E8B2" w14:textId="7CEC2A06" w:rsidR="003E006E" w:rsidRPr="00C61E1A" w:rsidRDefault="003E006E" w:rsidP="003E006E">
                  <w:pPr>
                    <w:pStyle w:val="affe"/>
                  </w:pPr>
                  <w:r w:rsidRPr="00C61E1A">
                    <w:t>袋式除尘器</w:t>
                  </w:r>
                  <w:r w:rsidRPr="00C61E1A">
                    <w:t>+</w:t>
                  </w:r>
                  <w:r w:rsidR="00850515">
                    <w:t>40m</w:t>
                  </w:r>
                  <w:r w:rsidR="00850515">
                    <w:t>排气筒</w:t>
                  </w:r>
                  <w:r w:rsidRPr="00C61E1A">
                    <w:t>（共</w:t>
                  </w:r>
                  <w:r>
                    <w:rPr>
                      <w:rFonts w:hint="eastAsia"/>
                    </w:rPr>
                    <w:t>2</w:t>
                  </w:r>
                  <w:r w:rsidRPr="00C61E1A">
                    <w:t>套）</w:t>
                  </w:r>
                </w:p>
              </w:tc>
            </w:tr>
            <w:tr w:rsidR="003E006E" w:rsidRPr="00C61E1A" w14:paraId="23EB2690" w14:textId="77777777" w:rsidTr="00BA7E62">
              <w:trPr>
                <w:trHeight w:val="397"/>
                <w:jc w:val="center"/>
              </w:trPr>
              <w:tc>
                <w:tcPr>
                  <w:tcW w:w="732" w:type="dxa"/>
                  <w:vMerge w:val="restart"/>
                  <w:vAlign w:val="center"/>
                </w:tcPr>
                <w:p w14:paraId="7CCD21C7" w14:textId="77777777" w:rsidR="003E006E" w:rsidRPr="00C61E1A" w:rsidRDefault="003E006E" w:rsidP="003E006E">
                  <w:pPr>
                    <w:pStyle w:val="affe"/>
                  </w:pPr>
                  <w:r w:rsidRPr="00C61E1A">
                    <w:t>废水</w:t>
                  </w:r>
                </w:p>
              </w:tc>
              <w:tc>
                <w:tcPr>
                  <w:tcW w:w="2125" w:type="dxa"/>
                  <w:gridSpan w:val="2"/>
                  <w:vAlign w:val="center"/>
                </w:tcPr>
                <w:p w14:paraId="6495CCA5" w14:textId="77777777" w:rsidR="003E006E" w:rsidRPr="00C61E1A" w:rsidRDefault="003E006E" w:rsidP="003E006E">
                  <w:pPr>
                    <w:pStyle w:val="affe"/>
                  </w:pPr>
                  <w:r w:rsidRPr="00C61E1A">
                    <w:t>生活污水</w:t>
                  </w:r>
                </w:p>
              </w:tc>
              <w:tc>
                <w:tcPr>
                  <w:tcW w:w="2268" w:type="dxa"/>
                  <w:vAlign w:val="center"/>
                </w:tcPr>
                <w:p w14:paraId="61D8D1CC" w14:textId="77777777" w:rsidR="003E006E" w:rsidRPr="00C61E1A" w:rsidRDefault="003E006E" w:rsidP="003E006E">
                  <w:pPr>
                    <w:pStyle w:val="affe"/>
                  </w:pPr>
                  <w:r w:rsidRPr="00C61E1A">
                    <w:t>COD</w:t>
                  </w:r>
                  <w:r w:rsidRPr="00C61E1A">
                    <w:t>、</w:t>
                  </w:r>
                  <w:r w:rsidRPr="00C61E1A">
                    <w:t>SS</w:t>
                  </w:r>
                  <w:r w:rsidRPr="00C61E1A">
                    <w:t>、</w:t>
                  </w:r>
                  <w:r w:rsidRPr="00C61E1A">
                    <w:t>NH</w:t>
                  </w:r>
                  <w:r w:rsidRPr="00C61E1A">
                    <w:rPr>
                      <w:vertAlign w:val="subscript"/>
                    </w:rPr>
                    <w:t>3</w:t>
                  </w:r>
                  <w:r w:rsidRPr="00C61E1A">
                    <w:t>-N</w:t>
                  </w:r>
                  <w:r w:rsidRPr="00C61E1A">
                    <w:t>、</w:t>
                  </w:r>
                  <w:r w:rsidRPr="00C61E1A">
                    <w:t>BOD</w:t>
                  </w:r>
                  <w:r w:rsidRPr="00C61E1A">
                    <w:rPr>
                      <w:vertAlign w:val="subscript"/>
                    </w:rPr>
                    <w:t>5</w:t>
                  </w:r>
                  <w:r w:rsidRPr="00C61E1A">
                    <w:t>、</w:t>
                  </w:r>
                  <w:r w:rsidRPr="00C61E1A">
                    <w:t>TP</w:t>
                  </w:r>
                  <w:r w:rsidRPr="00C61E1A">
                    <w:t>、</w:t>
                  </w:r>
                  <w:r w:rsidRPr="00C61E1A">
                    <w:t>TN</w:t>
                  </w:r>
                </w:p>
              </w:tc>
              <w:tc>
                <w:tcPr>
                  <w:tcW w:w="1134" w:type="dxa"/>
                  <w:vAlign w:val="center"/>
                </w:tcPr>
                <w:p w14:paraId="55F5629D" w14:textId="463B923C" w:rsidR="003E006E" w:rsidRPr="00C61E1A" w:rsidRDefault="003E006E" w:rsidP="003E006E">
                  <w:pPr>
                    <w:pStyle w:val="affe"/>
                    <w:rPr>
                      <w:rFonts w:hint="eastAsia"/>
                    </w:rPr>
                  </w:pPr>
                  <w:r w:rsidRPr="00C61E1A">
                    <w:t>化粪池</w:t>
                  </w:r>
                </w:p>
              </w:tc>
              <w:tc>
                <w:tcPr>
                  <w:tcW w:w="2553" w:type="dxa"/>
                  <w:vMerge w:val="restart"/>
                  <w:vAlign w:val="center"/>
                </w:tcPr>
                <w:p w14:paraId="41D50344" w14:textId="10C6D388" w:rsidR="003E006E" w:rsidRPr="00C61E1A" w:rsidRDefault="003E006E" w:rsidP="003E006E">
                  <w:pPr>
                    <w:pStyle w:val="affe"/>
                  </w:pPr>
                  <w:r w:rsidRPr="00C61E1A">
                    <w:t>外排至卫辉中州水务有限公司唐庄污水处理厂</w:t>
                  </w:r>
                  <w:r w:rsidR="00C05A44">
                    <w:rPr>
                      <w:rFonts w:hint="eastAsia"/>
                    </w:rPr>
                    <w:t>进一步</w:t>
                  </w:r>
                  <w:r w:rsidRPr="00C61E1A">
                    <w:t>处理</w:t>
                  </w:r>
                </w:p>
              </w:tc>
            </w:tr>
            <w:tr w:rsidR="003E006E" w:rsidRPr="00C61E1A" w14:paraId="20AF892C" w14:textId="77777777" w:rsidTr="00BA7E62">
              <w:trPr>
                <w:trHeight w:val="397"/>
                <w:jc w:val="center"/>
              </w:trPr>
              <w:tc>
                <w:tcPr>
                  <w:tcW w:w="732" w:type="dxa"/>
                  <w:vMerge/>
                  <w:vAlign w:val="center"/>
                </w:tcPr>
                <w:p w14:paraId="0F333A82" w14:textId="77777777" w:rsidR="003E006E" w:rsidRPr="00C61E1A" w:rsidRDefault="003E006E" w:rsidP="003E006E">
                  <w:pPr>
                    <w:pStyle w:val="affe"/>
                  </w:pPr>
                </w:p>
              </w:tc>
              <w:tc>
                <w:tcPr>
                  <w:tcW w:w="2125" w:type="dxa"/>
                  <w:gridSpan w:val="2"/>
                  <w:vAlign w:val="center"/>
                </w:tcPr>
                <w:p w14:paraId="3B5838B0" w14:textId="14B7DEDA" w:rsidR="003E006E" w:rsidRPr="00C61E1A" w:rsidRDefault="003E006E" w:rsidP="003E006E">
                  <w:pPr>
                    <w:pStyle w:val="affe"/>
                  </w:pPr>
                  <w:r w:rsidRPr="00C61E1A">
                    <w:t>车间地面清洗</w:t>
                  </w:r>
                </w:p>
              </w:tc>
              <w:tc>
                <w:tcPr>
                  <w:tcW w:w="2268" w:type="dxa"/>
                  <w:vAlign w:val="center"/>
                </w:tcPr>
                <w:p w14:paraId="428378E7" w14:textId="77777777" w:rsidR="003E006E" w:rsidRPr="00C61E1A" w:rsidRDefault="003E006E" w:rsidP="003E006E">
                  <w:pPr>
                    <w:pStyle w:val="affe"/>
                  </w:pPr>
                  <w:r w:rsidRPr="00C61E1A">
                    <w:t>COD</w:t>
                  </w:r>
                  <w:r w:rsidRPr="00C61E1A">
                    <w:t>、</w:t>
                  </w:r>
                  <w:r w:rsidRPr="00C61E1A">
                    <w:t>SS</w:t>
                  </w:r>
                  <w:r w:rsidRPr="00C61E1A">
                    <w:t>、</w:t>
                  </w:r>
                  <w:r w:rsidRPr="00C61E1A">
                    <w:t>NH</w:t>
                  </w:r>
                  <w:r w:rsidRPr="00C61E1A">
                    <w:rPr>
                      <w:vertAlign w:val="subscript"/>
                    </w:rPr>
                    <w:t>3</w:t>
                  </w:r>
                  <w:r w:rsidRPr="00C61E1A">
                    <w:t>-N</w:t>
                  </w:r>
                  <w:r w:rsidRPr="00C61E1A">
                    <w:t>、</w:t>
                  </w:r>
                  <w:r w:rsidRPr="00C61E1A">
                    <w:t>BOD</w:t>
                  </w:r>
                  <w:r w:rsidRPr="00C61E1A">
                    <w:rPr>
                      <w:vertAlign w:val="subscript"/>
                    </w:rPr>
                    <w:t>5</w:t>
                  </w:r>
                  <w:r w:rsidRPr="00C61E1A">
                    <w:t>、</w:t>
                  </w:r>
                  <w:r w:rsidRPr="00C61E1A">
                    <w:t>TP</w:t>
                  </w:r>
                  <w:r w:rsidRPr="00C61E1A">
                    <w:t>、</w:t>
                  </w:r>
                  <w:r w:rsidRPr="00C61E1A">
                    <w:t>TN</w:t>
                  </w:r>
                </w:p>
              </w:tc>
              <w:tc>
                <w:tcPr>
                  <w:tcW w:w="1134" w:type="dxa"/>
                  <w:vAlign w:val="center"/>
                </w:tcPr>
                <w:p w14:paraId="48C1FBE7" w14:textId="6CED09FD" w:rsidR="003E006E" w:rsidRPr="00C61E1A" w:rsidRDefault="003E006E" w:rsidP="003E006E">
                  <w:pPr>
                    <w:pStyle w:val="affe"/>
                  </w:pPr>
                  <w:r w:rsidRPr="00C61E1A">
                    <w:t>沉淀池</w:t>
                  </w:r>
                </w:p>
              </w:tc>
              <w:tc>
                <w:tcPr>
                  <w:tcW w:w="2553" w:type="dxa"/>
                  <w:vMerge/>
                  <w:vAlign w:val="center"/>
                </w:tcPr>
                <w:p w14:paraId="54E9996B" w14:textId="77777777" w:rsidR="003E006E" w:rsidRPr="00C61E1A" w:rsidRDefault="003E006E" w:rsidP="003E006E">
                  <w:pPr>
                    <w:pStyle w:val="affe"/>
                  </w:pPr>
                </w:p>
              </w:tc>
            </w:tr>
            <w:tr w:rsidR="003E006E" w:rsidRPr="00C61E1A" w14:paraId="747E55B2" w14:textId="77777777" w:rsidTr="00BA7E62">
              <w:trPr>
                <w:trHeight w:val="397"/>
                <w:jc w:val="center"/>
              </w:trPr>
              <w:tc>
                <w:tcPr>
                  <w:tcW w:w="732" w:type="dxa"/>
                  <w:vAlign w:val="center"/>
                </w:tcPr>
                <w:p w14:paraId="092E14A9" w14:textId="77777777" w:rsidR="003E006E" w:rsidRPr="00C61E1A" w:rsidRDefault="003E006E" w:rsidP="003E006E">
                  <w:pPr>
                    <w:pStyle w:val="affe"/>
                  </w:pPr>
                  <w:r w:rsidRPr="00C61E1A">
                    <w:t>噪声</w:t>
                  </w:r>
                </w:p>
              </w:tc>
              <w:tc>
                <w:tcPr>
                  <w:tcW w:w="2125" w:type="dxa"/>
                  <w:gridSpan w:val="2"/>
                  <w:vAlign w:val="center"/>
                </w:tcPr>
                <w:p w14:paraId="47DB494C" w14:textId="77777777" w:rsidR="003E006E" w:rsidRPr="00C61E1A" w:rsidRDefault="003E006E" w:rsidP="003E006E">
                  <w:pPr>
                    <w:pStyle w:val="affe"/>
                  </w:pPr>
                  <w:r w:rsidRPr="00C61E1A">
                    <w:t>和面机、压延机、破碎机等</w:t>
                  </w:r>
                </w:p>
              </w:tc>
              <w:tc>
                <w:tcPr>
                  <w:tcW w:w="2268" w:type="dxa"/>
                  <w:vAlign w:val="center"/>
                </w:tcPr>
                <w:p w14:paraId="4297C166" w14:textId="77777777" w:rsidR="003E006E" w:rsidRPr="00C61E1A" w:rsidRDefault="003E006E" w:rsidP="003E006E">
                  <w:pPr>
                    <w:pStyle w:val="affe"/>
                  </w:pPr>
                  <w:r w:rsidRPr="00C61E1A">
                    <w:t>噪声</w:t>
                  </w:r>
                </w:p>
              </w:tc>
              <w:tc>
                <w:tcPr>
                  <w:tcW w:w="3687" w:type="dxa"/>
                  <w:gridSpan w:val="2"/>
                  <w:vAlign w:val="center"/>
                </w:tcPr>
                <w:p w14:paraId="52E34942" w14:textId="77777777" w:rsidR="003E006E" w:rsidRPr="00C61E1A" w:rsidRDefault="003E006E" w:rsidP="003E006E">
                  <w:pPr>
                    <w:pStyle w:val="affe"/>
                  </w:pPr>
                  <w:r w:rsidRPr="00C61E1A">
                    <w:t>减振、厂房密闭隔声等</w:t>
                  </w:r>
                </w:p>
              </w:tc>
            </w:tr>
            <w:tr w:rsidR="00C05A44" w:rsidRPr="00C61E1A" w14:paraId="35A1D4C9" w14:textId="77777777" w:rsidTr="00BA7E62">
              <w:trPr>
                <w:trHeight w:val="397"/>
                <w:jc w:val="center"/>
              </w:trPr>
              <w:tc>
                <w:tcPr>
                  <w:tcW w:w="732" w:type="dxa"/>
                  <w:vMerge w:val="restart"/>
                  <w:vAlign w:val="center"/>
                </w:tcPr>
                <w:p w14:paraId="2DAA7D02" w14:textId="77777777" w:rsidR="00C05A44" w:rsidRPr="00C61E1A" w:rsidRDefault="00C05A44" w:rsidP="003E006E">
                  <w:pPr>
                    <w:pStyle w:val="affe"/>
                  </w:pPr>
                  <w:r w:rsidRPr="00C61E1A">
                    <w:t>固废</w:t>
                  </w:r>
                </w:p>
              </w:tc>
              <w:tc>
                <w:tcPr>
                  <w:tcW w:w="2125" w:type="dxa"/>
                  <w:gridSpan w:val="2"/>
                  <w:vAlign w:val="center"/>
                </w:tcPr>
                <w:p w14:paraId="008A8C93" w14:textId="77777777" w:rsidR="00C05A44" w:rsidRPr="00C61E1A" w:rsidRDefault="00C05A44" w:rsidP="003E006E">
                  <w:pPr>
                    <w:pStyle w:val="affe"/>
                  </w:pPr>
                  <w:r w:rsidRPr="00C61E1A">
                    <w:t>废气治理</w:t>
                  </w:r>
                </w:p>
              </w:tc>
              <w:tc>
                <w:tcPr>
                  <w:tcW w:w="2268" w:type="dxa"/>
                  <w:vAlign w:val="center"/>
                </w:tcPr>
                <w:p w14:paraId="5E3F8485" w14:textId="77777777" w:rsidR="00C05A44" w:rsidRPr="00C61E1A" w:rsidRDefault="00C05A44" w:rsidP="003E006E">
                  <w:pPr>
                    <w:pStyle w:val="affe"/>
                  </w:pPr>
                  <w:r w:rsidRPr="00C61E1A">
                    <w:t>袋式除尘器收尘</w:t>
                  </w:r>
                </w:p>
              </w:tc>
              <w:tc>
                <w:tcPr>
                  <w:tcW w:w="3687" w:type="dxa"/>
                  <w:gridSpan w:val="2"/>
                  <w:vMerge w:val="restart"/>
                  <w:vAlign w:val="center"/>
                </w:tcPr>
                <w:p w14:paraId="45CBC719" w14:textId="5FFF3BC4" w:rsidR="00C05A44" w:rsidRPr="00C61E1A" w:rsidRDefault="00C05A44" w:rsidP="00C05A44">
                  <w:pPr>
                    <w:pStyle w:val="affe"/>
                    <w:rPr>
                      <w:rFonts w:hint="eastAsia"/>
                      <w:kern w:val="36"/>
                    </w:rPr>
                  </w:pPr>
                  <w:r w:rsidRPr="00C61E1A">
                    <w:rPr>
                      <w:kern w:val="36"/>
                    </w:rPr>
                    <w:t>定期出售</w:t>
                  </w:r>
                </w:p>
              </w:tc>
            </w:tr>
            <w:tr w:rsidR="00C05A44" w:rsidRPr="00C61E1A" w14:paraId="1D547B64" w14:textId="77777777" w:rsidTr="00BA7E62">
              <w:trPr>
                <w:trHeight w:val="397"/>
                <w:jc w:val="center"/>
              </w:trPr>
              <w:tc>
                <w:tcPr>
                  <w:tcW w:w="732" w:type="dxa"/>
                  <w:vMerge/>
                  <w:vAlign w:val="center"/>
                </w:tcPr>
                <w:p w14:paraId="1C6D0088" w14:textId="77777777" w:rsidR="00C05A44" w:rsidRPr="00C61E1A" w:rsidRDefault="00C05A44" w:rsidP="003E006E">
                  <w:pPr>
                    <w:pStyle w:val="affe"/>
                  </w:pPr>
                </w:p>
              </w:tc>
              <w:tc>
                <w:tcPr>
                  <w:tcW w:w="2125" w:type="dxa"/>
                  <w:gridSpan w:val="2"/>
                  <w:vAlign w:val="center"/>
                </w:tcPr>
                <w:p w14:paraId="1CBA2F42" w14:textId="77777777" w:rsidR="00C05A44" w:rsidRPr="00C61E1A" w:rsidRDefault="00C05A44" w:rsidP="003E006E">
                  <w:pPr>
                    <w:pStyle w:val="affe"/>
                  </w:pPr>
                  <w:r w:rsidRPr="00C61E1A">
                    <w:t>切断、输送、包装等</w:t>
                  </w:r>
                </w:p>
              </w:tc>
              <w:tc>
                <w:tcPr>
                  <w:tcW w:w="2268" w:type="dxa"/>
                  <w:vAlign w:val="center"/>
                </w:tcPr>
                <w:p w14:paraId="2DB3C641" w14:textId="77777777" w:rsidR="00C05A44" w:rsidRPr="00C61E1A" w:rsidRDefault="00C05A44" w:rsidP="003E006E">
                  <w:pPr>
                    <w:pStyle w:val="affe"/>
                  </w:pPr>
                  <w:r w:rsidRPr="00C61E1A">
                    <w:t>落地面条</w:t>
                  </w:r>
                </w:p>
              </w:tc>
              <w:tc>
                <w:tcPr>
                  <w:tcW w:w="3687" w:type="dxa"/>
                  <w:gridSpan w:val="2"/>
                  <w:vMerge/>
                  <w:vAlign w:val="center"/>
                </w:tcPr>
                <w:p w14:paraId="64C965D5" w14:textId="3534E19A" w:rsidR="00C05A44" w:rsidRPr="00C61E1A" w:rsidRDefault="00C05A44" w:rsidP="003E006E">
                  <w:pPr>
                    <w:pStyle w:val="affe"/>
                    <w:rPr>
                      <w:kern w:val="36"/>
                    </w:rPr>
                  </w:pPr>
                </w:p>
              </w:tc>
            </w:tr>
            <w:tr w:rsidR="00C05A44" w:rsidRPr="00C61E1A" w14:paraId="20FE8F65" w14:textId="77777777" w:rsidTr="00BA7E62">
              <w:trPr>
                <w:trHeight w:val="397"/>
                <w:jc w:val="center"/>
              </w:trPr>
              <w:tc>
                <w:tcPr>
                  <w:tcW w:w="732" w:type="dxa"/>
                  <w:vMerge/>
                  <w:vAlign w:val="center"/>
                </w:tcPr>
                <w:p w14:paraId="4D0E6B17" w14:textId="77777777" w:rsidR="00C05A44" w:rsidRPr="00C61E1A" w:rsidRDefault="00C05A44" w:rsidP="003E006E">
                  <w:pPr>
                    <w:pStyle w:val="affe"/>
                  </w:pPr>
                </w:p>
              </w:tc>
              <w:tc>
                <w:tcPr>
                  <w:tcW w:w="2125" w:type="dxa"/>
                  <w:gridSpan w:val="2"/>
                  <w:vAlign w:val="center"/>
                </w:tcPr>
                <w:p w14:paraId="3D2F414D" w14:textId="77777777" w:rsidR="00C05A44" w:rsidRPr="00C61E1A" w:rsidRDefault="00C05A44" w:rsidP="003E006E">
                  <w:pPr>
                    <w:pStyle w:val="affe"/>
                  </w:pPr>
                  <w:r w:rsidRPr="00C61E1A">
                    <w:t>原辅料使用</w:t>
                  </w:r>
                </w:p>
              </w:tc>
              <w:tc>
                <w:tcPr>
                  <w:tcW w:w="2268" w:type="dxa"/>
                  <w:vAlign w:val="center"/>
                </w:tcPr>
                <w:p w14:paraId="58E8E8AF" w14:textId="77777777" w:rsidR="00C05A44" w:rsidRPr="00C61E1A" w:rsidRDefault="00C05A44" w:rsidP="003E006E">
                  <w:pPr>
                    <w:pStyle w:val="affe"/>
                  </w:pPr>
                  <w:r w:rsidRPr="00C61E1A">
                    <w:t>废包装材料</w:t>
                  </w:r>
                </w:p>
              </w:tc>
              <w:tc>
                <w:tcPr>
                  <w:tcW w:w="3687" w:type="dxa"/>
                  <w:gridSpan w:val="2"/>
                  <w:vMerge/>
                  <w:vAlign w:val="center"/>
                </w:tcPr>
                <w:p w14:paraId="7A3366E0" w14:textId="76FA3542" w:rsidR="00C05A44" w:rsidRPr="00C61E1A" w:rsidRDefault="00C05A44" w:rsidP="003E006E">
                  <w:pPr>
                    <w:pStyle w:val="affe"/>
                    <w:rPr>
                      <w:kern w:val="36"/>
                    </w:rPr>
                  </w:pPr>
                </w:p>
              </w:tc>
            </w:tr>
          </w:tbl>
          <w:p w14:paraId="23A2A41A" w14:textId="77777777" w:rsidR="0001129D" w:rsidRDefault="0001129D">
            <w:pPr>
              <w:spacing w:after="0" w:line="460" w:lineRule="exact"/>
              <w:rPr>
                <w:rFonts w:ascii="Times New Roman" w:eastAsia="宋体" w:hAnsi="Times New Roman"/>
                <w:color w:val="000000"/>
                <w:sz w:val="24"/>
                <w:szCs w:val="24"/>
              </w:rPr>
            </w:pPr>
          </w:p>
          <w:p w14:paraId="5137C3C6" w14:textId="77777777" w:rsidR="006057A7" w:rsidRDefault="006057A7" w:rsidP="006057A7">
            <w:pPr>
              <w:pStyle w:val="1"/>
            </w:pPr>
          </w:p>
          <w:p w14:paraId="39D6F82C" w14:textId="77777777" w:rsidR="006057A7" w:rsidRDefault="006057A7" w:rsidP="006057A7"/>
          <w:p w14:paraId="30A7D528" w14:textId="77777777" w:rsidR="006057A7" w:rsidRDefault="006057A7" w:rsidP="006057A7">
            <w:pPr>
              <w:pStyle w:val="1"/>
            </w:pPr>
          </w:p>
          <w:p w14:paraId="40814BEC" w14:textId="77777777" w:rsidR="00A84596" w:rsidRDefault="00A84596" w:rsidP="00A84596"/>
          <w:p w14:paraId="31B3E296" w14:textId="77777777" w:rsidR="00A84596" w:rsidRDefault="00A84596" w:rsidP="00A84596">
            <w:pPr>
              <w:pStyle w:val="1"/>
            </w:pPr>
          </w:p>
          <w:p w14:paraId="4E507C0D" w14:textId="77777777" w:rsidR="00A84596" w:rsidRPr="00A84596" w:rsidRDefault="00A84596" w:rsidP="00A84596">
            <w:pPr>
              <w:rPr>
                <w:rFonts w:hint="eastAsia"/>
              </w:rPr>
            </w:pPr>
          </w:p>
        </w:tc>
      </w:tr>
    </w:tbl>
    <w:p w14:paraId="694CD353" w14:textId="77777777" w:rsidR="008674B8" w:rsidRPr="002B6D81" w:rsidRDefault="008674B8">
      <w:pPr>
        <w:adjustRightInd/>
        <w:snapToGrid/>
        <w:spacing w:after="0"/>
        <w:rPr>
          <w:rFonts w:ascii="Times New Roman" w:eastAsia="仿宋_GB2312" w:hAnsi="Times New Roman"/>
          <w:b/>
          <w:color w:val="000000"/>
          <w:sz w:val="24"/>
          <w:szCs w:val="24"/>
          <w:highlight w:val="yellow"/>
        </w:rPr>
        <w:sectPr w:rsidR="008674B8" w:rsidRPr="002B6D81" w:rsidSect="00B6458A">
          <w:pgSz w:w="11906" w:h="16838"/>
          <w:pgMar w:top="1440" w:right="1701" w:bottom="1440" w:left="1758" w:header="851" w:footer="992" w:gutter="0"/>
          <w:cols w:space="0"/>
          <w:docGrid w:type="lines" w:linePitch="317"/>
        </w:sectPr>
      </w:pPr>
    </w:p>
    <w:p w14:paraId="5B598250" w14:textId="22DE19C9" w:rsidR="00FB7299" w:rsidRPr="0011229F" w:rsidRDefault="000212CB">
      <w:pPr>
        <w:spacing w:after="0" w:line="440" w:lineRule="exact"/>
        <w:rPr>
          <w:rFonts w:ascii="Times New Roman" w:eastAsia="仿宋_GB2312" w:hAnsi="Times New Roman"/>
          <w:b/>
          <w:color w:val="000000"/>
          <w:sz w:val="24"/>
          <w:szCs w:val="24"/>
        </w:rPr>
      </w:pPr>
      <w:r w:rsidRPr="0011229F">
        <w:rPr>
          <w:rFonts w:ascii="Times New Roman" w:eastAsia="仿宋_GB2312" w:hAnsi="Times New Roman"/>
          <w:b/>
          <w:color w:val="000000"/>
          <w:sz w:val="24"/>
          <w:szCs w:val="24"/>
        </w:rPr>
        <w:lastRenderedPageBreak/>
        <w:t>表三</w:t>
      </w:r>
    </w:p>
    <w:tbl>
      <w:tblPr>
        <w:tblW w:w="5000" w:type="pct"/>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428"/>
      </w:tblGrid>
      <w:tr w:rsidR="00FB7299" w:rsidRPr="002B6D81" w14:paraId="73EFD894" w14:textId="77777777" w:rsidTr="00290CFC">
        <w:trPr>
          <w:trHeight w:val="397"/>
          <w:jc w:val="center"/>
        </w:trPr>
        <w:tc>
          <w:tcPr>
            <w:tcW w:w="5000" w:type="pct"/>
            <w:vAlign w:val="center"/>
          </w:tcPr>
          <w:p w14:paraId="13E90E22" w14:textId="650341F2" w:rsidR="00FB7299" w:rsidRPr="002D48AC" w:rsidRDefault="000212CB">
            <w:pPr>
              <w:spacing w:after="0" w:line="460" w:lineRule="exact"/>
              <w:rPr>
                <w:rFonts w:ascii="Times New Roman" w:eastAsia="宋体" w:hAnsi="Times New Roman"/>
                <w:color w:val="000000"/>
                <w:sz w:val="24"/>
                <w:szCs w:val="24"/>
              </w:rPr>
            </w:pPr>
            <w:r w:rsidRPr="002D48AC">
              <w:rPr>
                <w:rFonts w:ascii="Times New Roman" w:eastAsia="宋体" w:hAnsi="Times New Roman"/>
                <w:color w:val="000000"/>
                <w:sz w:val="24"/>
                <w:szCs w:val="24"/>
              </w:rPr>
              <w:t>主要污染源、污染物处理和排放</w:t>
            </w:r>
          </w:p>
          <w:p w14:paraId="6ECFE45F" w14:textId="77777777" w:rsidR="00FB7299" w:rsidRPr="002D48AC" w:rsidRDefault="000212CB">
            <w:pPr>
              <w:spacing w:after="0" w:line="460" w:lineRule="exact"/>
              <w:ind w:firstLineChars="200" w:firstLine="480"/>
              <w:rPr>
                <w:rFonts w:ascii="Times New Roman" w:eastAsia="宋体" w:hAnsi="Times New Roman"/>
                <w:color w:val="000000"/>
                <w:sz w:val="24"/>
                <w:szCs w:val="24"/>
              </w:rPr>
            </w:pPr>
            <w:r w:rsidRPr="002D48AC">
              <w:rPr>
                <w:rFonts w:ascii="Times New Roman" w:eastAsia="宋体" w:hAnsi="Times New Roman"/>
                <w:color w:val="000000"/>
                <w:sz w:val="24"/>
                <w:szCs w:val="24"/>
              </w:rPr>
              <w:t>1</w:t>
            </w:r>
            <w:r w:rsidRPr="002D48AC">
              <w:rPr>
                <w:rFonts w:ascii="Times New Roman" w:eastAsia="宋体" w:hAnsi="Times New Roman"/>
                <w:color w:val="000000"/>
                <w:sz w:val="24"/>
                <w:szCs w:val="24"/>
              </w:rPr>
              <w:t>、废水</w:t>
            </w:r>
          </w:p>
          <w:p w14:paraId="74ED9D38" w14:textId="34839744" w:rsidR="00295663" w:rsidRPr="002D48AC" w:rsidRDefault="00295663" w:rsidP="001E7A82">
            <w:pPr>
              <w:spacing w:after="0" w:line="460" w:lineRule="exact"/>
              <w:ind w:firstLineChars="200" w:firstLine="480"/>
              <w:jc w:val="both"/>
              <w:rPr>
                <w:rFonts w:ascii="Times New Roman" w:eastAsia="宋体" w:hAnsi="Times New Roman"/>
                <w:color w:val="000000"/>
                <w:sz w:val="24"/>
                <w:szCs w:val="24"/>
              </w:rPr>
            </w:pPr>
            <w:bookmarkStart w:id="5" w:name="_Hlk153790099"/>
            <w:r w:rsidRPr="002D48AC">
              <w:rPr>
                <w:rFonts w:ascii="Times New Roman" w:eastAsia="宋体" w:hAnsi="Times New Roman" w:hint="eastAsia"/>
                <w:color w:val="000000"/>
                <w:sz w:val="24"/>
                <w:szCs w:val="24"/>
              </w:rPr>
              <w:t>本项目</w:t>
            </w:r>
            <w:r w:rsidR="00BC7F06">
              <w:rPr>
                <w:rFonts w:ascii="Times New Roman" w:eastAsia="宋体" w:hAnsi="Times New Roman" w:hint="eastAsia"/>
                <w:color w:val="000000"/>
                <w:sz w:val="24"/>
                <w:szCs w:val="24"/>
              </w:rPr>
              <w:t>废水为生活污水和生产废水</w:t>
            </w:r>
            <w:r w:rsidR="001E7A82">
              <w:rPr>
                <w:rFonts w:ascii="Times New Roman" w:eastAsia="宋体" w:hAnsi="Times New Roman" w:hint="eastAsia"/>
                <w:color w:val="000000"/>
                <w:sz w:val="24"/>
                <w:szCs w:val="24"/>
              </w:rPr>
              <w:t>，</w:t>
            </w:r>
            <w:r w:rsidR="00F669DB" w:rsidRPr="008D461F">
              <w:rPr>
                <w:rFonts w:ascii="Times New Roman" w:eastAsia="宋体" w:hAnsi="Times New Roman"/>
                <w:sz w:val="24"/>
                <w:szCs w:val="24"/>
              </w:rPr>
              <w:t>生产废水仅为地面清洗水，企业实际建设了</w:t>
            </w:r>
            <w:r w:rsidR="00F669DB" w:rsidRPr="008D461F">
              <w:rPr>
                <w:rFonts w:ascii="Times New Roman" w:eastAsia="宋体" w:hAnsi="Times New Roman"/>
                <w:sz w:val="24"/>
                <w:szCs w:val="24"/>
              </w:rPr>
              <w:t>1</w:t>
            </w:r>
            <w:r w:rsidR="00F669DB" w:rsidRPr="008D461F">
              <w:rPr>
                <w:rFonts w:ascii="Times New Roman" w:eastAsia="宋体" w:hAnsi="Times New Roman"/>
                <w:sz w:val="24"/>
                <w:szCs w:val="24"/>
              </w:rPr>
              <w:t>座</w:t>
            </w:r>
            <w:r w:rsidR="00F669DB" w:rsidRPr="008D461F">
              <w:rPr>
                <w:rFonts w:ascii="Times New Roman" w:eastAsia="宋体" w:hAnsi="Times New Roman"/>
                <w:sz w:val="24"/>
                <w:szCs w:val="24"/>
              </w:rPr>
              <w:t>20</w:t>
            </w:r>
            <w:r w:rsidR="00F669DB" w:rsidRPr="008D461F">
              <w:rPr>
                <w:rFonts w:ascii="Times New Roman" w:eastAsia="宋体" w:hAnsi="Times New Roman"/>
                <w:color w:val="000000" w:themeColor="text1"/>
                <w:sz w:val="24"/>
                <w:szCs w:val="24"/>
              </w:rPr>
              <w:t>m</w:t>
            </w:r>
            <w:r w:rsidR="00F669DB" w:rsidRPr="008D461F">
              <w:rPr>
                <w:rFonts w:ascii="Times New Roman" w:eastAsia="宋体" w:hAnsi="Times New Roman"/>
                <w:color w:val="000000" w:themeColor="text1"/>
                <w:sz w:val="24"/>
                <w:szCs w:val="24"/>
                <w:vertAlign w:val="superscript"/>
              </w:rPr>
              <w:t>3</w:t>
            </w:r>
            <w:r w:rsidR="00F669DB" w:rsidRPr="008D461F">
              <w:rPr>
                <w:rFonts w:ascii="Times New Roman" w:eastAsia="宋体" w:hAnsi="Times New Roman"/>
                <w:color w:val="000000" w:themeColor="text1"/>
                <w:sz w:val="24"/>
                <w:szCs w:val="24"/>
              </w:rPr>
              <w:t>/d</w:t>
            </w:r>
            <w:r w:rsidR="00F669DB" w:rsidRPr="008D461F">
              <w:rPr>
                <w:rFonts w:ascii="Times New Roman" w:eastAsia="宋体" w:hAnsi="Times New Roman"/>
                <w:color w:val="000000" w:themeColor="text1"/>
                <w:sz w:val="24"/>
                <w:szCs w:val="24"/>
              </w:rPr>
              <w:t>的沉淀池对地面清洗水进行处理，处理后与化粪池处理后的生活污水合并一起经</w:t>
            </w:r>
            <w:r w:rsidR="00F669DB" w:rsidRPr="008D461F">
              <w:rPr>
                <w:rFonts w:ascii="Times New Roman" w:eastAsia="宋体" w:hAnsi="Times New Roman"/>
                <w:sz w:val="24"/>
                <w:szCs w:val="24"/>
              </w:rPr>
              <w:t>废水总排口通过污水管网排入唐庄污水处理厂进一步处理</w:t>
            </w:r>
            <w:r w:rsidR="00F669DB" w:rsidRPr="008D461F">
              <w:rPr>
                <w:rFonts w:ascii="Times New Roman" w:eastAsia="宋体" w:hAnsi="Times New Roman"/>
                <w:color w:val="000000" w:themeColor="text1"/>
                <w:sz w:val="24"/>
                <w:szCs w:val="24"/>
              </w:rPr>
              <w:t>。</w:t>
            </w:r>
          </w:p>
          <w:bookmarkEnd w:id="5"/>
          <w:p w14:paraId="174C709D" w14:textId="024A7764" w:rsidR="00FB7299" w:rsidRPr="002D48AC" w:rsidRDefault="00AC4438">
            <w:pPr>
              <w:pStyle w:val="1"/>
              <w:rPr>
                <w:rFonts w:ascii="Times New Roman" w:hAnsi="Times New Roman"/>
              </w:rPr>
            </w:pPr>
            <w:r w:rsidRPr="002D48AC">
              <w:object w:dxaOrig="12466" w:dyaOrig="2191" w14:anchorId="7BB12DF2">
                <v:shape id="_x0000_i1064" type="#_x0000_t75" style="width:409.5pt;height:72.1pt" o:ole="">
                  <v:imagedata r:id="rId19" o:title=""/>
                </v:shape>
                <o:OLEObject Type="Embed" ProgID="Visio.Drawing.11" ShapeID="_x0000_i1064" DrawAspect="Content" ObjectID="_1776977176" r:id="rId20"/>
              </w:object>
            </w:r>
          </w:p>
          <w:p w14:paraId="6A88EBA2" w14:textId="292740C4" w:rsidR="00FB7299" w:rsidRPr="002D48AC" w:rsidRDefault="000212CB">
            <w:pPr>
              <w:widowControl w:val="0"/>
              <w:adjustRightInd/>
              <w:spacing w:after="0"/>
              <w:jc w:val="center"/>
              <w:rPr>
                <w:rFonts w:ascii="Times New Roman" w:eastAsia="黑体" w:hAnsi="Times New Roman"/>
                <w:bCs/>
                <w:color w:val="000000"/>
                <w:kern w:val="2"/>
                <w:sz w:val="24"/>
                <w:szCs w:val="24"/>
              </w:rPr>
            </w:pPr>
            <w:r w:rsidRPr="002D48AC">
              <w:rPr>
                <w:rFonts w:ascii="Times New Roman" w:eastAsia="黑体" w:hAnsi="Times New Roman"/>
                <w:bCs/>
                <w:color w:val="000000"/>
                <w:kern w:val="2"/>
                <w:sz w:val="24"/>
                <w:szCs w:val="24"/>
              </w:rPr>
              <w:t>图</w:t>
            </w:r>
            <w:r w:rsidR="0063103F">
              <w:rPr>
                <w:rFonts w:ascii="Times New Roman" w:eastAsia="黑体" w:hAnsi="Times New Roman" w:hint="eastAsia"/>
                <w:bCs/>
                <w:color w:val="000000"/>
                <w:kern w:val="2"/>
                <w:sz w:val="24"/>
                <w:szCs w:val="24"/>
              </w:rPr>
              <w:t>5</w:t>
            </w:r>
            <w:r w:rsidRPr="002D48AC">
              <w:rPr>
                <w:rFonts w:ascii="Times New Roman" w:eastAsia="黑体" w:hAnsi="Times New Roman"/>
                <w:bCs/>
                <w:color w:val="000000"/>
                <w:kern w:val="2"/>
                <w:sz w:val="24"/>
                <w:szCs w:val="24"/>
              </w:rPr>
              <w:t xml:space="preserve">  </w:t>
            </w:r>
            <w:r w:rsidR="003E1FB8">
              <w:rPr>
                <w:rFonts w:ascii="Times New Roman" w:eastAsia="黑体" w:hAnsi="Times New Roman" w:hint="eastAsia"/>
                <w:bCs/>
                <w:color w:val="000000"/>
                <w:kern w:val="2"/>
                <w:sz w:val="24"/>
                <w:szCs w:val="24"/>
              </w:rPr>
              <w:t>本项目</w:t>
            </w:r>
            <w:r w:rsidRPr="002D48AC">
              <w:rPr>
                <w:rFonts w:ascii="Times New Roman" w:eastAsia="黑体" w:hAnsi="Times New Roman"/>
                <w:bCs/>
                <w:color w:val="000000"/>
                <w:kern w:val="2"/>
                <w:sz w:val="24"/>
                <w:szCs w:val="24"/>
              </w:rPr>
              <w:t>废水治理流程示意图</w:t>
            </w:r>
          </w:p>
          <w:p w14:paraId="21C49353" w14:textId="77777777" w:rsidR="00FB7299" w:rsidRPr="002D48AC" w:rsidRDefault="000212CB">
            <w:pPr>
              <w:spacing w:after="0" w:line="460" w:lineRule="exact"/>
              <w:ind w:firstLineChars="200" w:firstLine="480"/>
              <w:rPr>
                <w:rFonts w:ascii="Times New Roman" w:eastAsia="宋体" w:hAnsi="Times New Roman"/>
                <w:color w:val="000000"/>
                <w:sz w:val="24"/>
                <w:szCs w:val="24"/>
              </w:rPr>
            </w:pPr>
            <w:r w:rsidRPr="002D48AC">
              <w:rPr>
                <w:rFonts w:ascii="Times New Roman" w:eastAsia="宋体" w:hAnsi="Times New Roman"/>
                <w:color w:val="000000"/>
                <w:sz w:val="24"/>
                <w:szCs w:val="24"/>
              </w:rPr>
              <w:t>2</w:t>
            </w:r>
            <w:r w:rsidRPr="002D48AC">
              <w:rPr>
                <w:rFonts w:ascii="Times New Roman" w:eastAsia="宋体" w:hAnsi="Times New Roman"/>
                <w:color w:val="000000"/>
                <w:sz w:val="24"/>
                <w:szCs w:val="24"/>
              </w:rPr>
              <w:t>、废气</w:t>
            </w:r>
          </w:p>
          <w:p w14:paraId="55E1996D" w14:textId="529CE419" w:rsidR="002857BC" w:rsidRPr="003851A3" w:rsidRDefault="003851A3" w:rsidP="002857BC">
            <w:pPr>
              <w:spacing w:after="0" w:line="460" w:lineRule="exact"/>
              <w:ind w:firstLineChars="200" w:firstLine="480"/>
              <w:jc w:val="both"/>
              <w:rPr>
                <w:rFonts w:ascii="Times New Roman" w:eastAsia="宋体" w:hAnsi="Times New Roman"/>
                <w:color w:val="000000"/>
                <w:sz w:val="24"/>
                <w:szCs w:val="24"/>
              </w:rPr>
            </w:pPr>
            <w:bookmarkStart w:id="6" w:name="_Hlk130287496"/>
            <w:r w:rsidRPr="003851A3">
              <w:rPr>
                <w:rFonts w:ascii="Times New Roman" w:eastAsia="宋体" w:hAnsi="Times New Roman" w:hint="eastAsia"/>
                <w:color w:val="000000"/>
                <w:sz w:val="24"/>
                <w:szCs w:val="24"/>
              </w:rPr>
              <w:t>本项目</w:t>
            </w:r>
            <w:r w:rsidR="001760BF">
              <w:rPr>
                <w:rFonts w:ascii="Times New Roman" w:eastAsia="宋体" w:hAnsi="Times New Roman" w:hint="eastAsia"/>
                <w:color w:val="000000"/>
                <w:sz w:val="24"/>
                <w:szCs w:val="24"/>
              </w:rPr>
              <w:t>配粉</w:t>
            </w:r>
            <w:r w:rsidRPr="003851A3">
              <w:rPr>
                <w:rFonts w:ascii="Times New Roman" w:eastAsia="宋体" w:hAnsi="Times New Roman" w:hint="eastAsia"/>
                <w:color w:val="000000"/>
                <w:sz w:val="24"/>
                <w:szCs w:val="24"/>
              </w:rPr>
              <w:t>工序</w:t>
            </w:r>
            <w:r w:rsidR="002857BC">
              <w:rPr>
                <w:rFonts w:ascii="Times New Roman" w:eastAsia="宋体" w:hAnsi="Times New Roman" w:hint="eastAsia"/>
                <w:color w:val="000000"/>
                <w:sz w:val="24"/>
                <w:szCs w:val="24"/>
              </w:rPr>
              <w:t>、刮板输送、中转仓、荞麦仓、挂面头破碎线</w:t>
            </w:r>
            <w:r w:rsidRPr="003851A3">
              <w:rPr>
                <w:rFonts w:ascii="Times New Roman" w:eastAsia="宋体" w:hAnsi="Times New Roman" w:hint="eastAsia"/>
                <w:color w:val="000000"/>
                <w:sz w:val="24"/>
                <w:szCs w:val="24"/>
              </w:rPr>
              <w:t>产生的</w:t>
            </w:r>
            <w:r w:rsidR="002857BC">
              <w:rPr>
                <w:rFonts w:ascii="Times New Roman" w:eastAsia="宋体" w:hAnsi="Times New Roman" w:hint="eastAsia"/>
                <w:color w:val="000000"/>
                <w:sz w:val="24"/>
                <w:szCs w:val="24"/>
              </w:rPr>
              <w:t>颗粒物废气</w:t>
            </w:r>
            <w:r w:rsidR="002857BC" w:rsidRPr="003851A3">
              <w:rPr>
                <w:rFonts w:ascii="Times New Roman" w:eastAsia="宋体" w:hAnsi="Times New Roman" w:hint="eastAsia"/>
                <w:color w:val="000000"/>
                <w:sz w:val="24"/>
                <w:szCs w:val="24"/>
              </w:rPr>
              <w:t>分别经密闭负压管道收集至</w:t>
            </w:r>
            <w:r w:rsidR="00C05A44">
              <w:rPr>
                <w:rFonts w:ascii="Times New Roman" w:eastAsia="宋体" w:hAnsi="Times New Roman" w:hint="eastAsia"/>
                <w:color w:val="000000"/>
                <w:sz w:val="24"/>
                <w:szCs w:val="24"/>
              </w:rPr>
              <w:t>19</w:t>
            </w:r>
            <w:r w:rsidR="002857BC" w:rsidRPr="003851A3">
              <w:rPr>
                <w:rFonts w:ascii="Times New Roman" w:eastAsia="宋体" w:hAnsi="Times New Roman" w:hint="eastAsia"/>
                <w:color w:val="000000"/>
                <w:sz w:val="24"/>
                <w:szCs w:val="24"/>
              </w:rPr>
              <w:t>个袋式除尘器处理后，由</w:t>
            </w:r>
            <w:r w:rsidR="002857BC">
              <w:rPr>
                <w:rFonts w:ascii="Times New Roman" w:eastAsia="宋体" w:hAnsi="Times New Roman" w:hint="eastAsia"/>
                <w:color w:val="000000"/>
                <w:sz w:val="24"/>
                <w:szCs w:val="24"/>
              </w:rPr>
              <w:t>19</w:t>
            </w:r>
            <w:r w:rsidR="002857BC" w:rsidRPr="003851A3">
              <w:rPr>
                <w:rFonts w:ascii="Times New Roman" w:eastAsia="宋体" w:hAnsi="Times New Roman" w:hint="eastAsia"/>
                <w:color w:val="000000"/>
                <w:sz w:val="24"/>
                <w:szCs w:val="24"/>
              </w:rPr>
              <w:t>根</w:t>
            </w:r>
            <w:r w:rsidR="008419A8">
              <w:rPr>
                <w:rFonts w:ascii="Times New Roman" w:eastAsia="宋体" w:hAnsi="Times New Roman" w:hint="eastAsia"/>
                <w:color w:val="000000"/>
                <w:sz w:val="24"/>
                <w:szCs w:val="24"/>
              </w:rPr>
              <w:t>40</w:t>
            </w:r>
            <w:r w:rsidR="002857BC" w:rsidRPr="003851A3">
              <w:rPr>
                <w:rFonts w:ascii="Times New Roman" w:eastAsia="宋体" w:hAnsi="Times New Roman"/>
                <w:color w:val="000000"/>
                <w:sz w:val="24"/>
                <w:szCs w:val="24"/>
              </w:rPr>
              <w:t>m</w:t>
            </w:r>
            <w:r w:rsidR="002857BC" w:rsidRPr="003851A3">
              <w:rPr>
                <w:rFonts w:ascii="Times New Roman" w:eastAsia="宋体" w:hAnsi="Times New Roman"/>
                <w:color w:val="000000"/>
                <w:sz w:val="24"/>
                <w:szCs w:val="24"/>
              </w:rPr>
              <w:t>高排气筒排放。</w:t>
            </w:r>
          </w:p>
          <w:bookmarkEnd w:id="6"/>
          <w:p w14:paraId="6DC3172E" w14:textId="57FED87C" w:rsidR="00FB7299" w:rsidRPr="002B6D81" w:rsidRDefault="00977FBD">
            <w:pPr>
              <w:spacing w:after="0"/>
              <w:jc w:val="center"/>
              <w:textAlignment w:val="baseline"/>
              <w:rPr>
                <w:rFonts w:ascii="Times New Roman" w:eastAsia="黑体" w:hAnsi="Times New Roman"/>
                <w:sz w:val="24"/>
                <w:szCs w:val="24"/>
                <w:highlight w:val="yellow"/>
              </w:rPr>
            </w:pPr>
            <w:r>
              <w:object w:dxaOrig="9960" w:dyaOrig="4920" w14:anchorId="35C970E9">
                <v:shape id="_x0000_i1066" type="#_x0000_t75" style="width:369.5pt;height:182.8pt" o:ole="">
                  <v:imagedata r:id="rId21" o:title=""/>
                </v:shape>
                <o:OLEObject Type="Embed" ProgID="Visio.Drawing.15" ShapeID="_x0000_i1066" DrawAspect="Content" ObjectID="_1776977177" r:id="rId22"/>
              </w:object>
            </w:r>
          </w:p>
          <w:p w14:paraId="705D2FE1" w14:textId="00BDBB7A" w:rsidR="00FB7299" w:rsidRPr="0063103F" w:rsidRDefault="000212CB">
            <w:pPr>
              <w:widowControl w:val="0"/>
              <w:adjustRightInd/>
              <w:spacing w:after="0"/>
              <w:jc w:val="center"/>
              <w:rPr>
                <w:rFonts w:ascii="Times New Roman" w:eastAsia="黑体" w:hAnsi="Times New Roman"/>
                <w:bCs/>
                <w:color w:val="000000"/>
                <w:kern w:val="2"/>
                <w:sz w:val="24"/>
                <w:szCs w:val="24"/>
              </w:rPr>
            </w:pPr>
            <w:r w:rsidRPr="0063103F">
              <w:rPr>
                <w:rFonts w:ascii="Times New Roman" w:eastAsia="黑体" w:hAnsi="Times New Roman"/>
                <w:bCs/>
                <w:color w:val="000000"/>
                <w:kern w:val="2"/>
                <w:sz w:val="24"/>
                <w:szCs w:val="24"/>
              </w:rPr>
              <w:t>图</w:t>
            </w:r>
            <w:r w:rsidR="0063103F" w:rsidRPr="0063103F">
              <w:rPr>
                <w:rFonts w:ascii="Times New Roman" w:eastAsia="黑体" w:hAnsi="Times New Roman" w:hint="eastAsia"/>
                <w:bCs/>
                <w:color w:val="000000"/>
                <w:kern w:val="2"/>
                <w:sz w:val="24"/>
                <w:szCs w:val="24"/>
              </w:rPr>
              <w:t>6</w:t>
            </w:r>
            <w:r w:rsidRPr="0063103F">
              <w:rPr>
                <w:rFonts w:ascii="Times New Roman" w:eastAsia="黑体" w:hAnsi="Times New Roman"/>
                <w:bCs/>
                <w:color w:val="000000"/>
                <w:kern w:val="2"/>
                <w:sz w:val="24"/>
                <w:szCs w:val="24"/>
              </w:rPr>
              <w:t xml:space="preserve">    </w:t>
            </w:r>
            <w:r w:rsidRPr="0063103F">
              <w:rPr>
                <w:rFonts w:ascii="Times New Roman" w:eastAsia="黑体" w:hAnsi="Times New Roman"/>
                <w:bCs/>
                <w:color w:val="000000"/>
                <w:kern w:val="2"/>
                <w:sz w:val="24"/>
                <w:szCs w:val="24"/>
              </w:rPr>
              <w:t>废气治理流程示意图</w:t>
            </w:r>
          </w:p>
          <w:p w14:paraId="4202ACF8" w14:textId="77777777" w:rsidR="00FB7299" w:rsidRPr="004F02DB" w:rsidRDefault="000212CB">
            <w:pPr>
              <w:spacing w:after="0" w:line="460" w:lineRule="exact"/>
              <w:ind w:firstLineChars="200" w:firstLine="480"/>
              <w:rPr>
                <w:rFonts w:ascii="Times New Roman" w:eastAsia="宋体" w:hAnsi="Times New Roman"/>
                <w:color w:val="000000"/>
                <w:sz w:val="24"/>
                <w:szCs w:val="24"/>
              </w:rPr>
            </w:pPr>
            <w:r w:rsidRPr="004F02DB">
              <w:rPr>
                <w:rFonts w:ascii="Times New Roman" w:eastAsia="宋体" w:hAnsi="Times New Roman"/>
                <w:color w:val="000000"/>
                <w:sz w:val="24"/>
                <w:szCs w:val="24"/>
              </w:rPr>
              <w:t>3</w:t>
            </w:r>
            <w:r w:rsidRPr="004F02DB">
              <w:rPr>
                <w:rFonts w:ascii="Times New Roman" w:eastAsia="宋体" w:hAnsi="Times New Roman"/>
                <w:color w:val="000000"/>
                <w:sz w:val="24"/>
                <w:szCs w:val="24"/>
              </w:rPr>
              <w:t>、噪声</w:t>
            </w:r>
          </w:p>
          <w:p w14:paraId="7BB28506" w14:textId="32782EFA" w:rsidR="00FB7299" w:rsidRPr="004F02DB" w:rsidRDefault="000212CB">
            <w:pPr>
              <w:spacing w:after="0" w:line="460" w:lineRule="exact"/>
              <w:ind w:firstLineChars="200" w:firstLine="480"/>
              <w:jc w:val="both"/>
              <w:rPr>
                <w:rFonts w:ascii="Times New Roman" w:eastAsia="宋体" w:hAnsi="Times New Roman"/>
                <w:sz w:val="24"/>
                <w:szCs w:val="24"/>
              </w:rPr>
            </w:pPr>
            <w:r w:rsidRPr="004F02DB">
              <w:rPr>
                <w:rFonts w:ascii="Times New Roman" w:eastAsia="宋体" w:hAnsi="Times New Roman"/>
                <w:color w:val="000000"/>
                <w:sz w:val="24"/>
                <w:szCs w:val="24"/>
              </w:rPr>
              <w:t>项目噪声经过基础减振、厂房隔声等，厂界噪声能够满足《工业企业厂界环境噪声排放标准》（</w:t>
            </w:r>
            <w:r w:rsidRPr="004F02DB">
              <w:rPr>
                <w:rFonts w:ascii="Times New Roman" w:eastAsia="宋体" w:hAnsi="Times New Roman"/>
                <w:color w:val="000000"/>
                <w:sz w:val="24"/>
                <w:szCs w:val="24"/>
              </w:rPr>
              <w:t>GB12348-2008</w:t>
            </w:r>
            <w:r w:rsidRPr="004F02DB">
              <w:rPr>
                <w:rFonts w:ascii="Times New Roman" w:eastAsia="宋体" w:hAnsi="Times New Roman"/>
                <w:color w:val="000000"/>
                <w:sz w:val="24"/>
                <w:szCs w:val="24"/>
              </w:rPr>
              <w:t>）</w:t>
            </w:r>
            <w:r w:rsidR="004F02DB" w:rsidRPr="004F02DB">
              <w:rPr>
                <w:rFonts w:ascii="Times New Roman" w:eastAsia="宋体" w:hAnsi="Times New Roman" w:hint="eastAsia"/>
                <w:color w:val="000000"/>
                <w:sz w:val="24"/>
                <w:szCs w:val="24"/>
              </w:rPr>
              <w:t>3</w:t>
            </w:r>
            <w:r w:rsidR="004F02DB" w:rsidRPr="004F02DB">
              <w:rPr>
                <w:rFonts w:ascii="Times New Roman" w:eastAsia="宋体" w:hAnsi="Times New Roman" w:hint="eastAsia"/>
                <w:color w:val="000000"/>
                <w:sz w:val="24"/>
                <w:szCs w:val="24"/>
              </w:rPr>
              <w:t>类标准：昼间</w:t>
            </w:r>
            <w:r w:rsidR="004F02DB" w:rsidRPr="004F02DB">
              <w:rPr>
                <w:rFonts w:ascii="Times New Roman" w:eastAsia="宋体" w:hAnsi="Times New Roman" w:hint="eastAsia"/>
                <w:color w:val="000000"/>
                <w:sz w:val="24"/>
                <w:szCs w:val="24"/>
              </w:rPr>
              <w:t>65dB(A)</w:t>
            </w:r>
            <w:r w:rsidR="004F02DB" w:rsidRPr="004F02DB">
              <w:rPr>
                <w:rFonts w:ascii="Times New Roman" w:eastAsia="宋体" w:hAnsi="Times New Roman" w:hint="eastAsia"/>
                <w:color w:val="000000"/>
                <w:sz w:val="24"/>
                <w:szCs w:val="24"/>
              </w:rPr>
              <w:t>，夜间</w:t>
            </w:r>
            <w:r w:rsidR="004F02DB" w:rsidRPr="004F02DB">
              <w:rPr>
                <w:rFonts w:ascii="Times New Roman" w:eastAsia="宋体" w:hAnsi="Times New Roman" w:hint="eastAsia"/>
                <w:color w:val="000000"/>
                <w:sz w:val="24"/>
                <w:szCs w:val="24"/>
              </w:rPr>
              <w:t>55dB(A)</w:t>
            </w:r>
            <w:r w:rsidRPr="004F02DB">
              <w:rPr>
                <w:rFonts w:ascii="Times New Roman" w:eastAsia="宋体" w:hAnsi="Times New Roman"/>
                <w:color w:val="000000"/>
                <w:sz w:val="24"/>
                <w:szCs w:val="24"/>
              </w:rPr>
              <w:t>的标准要求。</w:t>
            </w:r>
          </w:p>
          <w:p w14:paraId="0AA63CB5" w14:textId="77777777" w:rsidR="00FB7299" w:rsidRPr="004F02DB" w:rsidRDefault="000212CB">
            <w:pPr>
              <w:spacing w:after="0"/>
              <w:jc w:val="center"/>
              <w:textAlignment w:val="baseline"/>
              <w:rPr>
                <w:rFonts w:ascii="Times New Roman" w:eastAsia="黑体" w:hAnsi="Times New Roman"/>
                <w:sz w:val="24"/>
                <w:szCs w:val="24"/>
              </w:rPr>
            </w:pPr>
            <w:r w:rsidRPr="004F02DB">
              <w:rPr>
                <w:rFonts w:ascii="Times New Roman" w:eastAsia="黑体" w:hAnsi="Times New Roman"/>
                <w:noProof/>
                <w:sz w:val="24"/>
                <w:szCs w:val="24"/>
              </w:rPr>
              <w:drawing>
                <wp:inline distT="0" distB="0" distL="0" distR="0" wp14:anchorId="19479062" wp14:editId="6AAA9308">
                  <wp:extent cx="4441359" cy="379562"/>
                  <wp:effectExtent l="0" t="0" r="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4508736" cy="385320"/>
                          </a:xfrm>
                          <a:prstGeom prst="rect">
                            <a:avLst/>
                          </a:prstGeom>
                        </pic:spPr>
                      </pic:pic>
                    </a:graphicData>
                  </a:graphic>
                </wp:inline>
              </w:drawing>
            </w:r>
          </w:p>
          <w:p w14:paraId="2673933E" w14:textId="4FD364A0" w:rsidR="00FB7299" w:rsidRPr="004F02DB" w:rsidRDefault="000212CB">
            <w:pPr>
              <w:widowControl w:val="0"/>
              <w:adjustRightInd/>
              <w:spacing w:after="0"/>
              <w:jc w:val="center"/>
              <w:rPr>
                <w:rFonts w:ascii="Times New Roman" w:eastAsia="黑体" w:hAnsi="Times New Roman"/>
                <w:bCs/>
                <w:color w:val="000000"/>
                <w:kern w:val="2"/>
                <w:sz w:val="24"/>
                <w:szCs w:val="24"/>
              </w:rPr>
            </w:pPr>
            <w:r w:rsidRPr="004F02DB">
              <w:rPr>
                <w:rFonts w:ascii="Times New Roman" w:eastAsia="黑体" w:hAnsi="Times New Roman"/>
                <w:bCs/>
                <w:color w:val="000000"/>
                <w:kern w:val="2"/>
                <w:sz w:val="24"/>
                <w:szCs w:val="24"/>
              </w:rPr>
              <w:t>图</w:t>
            </w:r>
            <w:r w:rsidR="00AC3D74">
              <w:rPr>
                <w:rFonts w:ascii="Times New Roman" w:eastAsia="黑体" w:hAnsi="Times New Roman" w:hint="eastAsia"/>
                <w:bCs/>
                <w:color w:val="000000"/>
                <w:kern w:val="2"/>
                <w:sz w:val="24"/>
                <w:szCs w:val="24"/>
              </w:rPr>
              <w:t>7</w:t>
            </w:r>
            <w:r w:rsidRPr="004F02DB">
              <w:rPr>
                <w:rFonts w:ascii="Times New Roman" w:eastAsia="黑体" w:hAnsi="Times New Roman"/>
                <w:bCs/>
                <w:color w:val="000000"/>
                <w:kern w:val="2"/>
                <w:sz w:val="24"/>
                <w:szCs w:val="24"/>
              </w:rPr>
              <w:t xml:space="preserve">    </w:t>
            </w:r>
            <w:r w:rsidRPr="004F02DB">
              <w:rPr>
                <w:rFonts w:ascii="Times New Roman" w:eastAsia="黑体" w:hAnsi="Times New Roman"/>
                <w:bCs/>
                <w:color w:val="000000"/>
                <w:kern w:val="2"/>
                <w:sz w:val="24"/>
                <w:szCs w:val="24"/>
              </w:rPr>
              <w:t>噪声治理流程示意图</w:t>
            </w:r>
          </w:p>
          <w:p w14:paraId="3AE480CC" w14:textId="77777777" w:rsidR="00FB7299" w:rsidRPr="004F02DB" w:rsidRDefault="000212CB">
            <w:pPr>
              <w:spacing w:after="0" w:line="460" w:lineRule="exact"/>
              <w:ind w:firstLineChars="200" w:firstLine="480"/>
              <w:rPr>
                <w:rFonts w:ascii="Times New Roman" w:eastAsia="宋体" w:hAnsi="Times New Roman"/>
                <w:color w:val="000000"/>
                <w:sz w:val="24"/>
                <w:szCs w:val="24"/>
              </w:rPr>
            </w:pPr>
            <w:r w:rsidRPr="004F02DB">
              <w:rPr>
                <w:rFonts w:ascii="Times New Roman" w:eastAsia="宋体" w:hAnsi="Times New Roman"/>
                <w:color w:val="000000"/>
                <w:sz w:val="24"/>
                <w:szCs w:val="24"/>
              </w:rPr>
              <w:lastRenderedPageBreak/>
              <w:t>4</w:t>
            </w:r>
            <w:r w:rsidRPr="004F02DB">
              <w:rPr>
                <w:rFonts w:ascii="Times New Roman" w:eastAsia="宋体" w:hAnsi="Times New Roman"/>
                <w:color w:val="000000"/>
                <w:sz w:val="24"/>
                <w:szCs w:val="24"/>
              </w:rPr>
              <w:t>、固废</w:t>
            </w:r>
          </w:p>
          <w:p w14:paraId="44A24C9B" w14:textId="266B1CA5" w:rsidR="0075678B" w:rsidRPr="00241D64" w:rsidRDefault="004F02DB">
            <w:pPr>
              <w:spacing w:after="0" w:line="460" w:lineRule="exact"/>
              <w:ind w:firstLineChars="200" w:firstLine="480"/>
              <w:jc w:val="both"/>
              <w:rPr>
                <w:rFonts w:ascii="Times New Roman" w:eastAsia="宋体" w:hAnsi="Times New Roman"/>
                <w:color w:val="000000"/>
                <w:sz w:val="24"/>
                <w:szCs w:val="24"/>
              </w:rPr>
            </w:pPr>
            <w:bookmarkStart w:id="7" w:name="_Hlk95831120"/>
            <w:r w:rsidRPr="004F02DB">
              <w:rPr>
                <w:rFonts w:ascii="Times New Roman" w:eastAsia="宋体" w:hAnsi="Times New Roman" w:hint="eastAsia"/>
                <w:color w:val="000000"/>
                <w:sz w:val="24"/>
                <w:szCs w:val="24"/>
              </w:rPr>
              <w:t>本项目营运期一般固废主要为</w:t>
            </w:r>
            <w:r w:rsidR="00F60B55" w:rsidRPr="00F60B55">
              <w:rPr>
                <w:rFonts w:ascii="Times New Roman" w:eastAsia="宋体" w:hAnsi="Times New Roman" w:hint="eastAsia"/>
                <w:color w:val="000000"/>
                <w:sz w:val="24"/>
                <w:szCs w:val="24"/>
              </w:rPr>
              <w:t>袋式除尘器收集的粉尘、落地挂面头及废包装材料</w:t>
            </w:r>
            <w:r w:rsidR="00F60B55">
              <w:rPr>
                <w:rFonts w:ascii="Times New Roman" w:eastAsia="宋体" w:hAnsi="Times New Roman" w:hint="eastAsia"/>
                <w:color w:val="000000"/>
                <w:sz w:val="24"/>
                <w:szCs w:val="24"/>
              </w:rPr>
              <w:t>。</w:t>
            </w:r>
            <w:r w:rsidRPr="004F02DB">
              <w:rPr>
                <w:rFonts w:ascii="Times New Roman" w:eastAsia="宋体" w:hAnsi="Times New Roman" w:hint="eastAsia"/>
                <w:color w:val="000000"/>
                <w:sz w:val="24"/>
                <w:szCs w:val="24"/>
              </w:rPr>
              <w:t>收</w:t>
            </w:r>
            <w:r w:rsidRPr="00241D64">
              <w:rPr>
                <w:rFonts w:ascii="Times New Roman" w:eastAsia="宋体" w:hAnsi="Times New Roman" w:hint="eastAsia"/>
                <w:color w:val="000000"/>
                <w:sz w:val="24"/>
                <w:szCs w:val="24"/>
              </w:rPr>
              <w:t>集至一般固废暂存间暂存后，定期外售。</w:t>
            </w:r>
          </w:p>
          <w:p w14:paraId="196BC219" w14:textId="3C78FB00" w:rsidR="0075678B" w:rsidRPr="00241D64" w:rsidRDefault="000212CB">
            <w:pPr>
              <w:spacing w:after="0" w:line="460" w:lineRule="exact"/>
              <w:ind w:firstLineChars="200" w:firstLine="480"/>
              <w:jc w:val="both"/>
              <w:rPr>
                <w:rFonts w:ascii="Times New Roman" w:eastAsia="宋体" w:hAnsi="Times New Roman"/>
                <w:color w:val="000000"/>
                <w:sz w:val="24"/>
                <w:szCs w:val="24"/>
              </w:rPr>
            </w:pPr>
            <w:r w:rsidRPr="00241D64">
              <w:rPr>
                <w:rFonts w:ascii="Times New Roman" w:eastAsia="宋体" w:hAnsi="Times New Roman"/>
                <w:color w:val="000000"/>
                <w:sz w:val="24"/>
                <w:szCs w:val="24"/>
              </w:rPr>
              <w:t>项目</w:t>
            </w:r>
            <w:r w:rsidR="00D0147F" w:rsidRPr="00241D64">
              <w:rPr>
                <w:rFonts w:ascii="Times New Roman" w:eastAsia="宋体" w:hAnsi="Times New Roman" w:hint="eastAsia"/>
                <w:color w:val="000000"/>
                <w:sz w:val="24"/>
                <w:szCs w:val="24"/>
              </w:rPr>
              <w:t>新建</w:t>
            </w:r>
            <w:r w:rsidRPr="00241D64">
              <w:rPr>
                <w:rFonts w:ascii="Times New Roman" w:eastAsia="宋体" w:hAnsi="Times New Roman"/>
                <w:color w:val="000000"/>
                <w:sz w:val="24"/>
                <w:szCs w:val="24"/>
              </w:rPr>
              <w:t>一般</w:t>
            </w:r>
            <w:r w:rsidR="000268FD" w:rsidRPr="00241D64">
              <w:rPr>
                <w:rFonts w:ascii="Times New Roman" w:eastAsia="宋体" w:hAnsi="Times New Roman"/>
                <w:color w:val="000000"/>
                <w:sz w:val="24"/>
                <w:szCs w:val="24"/>
              </w:rPr>
              <w:t>固废暂存间</w:t>
            </w:r>
            <w:r w:rsidRPr="00241D64">
              <w:rPr>
                <w:rFonts w:ascii="Times New Roman" w:eastAsia="宋体" w:hAnsi="Times New Roman"/>
                <w:color w:val="000000"/>
                <w:sz w:val="24"/>
                <w:szCs w:val="24"/>
              </w:rPr>
              <w:t>1</w:t>
            </w:r>
            <w:r w:rsidRPr="00241D64">
              <w:rPr>
                <w:rFonts w:ascii="Times New Roman" w:eastAsia="宋体" w:hAnsi="Times New Roman"/>
                <w:color w:val="000000"/>
                <w:sz w:val="24"/>
                <w:szCs w:val="24"/>
              </w:rPr>
              <w:t>座（</w:t>
            </w:r>
            <w:r w:rsidR="004F02DB" w:rsidRPr="00241D64">
              <w:rPr>
                <w:rFonts w:ascii="Times New Roman" w:eastAsia="宋体" w:hAnsi="Times New Roman" w:hint="eastAsia"/>
                <w:color w:val="000000"/>
                <w:sz w:val="24"/>
                <w:szCs w:val="24"/>
              </w:rPr>
              <w:t>200</w:t>
            </w:r>
            <w:r w:rsidRPr="00241D64">
              <w:rPr>
                <w:rFonts w:ascii="Times New Roman" w:eastAsia="宋体" w:hAnsi="Times New Roman"/>
                <w:color w:val="000000"/>
                <w:sz w:val="24"/>
                <w:szCs w:val="24"/>
              </w:rPr>
              <w:t>m</w:t>
            </w:r>
            <w:r w:rsidRPr="00241D64">
              <w:rPr>
                <w:rFonts w:ascii="Times New Roman" w:eastAsia="宋体" w:hAnsi="Times New Roman"/>
                <w:color w:val="000000"/>
                <w:sz w:val="24"/>
                <w:szCs w:val="24"/>
                <w:vertAlign w:val="superscript"/>
              </w:rPr>
              <w:t>2</w:t>
            </w:r>
            <w:r w:rsidRPr="00241D64">
              <w:rPr>
                <w:rFonts w:ascii="Times New Roman" w:eastAsia="宋体" w:hAnsi="Times New Roman"/>
                <w:color w:val="000000"/>
                <w:sz w:val="24"/>
                <w:szCs w:val="24"/>
              </w:rPr>
              <w:t>），满足《一般工业固体废物贮存和填埋污染控制标准》（</w:t>
            </w:r>
            <w:r w:rsidRPr="00241D64">
              <w:rPr>
                <w:rFonts w:ascii="Times New Roman" w:eastAsia="宋体" w:hAnsi="Times New Roman"/>
                <w:color w:val="000000"/>
                <w:sz w:val="24"/>
                <w:szCs w:val="24"/>
              </w:rPr>
              <w:t>GB18599-2020</w:t>
            </w:r>
            <w:r w:rsidRPr="00241D64">
              <w:rPr>
                <w:rFonts w:ascii="Times New Roman" w:eastAsia="宋体" w:hAnsi="Times New Roman"/>
                <w:color w:val="000000"/>
                <w:sz w:val="24"/>
                <w:szCs w:val="24"/>
              </w:rPr>
              <w:t>）中的相应防渗漏、防雨淋、防扬尘等环境保护要求</w:t>
            </w:r>
            <w:r w:rsidR="0075678B" w:rsidRPr="00241D64">
              <w:rPr>
                <w:rFonts w:ascii="Times New Roman" w:eastAsia="宋体" w:hAnsi="Times New Roman" w:hint="eastAsia"/>
                <w:color w:val="000000"/>
                <w:sz w:val="24"/>
                <w:szCs w:val="24"/>
              </w:rPr>
              <w:t>。</w:t>
            </w:r>
          </w:p>
          <w:bookmarkEnd w:id="7"/>
          <w:p w14:paraId="2F2C6C72" w14:textId="311CD6A0" w:rsidR="00FB7299" w:rsidRPr="002B6D81" w:rsidRDefault="00A22403">
            <w:pPr>
              <w:spacing w:after="0"/>
              <w:jc w:val="center"/>
              <w:textAlignment w:val="baseline"/>
              <w:rPr>
                <w:rFonts w:ascii="Times New Roman" w:eastAsia="黑体" w:hAnsi="Times New Roman"/>
                <w:sz w:val="24"/>
                <w:szCs w:val="24"/>
                <w:highlight w:val="yellow"/>
              </w:rPr>
            </w:pPr>
            <w:r>
              <w:object w:dxaOrig="8625" w:dyaOrig="2010" w14:anchorId="221635C7">
                <v:shape id="_x0000_i1071" type="#_x0000_t75" style="width:410.55pt;height:95.7pt" o:ole="">
                  <v:imagedata r:id="rId24" o:title=""/>
                </v:shape>
                <o:OLEObject Type="Embed" ProgID="Visio.Drawing.15" ShapeID="_x0000_i1071" DrawAspect="Content" ObjectID="_1776977178" r:id="rId25"/>
              </w:object>
            </w:r>
          </w:p>
          <w:p w14:paraId="56491E4A" w14:textId="184ADAA6" w:rsidR="00FB7299" w:rsidRPr="00553693" w:rsidRDefault="000212CB">
            <w:pPr>
              <w:widowControl w:val="0"/>
              <w:adjustRightInd/>
              <w:spacing w:after="0"/>
              <w:jc w:val="center"/>
              <w:rPr>
                <w:rFonts w:ascii="Times New Roman" w:eastAsia="黑体" w:hAnsi="Times New Roman"/>
                <w:bCs/>
                <w:color w:val="000000"/>
                <w:kern w:val="2"/>
                <w:sz w:val="24"/>
                <w:szCs w:val="24"/>
              </w:rPr>
            </w:pPr>
            <w:r w:rsidRPr="00553693">
              <w:rPr>
                <w:rFonts w:ascii="Times New Roman" w:eastAsia="黑体" w:hAnsi="Times New Roman"/>
                <w:bCs/>
                <w:color w:val="000000"/>
                <w:kern w:val="2"/>
                <w:sz w:val="24"/>
                <w:szCs w:val="24"/>
              </w:rPr>
              <w:t>图</w:t>
            </w:r>
            <w:r w:rsidR="00A22403">
              <w:rPr>
                <w:rFonts w:ascii="Times New Roman" w:eastAsia="黑体" w:hAnsi="Times New Roman" w:hint="eastAsia"/>
                <w:bCs/>
                <w:color w:val="000000"/>
                <w:kern w:val="2"/>
                <w:sz w:val="24"/>
                <w:szCs w:val="24"/>
              </w:rPr>
              <w:t>8</w:t>
            </w:r>
            <w:r w:rsidRPr="00553693">
              <w:rPr>
                <w:rFonts w:ascii="Times New Roman" w:eastAsia="黑体" w:hAnsi="Times New Roman"/>
                <w:bCs/>
                <w:color w:val="000000"/>
                <w:kern w:val="2"/>
                <w:sz w:val="24"/>
                <w:szCs w:val="24"/>
              </w:rPr>
              <w:t xml:space="preserve">    </w:t>
            </w:r>
            <w:r w:rsidRPr="00553693">
              <w:rPr>
                <w:rFonts w:ascii="Times New Roman" w:eastAsia="黑体" w:hAnsi="Times New Roman"/>
                <w:bCs/>
                <w:color w:val="000000"/>
                <w:kern w:val="2"/>
                <w:sz w:val="24"/>
                <w:szCs w:val="24"/>
              </w:rPr>
              <w:t>固废治理流程示意图</w:t>
            </w:r>
          </w:p>
          <w:p w14:paraId="4E1BE4A8" w14:textId="77777777" w:rsidR="00FB7299" w:rsidRPr="00553693" w:rsidRDefault="000212CB">
            <w:pPr>
              <w:spacing w:after="0" w:line="460" w:lineRule="exact"/>
              <w:ind w:firstLineChars="200" w:firstLine="480"/>
              <w:rPr>
                <w:rFonts w:ascii="Times New Roman" w:eastAsia="宋体" w:hAnsi="Times New Roman"/>
                <w:color w:val="000000"/>
                <w:sz w:val="24"/>
                <w:szCs w:val="24"/>
              </w:rPr>
            </w:pPr>
            <w:r w:rsidRPr="00553693">
              <w:rPr>
                <w:rFonts w:ascii="Times New Roman" w:eastAsia="宋体" w:hAnsi="Times New Roman"/>
                <w:color w:val="000000"/>
                <w:sz w:val="24"/>
                <w:szCs w:val="24"/>
              </w:rPr>
              <w:t>5</w:t>
            </w:r>
            <w:r w:rsidRPr="00553693">
              <w:rPr>
                <w:rFonts w:ascii="Times New Roman" w:eastAsia="宋体" w:hAnsi="Times New Roman"/>
                <w:color w:val="000000"/>
                <w:sz w:val="24"/>
                <w:szCs w:val="24"/>
              </w:rPr>
              <w:t>、环保设</w:t>
            </w:r>
            <w:r w:rsidRPr="00553693">
              <w:rPr>
                <w:rFonts w:asciiTheme="minorEastAsia" w:eastAsiaTheme="minorEastAsia" w:hAnsiTheme="minorEastAsia"/>
                <w:color w:val="000000"/>
                <w:sz w:val="24"/>
                <w:szCs w:val="24"/>
              </w:rPr>
              <w:t>施“三同时”落实</w:t>
            </w:r>
            <w:r w:rsidRPr="00553693">
              <w:rPr>
                <w:rFonts w:ascii="Times New Roman" w:eastAsia="宋体" w:hAnsi="Times New Roman"/>
                <w:color w:val="000000"/>
                <w:sz w:val="24"/>
                <w:szCs w:val="24"/>
              </w:rPr>
              <w:t>情况</w:t>
            </w:r>
          </w:p>
          <w:p w14:paraId="1F1FF0D4" w14:textId="77777777" w:rsidR="00FB7299" w:rsidRPr="00B26E77" w:rsidRDefault="000212CB">
            <w:pPr>
              <w:spacing w:after="0" w:line="460" w:lineRule="exact"/>
              <w:ind w:firstLineChars="200" w:firstLine="480"/>
              <w:jc w:val="both"/>
              <w:textAlignment w:val="baseline"/>
              <w:rPr>
                <w:rFonts w:ascii="Times New Roman" w:eastAsia="宋体" w:hAnsi="Times New Roman"/>
                <w:color w:val="000000"/>
                <w:sz w:val="24"/>
                <w:szCs w:val="24"/>
              </w:rPr>
            </w:pPr>
            <w:r w:rsidRPr="00B26E77">
              <w:rPr>
                <w:rFonts w:ascii="Times New Roman" w:eastAsia="宋体" w:hAnsi="Times New Roman"/>
                <w:color w:val="000000"/>
                <w:sz w:val="24"/>
                <w:szCs w:val="24"/>
              </w:rPr>
              <w:t>本项目严格按照环评及批复要求建设了相应的环保治理设施，详见下表。</w:t>
            </w:r>
          </w:p>
          <w:p w14:paraId="2766A8CB" w14:textId="70F64317" w:rsidR="00FB7299" w:rsidRPr="00B26E77" w:rsidRDefault="000212CB">
            <w:pPr>
              <w:spacing w:after="0" w:line="460" w:lineRule="exact"/>
              <w:ind w:firstLineChars="200" w:firstLine="480"/>
              <w:rPr>
                <w:rFonts w:ascii="Times New Roman" w:eastAsia="黑体" w:hAnsi="Times New Roman"/>
                <w:bCs/>
                <w:color w:val="000000"/>
                <w:sz w:val="24"/>
                <w:szCs w:val="21"/>
              </w:rPr>
            </w:pPr>
            <w:r w:rsidRPr="00B26E77">
              <w:rPr>
                <w:rFonts w:ascii="Times New Roman" w:eastAsia="黑体" w:hAnsi="Times New Roman"/>
                <w:bCs/>
                <w:color w:val="000000"/>
                <w:sz w:val="24"/>
                <w:szCs w:val="21"/>
              </w:rPr>
              <w:t>表</w:t>
            </w:r>
            <w:r w:rsidRPr="00B26E77">
              <w:rPr>
                <w:rFonts w:ascii="Times New Roman" w:eastAsia="黑体" w:hAnsi="Times New Roman"/>
                <w:bCs/>
                <w:color w:val="000000"/>
                <w:sz w:val="24"/>
                <w:szCs w:val="21"/>
              </w:rPr>
              <w:t xml:space="preserve">7                      </w:t>
            </w:r>
            <w:r w:rsidRPr="00B26E77">
              <w:rPr>
                <w:rFonts w:ascii="Times New Roman" w:eastAsia="黑体" w:hAnsi="Times New Roman"/>
                <w:bCs/>
                <w:color w:val="000000"/>
                <w:sz w:val="24"/>
                <w:szCs w:val="21"/>
              </w:rPr>
              <w:t>项目环保治理设施一览表</w:t>
            </w:r>
          </w:p>
          <w:tbl>
            <w:tblPr>
              <w:tblW w:w="5000" w:type="pct"/>
              <w:jc w:val="center"/>
              <w:tblBorders>
                <w:top w:val="single" w:sz="8" w:space="0" w:color="auto"/>
                <w:bottom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9"/>
              <w:gridCol w:w="657"/>
              <w:gridCol w:w="1165"/>
              <w:gridCol w:w="1010"/>
              <w:gridCol w:w="1884"/>
              <w:gridCol w:w="578"/>
              <w:gridCol w:w="1816"/>
              <w:gridCol w:w="603"/>
            </w:tblGrid>
            <w:tr w:rsidR="00437873" w:rsidRPr="003D6CFE" w14:paraId="5C99956F" w14:textId="77777777" w:rsidTr="00461E58">
              <w:trPr>
                <w:trHeight w:val="397"/>
                <w:jc w:val="center"/>
              </w:trPr>
              <w:tc>
                <w:tcPr>
                  <w:tcW w:w="499" w:type="dxa"/>
                  <w:vMerge w:val="restart"/>
                  <w:tcMar>
                    <w:left w:w="28" w:type="dxa"/>
                    <w:right w:w="28" w:type="dxa"/>
                  </w:tcMar>
                  <w:vAlign w:val="center"/>
                </w:tcPr>
                <w:p w14:paraId="28663AEE" w14:textId="77777777" w:rsidR="00437873" w:rsidRPr="003D6CFE" w:rsidRDefault="00437873" w:rsidP="0026708F">
                  <w:pPr>
                    <w:spacing w:after="0"/>
                    <w:jc w:val="center"/>
                    <w:rPr>
                      <w:rFonts w:ascii="Times New Roman" w:eastAsia="宋体" w:hAnsi="Times New Roman"/>
                      <w:b/>
                      <w:color w:val="000000"/>
                      <w:sz w:val="21"/>
                      <w:szCs w:val="21"/>
                    </w:rPr>
                  </w:pPr>
                  <w:r w:rsidRPr="003D6CFE">
                    <w:rPr>
                      <w:rFonts w:ascii="Times New Roman" w:eastAsia="宋体" w:hAnsi="Times New Roman"/>
                      <w:b/>
                      <w:color w:val="000000"/>
                      <w:sz w:val="21"/>
                      <w:szCs w:val="21"/>
                    </w:rPr>
                    <w:t>污染</w:t>
                  </w:r>
                </w:p>
                <w:p w14:paraId="74EF855D" w14:textId="77777777" w:rsidR="00437873" w:rsidRPr="003D6CFE" w:rsidRDefault="00437873" w:rsidP="0026708F">
                  <w:pPr>
                    <w:spacing w:after="0"/>
                    <w:jc w:val="center"/>
                    <w:rPr>
                      <w:rFonts w:ascii="Times New Roman" w:eastAsia="宋体" w:hAnsi="Times New Roman"/>
                      <w:b/>
                      <w:color w:val="000000"/>
                      <w:sz w:val="21"/>
                      <w:szCs w:val="21"/>
                    </w:rPr>
                  </w:pPr>
                  <w:r w:rsidRPr="003D6CFE">
                    <w:rPr>
                      <w:rFonts w:ascii="Times New Roman" w:eastAsia="宋体" w:hAnsi="Times New Roman"/>
                      <w:b/>
                      <w:color w:val="000000"/>
                      <w:sz w:val="21"/>
                      <w:szCs w:val="21"/>
                    </w:rPr>
                    <w:t>因素</w:t>
                  </w:r>
                </w:p>
              </w:tc>
              <w:tc>
                <w:tcPr>
                  <w:tcW w:w="1822" w:type="dxa"/>
                  <w:gridSpan w:val="2"/>
                  <w:vMerge w:val="restart"/>
                  <w:vAlign w:val="center"/>
                </w:tcPr>
                <w:p w14:paraId="23DC36E0" w14:textId="2690C3DD" w:rsidR="00437873" w:rsidRPr="003D6CFE" w:rsidRDefault="00437873" w:rsidP="0026708F">
                  <w:pPr>
                    <w:spacing w:after="0"/>
                    <w:jc w:val="center"/>
                    <w:rPr>
                      <w:rFonts w:ascii="Times New Roman" w:eastAsia="宋体" w:hAnsi="Times New Roman"/>
                      <w:b/>
                      <w:color w:val="000000"/>
                      <w:sz w:val="21"/>
                      <w:szCs w:val="21"/>
                    </w:rPr>
                  </w:pPr>
                  <w:r w:rsidRPr="003D6CFE">
                    <w:rPr>
                      <w:rFonts w:ascii="Times New Roman" w:eastAsia="宋体" w:hAnsi="Times New Roman"/>
                      <w:b/>
                      <w:color w:val="000000"/>
                      <w:sz w:val="21"/>
                      <w:szCs w:val="21"/>
                    </w:rPr>
                    <w:t>产污环节</w:t>
                  </w:r>
                </w:p>
              </w:tc>
              <w:tc>
                <w:tcPr>
                  <w:tcW w:w="1010" w:type="dxa"/>
                  <w:vMerge w:val="restart"/>
                  <w:tcMar>
                    <w:left w:w="28" w:type="dxa"/>
                    <w:right w:w="28" w:type="dxa"/>
                  </w:tcMar>
                  <w:vAlign w:val="center"/>
                </w:tcPr>
                <w:p w14:paraId="5231ED0A" w14:textId="77777777" w:rsidR="00437873" w:rsidRPr="003D6CFE" w:rsidRDefault="00437873" w:rsidP="0026708F">
                  <w:pPr>
                    <w:spacing w:after="0"/>
                    <w:jc w:val="center"/>
                    <w:rPr>
                      <w:rFonts w:ascii="Times New Roman" w:eastAsia="宋体" w:hAnsi="Times New Roman"/>
                      <w:b/>
                      <w:color w:val="000000"/>
                      <w:sz w:val="21"/>
                      <w:szCs w:val="21"/>
                    </w:rPr>
                  </w:pPr>
                  <w:r w:rsidRPr="003D6CFE">
                    <w:rPr>
                      <w:rFonts w:ascii="Times New Roman" w:eastAsia="宋体" w:hAnsi="Times New Roman"/>
                      <w:b/>
                      <w:color w:val="000000"/>
                      <w:sz w:val="21"/>
                      <w:szCs w:val="21"/>
                    </w:rPr>
                    <w:t>污染物</w:t>
                  </w:r>
                </w:p>
              </w:tc>
              <w:tc>
                <w:tcPr>
                  <w:tcW w:w="2462" w:type="dxa"/>
                  <w:gridSpan w:val="2"/>
                  <w:tcMar>
                    <w:left w:w="28" w:type="dxa"/>
                    <w:right w:w="28" w:type="dxa"/>
                  </w:tcMar>
                  <w:vAlign w:val="center"/>
                </w:tcPr>
                <w:p w14:paraId="605F8547" w14:textId="77777777" w:rsidR="00437873" w:rsidRPr="003D6CFE" w:rsidRDefault="00437873" w:rsidP="0026708F">
                  <w:pPr>
                    <w:spacing w:after="0"/>
                    <w:jc w:val="center"/>
                    <w:rPr>
                      <w:rFonts w:ascii="Times New Roman" w:eastAsia="宋体" w:hAnsi="Times New Roman"/>
                      <w:b/>
                      <w:color w:val="000000"/>
                      <w:sz w:val="21"/>
                      <w:szCs w:val="21"/>
                    </w:rPr>
                  </w:pPr>
                  <w:r w:rsidRPr="003D6CFE">
                    <w:rPr>
                      <w:rFonts w:ascii="Times New Roman" w:eastAsia="宋体" w:hAnsi="Times New Roman"/>
                      <w:b/>
                      <w:color w:val="000000"/>
                      <w:sz w:val="21"/>
                      <w:szCs w:val="21"/>
                    </w:rPr>
                    <w:t>环评批复</w:t>
                  </w:r>
                </w:p>
              </w:tc>
              <w:tc>
                <w:tcPr>
                  <w:tcW w:w="2419" w:type="dxa"/>
                  <w:gridSpan w:val="2"/>
                  <w:tcMar>
                    <w:left w:w="28" w:type="dxa"/>
                    <w:right w:w="28" w:type="dxa"/>
                  </w:tcMar>
                  <w:vAlign w:val="center"/>
                </w:tcPr>
                <w:p w14:paraId="4B88DD2B" w14:textId="77777777" w:rsidR="00437873" w:rsidRPr="003D6CFE" w:rsidRDefault="00437873" w:rsidP="0026708F">
                  <w:pPr>
                    <w:spacing w:after="0"/>
                    <w:jc w:val="center"/>
                    <w:rPr>
                      <w:rFonts w:ascii="Times New Roman" w:eastAsia="宋体" w:hAnsi="Times New Roman"/>
                      <w:b/>
                      <w:color w:val="000000"/>
                      <w:sz w:val="21"/>
                      <w:szCs w:val="21"/>
                    </w:rPr>
                  </w:pPr>
                  <w:r w:rsidRPr="003D6CFE">
                    <w:rPr>
                      <w:rFonts w:ascii="Times New Roman" w:eastAsia="宋体" w:hAnsi="Times New Roman"/>
                      <w:b/>
                      <w:color w:val="000000"/>
                      <w:sz w:val="21"/>
                      <w:szCs w:val="21"/>
                    </w:rPr>
                    <w:t>实际建设</w:t>
                  </w:r>
                </w:p>
              </w:tc>
            </w:tr>
            <w:tr w:rsidR="00437873" w:rsidRPr="003D6CFE" w14:paraId="63A81DBF" w14:textId="77777777" w:rsidTr="00461E58">
              <w:trPr>
                <w:trHeight w:val="397"/>
                <w:jc w:val="center"/>
              </w:trPr>
              <w:tc>
                <w:tcPr>
                  <w:tcW w:w="499" w:type="dxa"/>
                  <w:vMerge/>
                  <w:tcMar>
                    <w:left w:w="28" w:type="dxa"/>
                    <w:right w:w="28" w:type="dxa"/>
                  </w:tcMar>
                  <w:vAlign w:val="center"/>
                </w:tcPr>
                <w:p w14:paraId="0B06A2DD" w14:textId="77777777" w:rsidR="00437873" w:rsidRPr="003D6CFE" w:rsidRDefault="00437873" w:rsidP="0026708F">
                  <w:pPr>
                    <w:spacing w:after="0"/>
                    <w:jc w:val="center"/>
                    <w:rPr>
                      <w:rFonts w:ascii="Times New Roman" w:eastAsia="宋体" w:hAnsi="Times New Roman"/>
                      <w:b/>
                      <w:color w:val="000000"/>
                      <w:sz w:val="21"/>
                      <w:szCs w:val="21"/>
                    </w:rPr>
                  </w:pPr>
                </w:p>
              </w:tc>
              <w:tc>
                <w:tcPr>
                  <w:tcW w:w="1822" w:type="dxa"/>
                  <w:gridSpan w:val="2"/>
                  <w:vMerge/>
                  <w:vAlign w:val="center"/>
                </w:tcPr>
                <w:p w14:paraId="18A29C1B" w14:textId="759910E6" w:rsidR="00437873" w:rsidRPr="003D6CFE" w:rsidRDefault="00437873" w:rsidP="0026708F">
                  <w:pPr>
                    <w:spacing w:after="0"/>
                    <w:jc w:val="center"/>
                    <w:rPr>
                      <w:rFonts w:ascii="Times New Roman" w:eastAsia="宋体" w:hAnsi="Times New Roman"/>
                      <w:b/>
                      <w:color w:val="000000"/>
                      <w:sz w:val="21"/>
                      <w:szCs w:val="21"/>
                    </w:rPr>
                  </w:pPr>
                </w:p>
              </w:tc>
              <w:tc>
                <w:tcPr>
                  <w:tcW w:w="1010" w:type="dxa"/>
                  <w:vMerge/>
                  <w:tcMar>
                    <w:left w:w="28" w:type="dxa"/>
                    <w:right w:w="28" w:type="dxa"/>
                  </w:tcMar>
                  <w:vAlign w:val="center"/>
                </w:tcPr>
                <w:p w14:paraId="314B648B" w14:textId="77777777" w:rsidR="00437873" w:rsidRPr="003D6CFE" w:rsidRDefault="00437873" w:rsidP="0026708F">
                  <w:pPr>
                    <w:spacing w:after="0"/>
                    <w:jc w:val="center"/>
                    <w:rPr>
                      <w:rFonts w:ascii="Times New Roman" w:eastAsia="宋体" w:hAnsi="Times New Roman"/>
                      <w:b/>
                      <w:color w:val="000000"/>
                      <w:sz w:val="21"/>
                      <w:szCs w:val="21"/>
                    </w:rPr>
                  </w:pPr>
                </w:p>
              </w:tc>
              <w:tc>
                <w:tcPr>
                  <w:tcW w:w="1884" w:type="dxa"/>
                  <w:tcMar>
                    <w:left w:w="28" w:type="dxa"/>
                    <w:right w:w="28" w:type="dxa"/>
                  </w:tcMar>
                  <w:vAlign w:val="center"/>
                </w:tcPr>
                <w:p w14:paraId="345CECD5" w14:textId="77777777" w:rsidR="00437873" w:rsidRPr="003D6CFE" w:rsidRDefault="00437873" w:rsidP="0026708F">
                  <w:pPr>
                    <w:spacing w:after="0"/>
                    <w:jc w:val="center"/>
                    <w:rPr>
                      <w:rFonts w:ascii="Times New Roman" w:eastAsia="宋体" w:hAnsi="Times New Roman"/>
                      <w:b/>
                      <w:color w:val="000000"/>
                      <w:sz w:val="21"/>
                      <w:szCs w:val="21"/>
                    </w:rPr>
                  </w:pPr>
                  <w:r w:rsidRPr="003D6CFE">
                    <w:rPr>
                      <w:rFonts w:ascii="Times New Roman" w:eastAsia="宋体" w:hAnsi="Times New Roman"/>
                      <w:b/>
                      <w:color w:val="000000"/>
                      <w:sz w:val="21"/>
                      <w:szCs w:val="21"/>
                    </w:rPr>
                    <w:t>防治措施内容、数量</w:t>
                  </w:r>
                </w:p>
              </w:tc>
              <w:tc>
                <w:tcPr>
                  <w:tcW w:w="578" w:type="dxa"/>
                  <w:tcMar>
                    <w:left w:w="28" w:type="dxa"/>
                    <w:right w:w="28" w:type="dxa"/>
                  </w:tcMar>
                  <w:vAlign w:val="center"/>
                </w:tcPr>
                <w:p w14:paraId="6BF67407" w14:textId="77777777" w:rsidR="00437873" w:rsidRPr="003D6CFE" w:rsidRDefault="00437873" w:rsidP="0026708F">
                  <w:pPr>
                    <w:spacing w:after="0"/>
                    <w:jc w:val="center"/>
                    <w:rPr>
                      <w:rFonts w:ascii="Times New Roman" w:eastAsia="宋体" w:hAnsi="Times New Roman"/>
                      <w:b/>
                      <w:color w:val="000000"/>
                      <w:sz w:val="21"/>
                      <w:szCs w:val="21"/>
                    </w:rPr>
                  </w:pPr>
                  <w:r w:rsidRPr="003D6CFE">
                    <w:rPr>
                      <w:rFonts w:ascii="Times New Roman" w:eastAsia="宋体" w:hAnsi="Times New Roman"/>
                      <w:b/>
                      <w:color w:val="000000"/>
                      <w:sz w:val="21"/>
                      <w:szCs w:val="21"/>
                    </w:rPr>
                    <w:t>投资</w:t>
                  </w:r>
                  <w:r w:rsidRPr="003D6CFE">
                    <w:rPr>
                      <w:rFonts w:ascii="Times New Roman" w:eastAsia="宋体" w:hAnsi="Times New Roman"/>
                      <w:b/>
                      <w:color w:val="000000"/>
                      <w:sz w:val="21"/>
                      <w:szCs w:val="21"/>
                    </w:rPr>
                    <w:t>(</w:t>
                  </w:r>
                  <w:r w:rsidRPr="003D6CFE">
                    <w:rPr>
                      <w:rFonts w:ascii="Times New Roman" w:eastAsia="宋体" w:hAnsi="Times New Roman"/>
                      <w:b/>
                      <w:color w:val="000000"/>
                      <w:sz w:val="21"/>
                      <w:szCs w:val="21"/>
                    </w:rPr>
                    <w:t>万元</w:t>
                  </w:r>
                  <w:r w:rsidRPr="003D6CFE">
                    <w:rPr>
                      <w:rFonts w:ascii="Times New Roman" w:eastAsia="宋体" w:hAnsi="Times New Roman"/>
                      <w:b/>
                      <w:color w:val="000000"/>
                      <w:sz w:val="21"/>
                      <w:szCs w:val="21"/>
                    </w:rPr>
                    <w:t>)</w:t>
                  </w:r>
                </w:p>
              </w:tc>
              <w:tc>
                <w:tcPr>
                  <w:tcW w:w="1816" w:type="dxa"/>
                  <w:tcMar>
                    <w:left w:w="28" w:type="dxa"/>
                    <w:right w:w="28" w:type="dxa"/>
                  </w:tcMar>
                  <w:vAlign w:val="center"/>
                </w:tcPr>
                <w:p w14:paraId="68CE29C6" w14:textId="77777777" w:rsidR="00437873" w:rsidRPr="003D6CFE" w:rsidRDefault="00437873" w:rsidP="0026708F">
                  <w:pPr>
                    <w:spacing w:after="0"/>
                    <w:jc w:val="center"/>
                    <w:rPr>
                      <w:rFonts w:ascii="Times New Roman" w:eastAsia="宋体" w:hAnsi="Times New Roman"/>
                      <w:b/>
                      <w:color w:val="000000"/>
                      <w:sz w:val="21"/>
                      <w:szCs w:val="21"/>
                    </w:rPr>
                  </w:pPr>
                  <w:r w:rsidRPr="003D6CFE">
                    <w:rPr>
                      <w:rFonts w:ascii="Times New Roman" w:eastAsia="宋体" w:hAnsi="Times New Roman"/>
                      <w:b/>
                      <w:color w:val="000000"/>
                      <w:sz w:val="21"/>
                      <w:szCs w:val="21"/>
                    </w:rPr>
                    <w:t>防治措施内容、数量</w:t>
                  </w:r>
                </w:p>
              </w:tc>
              <w:tc>
                <w:tcPr>
                  <w:tcW w:w="603" w:type="dxa"/>
                  <w:tcMar>
                    <w:left w:w="28" w:type="dxa"/>
                    <w:right w:w="28" w:type="dxa"/>
                  </w:tcMar>
                  <w:vAlign w:val="center"/>
                </w:tcPr>
                <w:p w14:paraId="48258D3C" w14:textId="77777777" w:rsidR="00437873" w:rsidRPr="003D6CFE" w:rsidRDefault="00437873" w:rsidP="0026708F">
                  <w:pPr>
                    <w:spacing w:after="0"/>
                    <w:jc w:val="center"/>
                    <w:rPr>
                      <w:rFonts w:ascii="Times New Roman" w:eastAsia="宋体" w:hAnsi="Times New Roman"/>
                      <w:b/>
                      <w:color w:val="000000"/>
                      <w:sz w:val="21"/>
                      <w:szCs w:val="21"/>
                    </w:rPr>
                  </w:pPr>
                  <w:r w:rsidRPr="003D6CFE">
                    <w:rPr>
                      <w:rFonts w:ascii="Times New Roman" w:eastAsia="宋体" w:hAnsi="Times New Roman"/>
                      <w:b/>
                      <w:color w:val="000000"/>
                      <w:sz w:val="21"/>
                      <w:szCs w:val="21"/>
                    </w:rPr>
                    <w:t>投资</w:t>
                  </w:r>
                  <w:r w:rsidRPr="003D6CFE">
                    <w:rPr>
                      <w:rFonts w:ascii="Times New Roman" w:eastAsia="宋体" w:hAnsi="Times New Roman"/>
                      <w:b/>
                      <w:color w:val="000000"/>
                      <w:sz w:val="21"/>
                      <w:szCs w:val="21"/>
                    </w:rPr>
                    <w:t>(</w:t>
                  </w:r>
                  <w:r w:rsidRPr="003D6CFE">
                    <w:rPr>
                      <w:rFonts w:ascii="Times New Roman" w:eastAsia="宋体" w:hAnsi="Times New Roman"/>
                      <w:b/>
                      <w:color w:val="000000"/>
                      <w:sz w:val="21"/>
                      <w:szCs w:val="21"/>
                    </w:rPr>
                    <w:t>万元</w:t>
                  </w:r>
                  <w:r w:rsidRPr="003D6CFE">
                    <w:rPr>
                      <w:rFonts w:ascii="Times New Roman" w:eastAsia="宋体" w:hAnsi="Times New Roman"/>
                      <w:b/>
                      <w:color w:val="000000"/>
                      <w:sz w:val="21"/>
                      <w:szCs w:val="21"/>
                    </w:rPr>
                    <w:t>)</w:t>
                  </w:r>
                </w:p>
              </w:tc>
            </w:tr>
            <w:tr w:rsidR="0026708F" w:rsidRPr="003D6CFE" w14:paraId="15F2D98F" w14:textId="77777777" w:rsidTr="00766BCF">
              <w:trPr>
                <w:trHeight w:val="397"/>
                <w:jc w:val="center"/>
              </w:trPr>
              <w:tc>
                <w:tcPr>
                  <w:tcW w:w="499" w:type="dxa"/>
                  <w:vMerge w:val="restart"/>
                  <w:tcMar>
                    <w:left w:w="28" w:type="dxa"/>
                    <w:right w:w="28" w:type="dxa"/>
                  </w:tcMar>
                  <w:vAlign w:val="center"/>
                </w:tcPr>
                <w:p w14:paraId="438A1841" w14:textId="77777777"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废气</w:t>
                  </w:r>
                </w:p>
              </w:tc>
              <w:tc>
                <w:tcPr>
                  <w:tcW w:w="657" w:type="dxa"/>
                  <w:vMerge w:val="restart"/>
                  <w:vAlign w:val="center"/>
                </w:tcPr>
                <w:p w14:paraId="65E9002A" w14:textId="589E5CCE"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挂面生产线</w:t>
                  </w:r>
                </w:p>
              </w:tc>
              <w:tc>
                <w:tcPr>
                  <w:tcW w:w="1165" w:type="dxa"/>
                  <w:tcMar>
                    <w:left w:w="28" w:type="dxa"/>
                    <w:right w:w="28" w:type="dxa"/>
                  </w:tcMar>
                  <w:vAlign w:val="center"/>
                </w:tcPr>
                <w:p w14:paraId="23D156B9" w14:textId="6E6BFEAD"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配粉</w:t>
                  </w:r>
                </w:p>
              </w:tc>
              <w:tc>
                <w:tcPr>
                  <w:tcW w:w="1010" w:type="dxa"/>
                  <w:vMerge w:val="restart"/>
                  <w:tcMar>
                    <w:left w:w="28" w:type="dxa"/>
                    <w:right w:w="28" w:type="dxa"/>
                  </w:tcMar>
                  <w:vAlign w:val="center"/>
                </w:tcPr>
                <w:p w14:paraId="30F8BA45" w14:textId="7A78A5F0"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颗粒物</w:t>
                  </w:r>
                </w:p>
              </w:tc>
              <w:tc>
                <w:tcPr>
                  <w:tcW w:w="1884" w:type="dxa"/>
                  <w:tcMar>
                    <w:left w:w="28" w:type="dxa"/>
                    <w:right w:w="28" w:type="dxa"/>
                  </w:tcMar>
                  <w:vAlign w:val="center"/>
                </w:tcPr>
                <w:p w14:paraId="2BFA0D9C" w14:textId="77777777"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袋式除尘器</w:t>
                  </w:r>
                  <w:r w:rsidRPr="003D6CFE">
                    <w:rPr>
                      <w:rFonts w:ascii="Times New Roman" w:eastAsia="宋体" w:hAnsi="Times New Roman"/>
                      <w:bCs/>
                      <w:sz w:val="21"/>
                      <w:szCs w:val="21"/>
                    </w:rPr>
                    <w:t>(1</w:t>
                  </w:r>
                  <w:r w:rsidRPr="003D6CFE">
                    <w:rPr>
                      <w:rFonts w:ascii="Times New Roman" w:eastAsia="宋体" w:hAnsi="Times New Roman"/>
                      <w:bCs/>
                      <w:sz w:val="21"/>
                      <w:szCs w:val="21"/>
                    </w:rPr>
                    <w:t>套</w:t>
                  </w:r>
                  <w:r w:rsidRPr="003D6CFE">
                    <w:rPr>
                      <w:rFonts w:ascii="Times New Roman" w:eastAsia="宋体" w:hAnsi="Times New Roman"/>
                      <w:bCs/>
                      <w:sz w:val="21"/>
                      <w:szCs w:val="21"/>
                    </w:rPr>
                    <w:t>)</w:t>
                  </w:r>
                </w:p>
                <w:p w14:paraId="510EB258" w14:textId="32E8EA5F"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+15m</w:t>
                  </w:r>
                  <w:r w:rsidRPr="003D6CFE">
                    <w:rPr>
                      <w:rFonts w:ascii="Times New Roman" w:eastAsia="宋体" w:hAnsi="Times New Roman"/>
                      <w:bCs/>
                      <w:sz w:val="21"/>
                      <w:szCs w:val="21"/>
                    </w:rPr>
                    <w:t>高排气筒（</w:t>
                  </w:r>
                  <w:r w:rsidRPr="003D6CFE">
                    <w:rPr>
                      <w:rFonts w:ascii="Times New Roman" w:eastAsia="宋体" w:hAnsi="Times New Roman"/>
                      <w:bCs/>
                      <w:sz w:val="21"/>
                      <w:szCs w:val="21"/>
                    </w:rPr>
                    <w:t>1</w:t>
                  </w:r>
                  <w:r w:rsidRPr="003D6CFE">
                    <w:rPr>
                      <w:rFonts w:ascii="Times New Roman" w:eastAsia="宋体" w:hAnsi="Times New Roman"/>
                      <w:bCs/>
                      <w:sz w:val="21"/>
                      <w:szCs w:val="21"/>
                    </w:rPr>
                    <w:t>根）</w:t>
                  </w:r>
                </w:p>
              </w:tc>
              <w:tc>
                <w:tcPr>
                  <w:tcW w:w="578" w:type="dxa"/>
                  <w:vMerge w:val="restart"/>
                  <w:tcMar>
                    <w:left w:w="28" w:type="dxa"/>
                    <w:right w:w="28" w:type="dxa"/>
                  </w:tcMar>
                  <w:vAlign w:val="center"/>
                </w:tcPr>
                <w:p w14:paraId="3BDCCC89" w14:textId="1A5F84C9" w:rsidR="0026708F" w:rsidRPr="003D6CFE" w:rsidRDefault="0026708F" w:rsidP="0026708F">
                  <w:pPr>
                    <w:spacing w:after="0"/>
                    <w:jc w:val="center"/>
                    <w:rPr>
                      <w:rFonts w:ascii="Times New Roman" w:eastAsia="宋体" w:hAnsi="Times New Roman" w:hint="eastAsia"/>
                      <w:bCs/>
                      <w:color w:val="000000"/>
                      <w:sz w:val="21"/>
                      <w:szCs w:val="21"/>
                    </w:rPr>
                  </w:pPr>
                  <w:r>
                    <w:rPr>
                      <w:rFonts w:ascii="Times New Roman" w:eastAsia="宋体" w:hAnsi="Times New Roman" w:hint="eastAsia"/>
                      <w:bCs/>
                      <w:color w:val="000000"/>
                      <w:sz w:val="21"/>
                      <w:szCs w:val="21"/>
                    </w:rPr>
                    <w:t>60</w:t>
                  </w:r>
                </w:p>
              </w:tc>
              <w:tc>
                <w:tcPr>
                  <w:tcW w:w="1816" w:type="dxa"/>
                  <w:tcMar>
                    <w:left w:w="28" w:type="dxa"/>
                    <w:right w:w="28" w:type="dxa"/>
                  </w:tcMar>
                  <w:vAlign w:val="center"/>
                </w:tcPr>
                <w:p w14:paraId="6CBE051D" w14:textId="77777777"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袋式除尘器</w:t>
                  </w:r>
                  <w:r w:rsidRPr="003D6CFE">
                    <w:rPr>
                      <w:rFonts w:ascii="Times New Roman" w:eastAsia="宋体" w:hAnsi="Times New Roman"/>
                      <w:bCs/>
                      <w:sz w:val="21"/>
                      <w:szCs w:val="21"/>
                    </w:rPr>
                    <w:t>(1</w:t>
                  </w:r>
                  <w:r w:rsidRPr="003D6CFE">
                    <w:rPr>
                      <w:rFonts w:ascii="Times New Roman" w:eastAsia="宋体" w:hAnsi="Times New Roman"/>
                      <w:bCs/>
                      <w:sz w:val="21"/>
                      <w:szCs w:val="21"/>
                    </w:rPr>
                    <w:t>套</w:t>
                  </w:r>
                  <w:r w:rsidRPr="003D6CFE">
                    <w:rPr>
                      <w:rFonts w:ascii="Times New Roman" w:eastAsia="宋体" w:hAnsi="Times New Roman"/>
                      <w:bCs/>
                      <w:sz w:val="21"/>
                      <w:szCs w:val="21"/>
                    </w:rPr>
                    <w:t>)</w:t>
                  </w:r>
                </w:p>
                <w:p w14:paraId="209F7332" w14:textId="1524B7C0" w:rsidR="0026708F" w:rsidRPr="003D6CFE" w:rsidRDefault="0026708F" w:rsidP="0026708F">
                  <w:pPr>
                    <w:spacing w:after="0"/>
                    <w:jc w:val="center"/>
                    <w:rPr>
                      <w:rFonts w:ascii="Times New Roman" w:eastAsia="宋体" w:hAnsi="Times New Roman"/>
                      <w:bCs/>
                      <w:sz w:val="21"/>
                      <w:szCs w:val="21"/>
                      <w:lang w:val="pt-BR" w:bidi="ar"/>
                    </w:rPr>
                  </w:pPr>
                  <w:r w:rsidRPr="003D6CFE">
                    <w:rPr>
                      <w:rFonts w:ascii="Times New Roman" w:eastAsia="宋体" w:hAnsi="Times New Roman"/>
                      <w:bCs/>
                      <w:sz w:val="21"/>
                      <w:szCs w:val="21"/>
                    </w:rPr>
                    <w:t>+</w:t>
                  </w:r>
                  <w:r w:rsidRPr="003D6CFE">
                    <w:rPr>
                      <w:rFonts w:ascii="Times New Roman" w:eastAsia="宋体" w:hAnsi="Times New Roman"/>
                      <w:bCs/>
                      <w:sz w:val="21"/>
                      <w:szCs w:val="21"/>
                    </w:rPr>
                    <w:t>40</w:t>
                  </w:r>
                  <w:r w:rsidRPr="003D6CFE">
                    <w:rPr>
                      <w:rFonts w:ascii="Times New Roman" w:eastAsia="宋体" w:hAnsi="Times New Roman"/>
                      <w:bCs/>
                      <w:sz w:val="21"/>
                      <w:szCs w:val="21"/>
                    </w:rPr>
                    <w:t>m</w:t>
                  </w:r>
                  <w:r w:rsidRPr="003D6CFE">
                    <w:rPr>
                      <w:rFonts w:ascii="Times New Roman" w:eastAsia="宋体" w:hAnsi="Times New Roman"/>
                      <w:bCs/>
                      <w:sz w:val="21"/>
                      <w:szCs w:val="21"/>
                    </w:rPr>
                    <w:t>高排气筒（</w:t>
                  </w:r>
                  <w:r w:rsidRPr="003D6CFE">
                    <w:rPr>
                      <w:rFonts w:ascii="Times New Roman" w:eastAsia="宋体" w:hAnsi="Times New Roman"/>
                      <w:bCs/>
                      <w:sz w:val="21"/>
                      <w:szCs w:val="21"/>
                    </w:rPr>
                    <w:t>1</w:t>
                  </w:r>
                  <w:r w:rsidRPr="003D6CFE">
                    <w:rPr>
                      <w:rFonts w:ascii="Times New Roman" w:eastAsia="宋体" w:hAnsi="Times New Roman"/>
                      <w:bCs/>
                      <w:sz w:val="21"/>
                      <w:szCs w:val="21"/>
                    </w:rPr>
                    <w:t>根）</w:t>
                  </w:r>
                </w:p>
              </w:tc>
              <w:tc>
                <w:tcPr>
                  <w:tcW w:w="603" w:type="dxa"/>
                  <w:vMerge w:val="restart"/>
                  <w:tcMar>
                    <w:left w:w="28" w:type="dxa"/>
                    <w:right w:w="28" w:type="dxa"/>
                  </w:tcMar>
                  <w:vAlign w:val="center"/>
                </w:tcPr>
                <w:p w14:paraId="20130D53" w14:textId="78FF23AD" w:rsidR="0026708F" w:rsidRPr="003D6CFE" w:rsidRDefault="0026708F" w:rsidP="0026708F">
                  <w:pPr>
                    <w:spacing w:after="0"/>
                    <w:jc w:val="center"/>
                    <w:rPr>
                      <w:rFonts w:ascii="Times New Roman" w:eastAsia="宋体" w:hAnsi="Times New Roman" w:hint="eastAsia"/>
                      <w:bCs/>
                      <w:sz w:val="21"/>
                      <w:szCs w:val="21"/>
                    </w:rPr>
                  </w:pPr>
                  <w:r>
                    <w:rPr>
                      <w:rFonts w:ascii="Times New Roman" w:eastAsia="宋体" w:hAnsi="Times New Roman" w:hint="eastAsia"/>
                      <w:bCs/>
                      <w:sz w:val="21"/>
                      <w:szCs w:val="21"/>
                    </w:rPr>
                    <w:t>400</w:t>
                  </w:r>
                </w:p>
              </w:tc>
            </w:tr>
            <w:tr w:rsidR="0026708F" w:rsidRPr="003D6CFE" w14:paraId="26660DEE" w14:textId="77777777" w:rsidTr="00766BCF">
              <w:trPr>
                <w:trHeight w:val="397"/>
                <w:jc w:val="center"/>
              </w:trPr>
              <w:tc>
                <w:tcPr>
                  <w:tcW w:w="499" w:type="dxa"/>
                  <w:vMerge/>
                  <w:tcMar>
                    <w:left w:w="28" w:type="dxa"/>
                    <w:right w:w="28" w:type="dxa"/>
                  </w:tcMar>
                  <w:vAlign w:val="center"/>
                </w:tcPr>
                <w:p w14:paraId="70BBBA30" w14:textId="77777777" w:rsidR="0026708F" w:rsidRPr="003D6CFE" w:rsidRDefault="0026708F" w:rsidP="0026708F">
                  <w:pPr>
                    <w:spacing w:after="0"/>
                    <w:jc w:val="center"/>
                    <w:rPr>
                      <w:rFonts w:ascii="Times New Roman" w:eastAsia="宋体" w:hAnsi="Times New Roman"/>
                      <w:bCs/>
                      <w:color w:val="000000"/>
                      <w:sz w:val="21"/>
                      <w:szCs w:val="21"/>
                    </w:rPr>
                  </w:pPr>
                </w:p>
              </w:tc>
              <w:tc>
                <w:tcPr>
                  <w:tcW w:w="657" w:type="dxa"/>
                  <w:vMerge/>
                  <w:vAlign w:val="center"/>
                </w:tcPr>
                <w:p w14:paraId="6CE2C429" w14:textId="77777777" w:rsidR="0026708F" w:rsidRPr="003D6CFE" w:rsidRDefault="0026708F" w:rsidP="0026708F">
                  <w:pPr>
                    <w:spacing w:after="0"/>
                    <w:jc w:val="center"/>
                    <w:rPr>
                      <w:rFonts w:ascii="Times New Roman" w:eastAsia="宋体" w:hAnsi="Times New Roman"/>
                      <w:bCs/>
                      <w:sz w:val="21"/>
                      <w:szCs w:val="21"/>
                    </w:rPr>
                  </w:pPr>
                </w:p>
              </w:tc>
              <w:tc>
                <w:tcPr>
                  <w:tcW w:w="1165" w:type="dxa"/>
                  <w:tcMar>
                    <w:left w:w="28" w:type="dxa"/>
                    <w:right w:w="28" w:type="dxa"/>
                  </w:tcMar>
                  <w:vAlign w:val="center"/>
                </w:tcPr>
                <w:p w14:paraId="528C5B7E" w14:textId="2A41DE7B"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sz w:val="21"/>
                      <w:szCs w:val="21"/>
                    </w:rPr>
                    <w:t>刮板输送</w:t>
                  </w:r>
                </w:p>
              </w:tc>
              <w:tc>
                <w:tcPr>
                  <w:tcW w:w="1010" w:type="dxa"/>
                  <w:vMerge/>
                  <w:tcMar>
                    <w:left w:w="28" w:type="dxa"/>
                    <w:right w:w="28" w:type="dxa"/>
                  </w:tcMar>
                  <w:vAlign w:val="center"/>
                </w:tcPr>
                <w:p w14:paraId="6D9EE1B0"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84" w:type="dxa"/>
                  <w:tcMar>
                    <w:left w:w="28" w:type="dxa"/>
                    <w:right w:w="28" w:type="dxa"/>
                  </w:tcMar>
                  <w:vAlign w:val="center"/>
                </w:tcPr>
                <w:p w14:paraId="0BF1F19F" w14:textId="6204E478"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w:t>
                  </w:r>
                </w:p>
              </w:tc>
              <w:tc>
                <w:tcPr>
                  <w:tcW w:w="578" w:type="dxa"/>
                  <w:vMerge/>
                  <w:tcMar>
                    <w:left w:w="28" w:type="dxa"/>
                    <w:right w:w="28" w:type="dxa"/>
                  </w:tcMar>
                  <w:vAlign w:val="center"/>
                </w:tcPr>
                <w:p w14:paraId="5BCF16DC"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16" w:type="dxa"/>
                  <w:tcMar>
                    <w:left w:w="28" w:type="dxa"/>
                    <w:right w:w="28" w:type="dxa"/>
                  </w:tcMar>
                  <w:vAlign w:val="center"/>
                </w:tcPr>
                <w:p w14:paraId="2EF2103A" w14:textId="17895A2C"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袋式除尘器</w:t>
                  </w:r>
                  <w:r w:rsidRPr="003D6CFE">
                    <w:rPr>
                      <w:rFonts w:ascii="Times New Roman" w:eastAsia="宋体" w:hAnsi="Times New Roman"/>
                      <w:bCs/>
                      <w:sz w:val="21"/>
                      <w:szCs w:val="21"/>
                    </w:rPr>
                    <w:t>+</w:t>
                  </w:r>
                  <w:r w:rsidRPr="003D6CFE">
                    <w:rPr>
                      <w:rFonts w:ascii="Times New Roman" w:eastAsia="宋体" w:hAnsi="Times New Roman"/>
                      <w:bCs/>
                      <w:sz w:val="21"/>
                      <w:szCs w:val="21"/>
                    </w:rPr>
                    <w:t>40m</w:t>
                  </w:r>
                  <w:r w:rsidRPr="003D6CFE">
                    <w:rPr>
                      <w:rFonts w:ascii="Times New Roman" w:eastAsia="宋体" w:hAnsi="Times New Roman"/>
                      <w:bCs/>
                      <w:sz w:val="21"/>
                      <w:szCs w:val="21"/>
                    </w:rPr>
                    <w:t>排气筒</w:t>
                  </w:r>
                  <w:r w:rsidRPr="003D6CFE">
                    <w:rPr>
                      <w:rFonts w:ascii="Times New Roman" w:eastAsia="宋体" w:hAnsi="Times New Roman"/>
                      <w:bCs/>
                      <w:sz w:val="21"/>
                      <w:szCs w:val="21"/>
                    </w:rPr>
                    <w:t>（共</w:t>
                  </w:r>
                  <w:r w:rsidRPr="003D6CFE">
                    <w:rPr>
                      <w:rFonts w:ascii="Times New Roman" w:eastAsia="宋体" w:hAnsi="Times New Roman"/>
                      <w:bCs/>
                      <w:sz w:val="21"/>
                      <w:szCs w:val="21"/>
                    </w:rPr>
                    <w:t>4</w:t>
                  </w:r>
                  <w:r w:rsidRPr="003D6CFE">
                    <w:rPr>
                      <w:rFonts w:ascii="Times New Roman" w:eastAsia="宋体" w:hAnsi="Times New Roman"/>
                      <w:bCs/>
                      <w:sz w:val="21"/>
                      <w:szCs w:val="21"/>
                    </w:rPr>
                    <w:t>套）</w:t>
                  </w:r>
                </w:p>
              </w:tc>
              <w:tc>
                <w:tcPr>
                  <w:tcW w:w="603" w:type="dxa"/>
                  <w:vMerge/>
                  <w:tcMar>
                    <w:left w:w="28" w:type="dxa"/>
                    <w:right w:w="28" w:type="dxa"/>
                  </w:tcMar>
                  <w:vAlign w:val="center"/>
                </w:tcPr>
                <w:p w14:paraId="17655B23" w14:textId="77777777" w:rsidR="0026708F" w:rsidRPr="003D6CFE" w:rsidRDefault="0026708F" w:rsidP="0026708F">
                  <w:pPr>
                    <w:spacing w:after="0"/>
                    <w:jc w:val="center"/>
                    <w:rPr>
                      <w:rFonts w:ascii="Times New Roman" w:eastAsia="宋体" w:hAnsi="Times New Roman"/>
                      <w:bCs/>
                      <w:sz w:val="21"/>
                      <w:szCs w:val="21"/>
                    </w:rPr>
                  </w:pPr>
                </w:p>
              </w:tc>
            </w:tr>
            <w:tr w:rsidR="0026708F" w:rsidRPr="003D6CFE" w14:paraId="74185831" w14:textId="77777777" w:rsidTr="00766BCF">
              <w:trPr>
                <w:trHeight w:val="397"/>
                <w:jc w:val="center"/>
              </w:trPr>
              <w:tc>
                <w:tcPr>
                  <w:tcW w:w="499" w:type="dxa"/>
                  <w:vMerge/>
                  <w:tcMar>
                    <w:left w:w="28" w:type="dxa"/>
                    <w:right w:w="28" w:type="dxa"/>
                  </w:tcMar>
                  <w:vAlign w:val="center"/>
                </w:tcPr>
                <w:p w14:paraId="4B358172" w14:textId="77777777" w:rsidR="0026708F" w:rsidRPr="003D6CFE" w:rsidRDefault="0026708F" w:rsidP="0026708F">
                  <w:pPr>
                    <w:spacing w:after="0"/>
                    <w:jc w:val="center"/>
                    <w:rPr>
                      <w:rFonts w:ascii="Times New Roman" w:eastAsia="宋体" w:hAnsi="Times New Roman"/>
                      <w:bCs/>
                      <w:color w:val="000000"/>
                      <w:sz w:val="21"/>
                      <w:szCs w:val="21"/>
                    </w:rPr>
                  </w:pPr>
                </w:p>
              </w:tc>
              <w:tc>
                <w:tcPr>
                  <w:tcW w:w="657" w:type="dxa"/>
                  <w:vMerge/>
                  <w:vAlign w:val="center"/>
                </w:tcPr>
                <w:p w14:paraId="5EB3C116" w14:textId="77777777" w:rsidR="0026708F" w:rsidRPr="003D6CFE" w:rsidRDefault="0026708F" w:rsidP="0026708F">
                  <w:pPr>
                    <w:spacing w:after="0"/>
                    <w:jc w:val="center"/>
                    <w:rPr>
                      <w:rFonts w:ascii="Times New Roman" w:eastAsia="宋体" w:hAnsi="Times New Roman"/>
                      <w:bCs/>
                      <w:sz w:val="21"/>
                      <w:szCs w:val="21"/>
                    </w:rPr>
                  </w:pPr>
                </w:p>
              </w:tc>
              <w:tc>
                <w:tcPr>
                  <w:tcW w:w="1165" w:type="dxa"/>
                  <w:tcMar>
                    <w:left w:w="28" w:type="dxa"/>
                    <w:right w:w="28" w:type="dxa"/>
                  </w:tcMar>
                  <w:vAlign w:val="center"/>
                </w:tcPr>
                <w:p w14:paraId="31035E8E" w14:textId="21D3710F"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中转仓</w:t>
                  </w:r>
                </w:p>
              </w:tc>
              <w:tc>
                <w:tcPr>
                  <w:tcW w:w="1010" w:type="dxa"/>
                  <w:vMerge/>
                  <w:tcMar>
                    <w:left w:w="28" w:type="dxa"/>
                    <w:right w:w="28" w:type="dxa"/>
                  </w:tcMar>
                  <w:vAlign w:val="center"/>
                </w:tcPr>
                <w:p w14:paraId="694F4733"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84" w:type="dxa"/>
                  <w:tcMar>
                    <w:left w:w="28" w:type="dxa"/>
                    <w:right w:w="28" w:type="dxa"/>
                  </w:tcMar>
                  <w:vAlign w:val="center"/>
                </w:tcPr>
                <w:p w14:paraId="216B52A9" w14:textId="7E49E491"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袋式除尘器</w:t>
                  </w:r>
                  <w:r w:rsidRPr="003D6CFE">
                    <w:rPr>
                      <w:rFonts w:ascii="Times New Roman" w:eastAsia="宋体" w:hAnsi="Times New Roman"/>
                      <w:bCs/>
                      <w:sz w:val="21"/>
                      <w:szCs w:val="21"/>
                    </w:rPr>
                    <w:t>+15</w:t>
                  </w:r>
                  <w:r w:rsidRPr="003D6CFE">
                    <w:rPr>
                      <w:rFonts w:ascii="Times New Roman" w:eastAsia="宋体" w:hAnsi="Times New Roman"/>
                      <w:bCs/>
                      <w:sz w:val="21"/>
                      <w:szCs w:val="21"/>
                    </w:rPr>
                    <w:t>m</w:t>
                  </w:r>
                  <w:r w:rsidRPr="003D6CFE">
                    <w:rPr>
                      <w:rFonts w:ascii="Times New Roman" w:eastAsia="宋体" w:hAnsi="Times New Roman"/>
                      <w:bCs/>
                      <w:sz w:val="21"/>
                      <w:szCs w:val="21"/>
                    </w:rPr>
                    <w:t>排气筒</w:t>
                  </w:r>
                  <w:r w:rsidRPr="003D6CFE">
                    <w:rPr>
                      <w:rFonts w:ascii="Times New Roman" w:eastAsia="宋体" w:hAnsi="Times New Roman"/>
                      <w:bCs/>
                      <w:sz w:val="21"/>
                      <w:szCs w:val="21"/>
                    </w:rPr>
                    <w:t>（共</w:t>
                  </w:r>
                  <w:r w:rsidRPr="003D6CFE">
                    <w:rPr>
                      <w:rFonts w:ascii="Times New Roman" w:eastAsia="宋体" w:hAnsi="Times New Roman"/>
                      <w:bCs/>
                      <w:sz w:val="21"/>
                      <w:szCs w:val="21"/>
                    </w:rPr>
                    <w:t>4</w:t>
                  </w:r>
                  <w:r w:rsidRPr="003D6CFE">
                    <w:rPr>
                      <w:rFonts w:ascii="Times New Roman" w:eastAsia="宋体" w:hAnsi="Times New Roman"/>
                      <w:bCs/>
                      <w:sz w:val="21"/>
                      <w:szCs w:val="21"/>
                    </w:rPr>
                    <w:t>套）</w:t>
                  </w:r>
                </w:p>
              </w:tc>
              <w:tc>
                <w:tcPr>
                  <w:tcW w:w="578" w:type="dxa"/>
                  <w:vMerge/>
                  <w:tcMar>
                    <w:left w:w="28" w:type="dxa"/>
                    <w:right w:w="28" w:type="dxa"/>
                  </w:tcMar>
                  <w:vAlign w:val="center"/>
                </w:tcPr>
                <w:p w14:paraId="2D4EDCC9"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16" w:type="dxa"/>
                  <w:tcMar>
                    <w:left w:w="28" w:type="dxa"/>
                    <w:right w:w="28" w:type="dxa"/>
                  </w:tcMar>
                  <w:vAlign w:val="center"/>
                </w:tcPr>
                <w:p w14:paraId="4578D81F" w14:textId="5C4CA573"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袋式除尘器</w:t>
                  </w:r>
                  <w:r w:rsidRPr="003D6CFE">
                    <w:rPr>
                      <w:rFonts w:ascii="Times New Roman" w:eastAsia="宋体" w:hAnsi="Times New Roman"/>
                      <w:bCs/>
                      <w:sz w:val="21"/>
                      <w:szCs w:val="21"/>
                    </w:rPr>
                    <w:t>+</w:t>
                  </w:r>
                  <w:r w:rsidRPr="003D6CFE">
                    <w:rPr>
                      <w:rFonts w:ascii="Times New Roman" w:eastAsia="宋体" w:hAnsi="Times New Roman"/>
                      <w:bCs/>
                      <w:sz w:val="21"/>
                      <w:szCs w:val="21"/>
                    </w:rPr>
                    <w:t>40m</w:t>
                  </w:r>
                  <w:r w:rsidRPr="003D6CFE">
                    <w:rPr>
                      <w:rFonts w:ascii="Times New Roman" w:eastAsia="宋体" w:hAnsi="Times New Roman"/>
                      <w:bCs/>
                      <w:sz w:val="21"/>
                      <w:szCs w:val="21"/>
                    </w:rPr>
                    <w:t>排气筒</w:t>
                  </w:r>
                  <w:r w:rsidRPr="003D6CFE">
                    <w:rPr>
                      <w:rFonts w:ascii="Times New Roman" w:eastAsia="宋体" w:hAnsi="Times New Roman"/>
                      <w:bCs/>
                      <w:sz w:val="21"/>
                      <w:szCs w:val="21"/>
                    </w:rPr>
                    <w:t>（共</w:t>
                  </w:r>
                  <w:r w:rsidRPr="003D6CFE">
                    <w:rPr>
                      <w:rFonts w:ascii="Times New Roman" w:eastAsia="宋体" w:hAnsi="Times New Roman"/>
                      <w:bCs/>
                      <w:sz w:val="21"/>
                      <w:szCs w:val="21"/>
                    </w:rPr>
                    <w:t>3</w:t>
                  </w:r>
                  <w:r w:rsidRPr="003D6CFE">
                    <w:rPr>
                      <w:rFonts w:ascii="Times New Roman" w:eastAsia="宋体" w:hAnsi="Times New Roman"/>
                      <w:bCs/>
                      <w:sz w:val="21"/>
                      <w:szCs w:val="21"/>
                    </w:rPr>
                    <w:t>套）</w:t>
                  </w:r>
                </w:p>
              </w:tc>
              <w:tc>
                <w:tcPr>
                  <w:tcW w:w="603" w:type="dxa"/>
                  <w:vMerge/>
                  <w:tcMar>
                    <w:left w:w="28" w:type="dxa"/>
                    <w:right w:w="28" w:type="dxa"/>
                  </w:tcMar>
                  <w:vAlign w:val="center"/>
                </w:tcPr>
                <w:p w14:paraId="4807F394" w14:textId="77777777" w:rsidR="0026708F" w:rsidRPr="003D6CFE" w:rsidRDefault="0026708F" w:rsidP="0026708F">
                  <w:pPr>
                    <w:spacing w:after="0"/>
                    <w:jc w:val="center"/>
                    <w:rPr>
                      <w:rFonts w:ascii="Times New Roman" w:eastAsia="宋体" w:hAnsi="Times New Roman"/>
                      <w:bCs/>
                      <w:sz w:val="21"/>
                      <w:szCs w:val="21"/>
                    </w:rPr>
                  </w:pPr>
                </w:p>
              </w:tc>
            </w:tr>
            <w:tr w:rsidR="0026708F" w:rsidRPr="003D6CFE" w14:paraId="28ABABBB" w14:textId="77777777" w:rsidTr="00766BCF">
              <w:trPr>
                <w:trHeight w:val="397"/>
                <w:jc w:val="center"/>
              </w:trPr>
              <w:tc>
                <w:tcPr>
                  <w:tcW w:w="499" w:type="dxa"/>
                  <w:vMerge/>
                  <w:tcMar>
                    <w:left w:w="28" w:type="dxa"/>
                    <w:right w:w="28" w:type="dxa"/>
                  </w:tcMar>
                  <w:vAlign w:val="center"/>
                </w:tcPr>
                <w:p w14:paraId="7AD1BAE8" w14:textId="77777777" w:rsidR="0026708F" w:rsidRPr="003D6CFE" w:rsidRDefault="0026708F" w:rsidP="0026708F">
                  <w:pPr>
                    <w:spacing w:after="0"/>
                    <w:jc w:val="center"/>
                    <w:rPr>
                      <w:rFonts w:ascii="Times New Roman" w:eastAsia="宋体" w:hAnsi="Times New Roman"/>
                      <w:bCs/>
                      <w:color w:val="000000"/>
                      <w:sz w:val="21"/>
                      <w:szCs w:val="21"/>
                    </w:rPr>
                  </w:pPr>
                </w:p>
              </w:tc>
              <w:tc>
                <w:tcPr>
                  <w:tcW w:w="657" w:type="dxa"/>
                  <w:vMerge/>
                  <w:vAlign w:val="center"/>
                </w:tcPr>
                <w:p w14:paraId="5AFC4805" w14:textId="77777777" w:rsidR="0026708F" w:rsidRPr="003D6CFE" w:rsidRDefault="0026708F" w:rsidP="0026708F">
                  <w:pPr>
                    <w:spacing w:after="0"/>
                    <w:jc w:val="center"/>
                    <w:rPr>
                      <w:rFonts w:ascii="Times New Roman" w:eastAsia="宋体" w:hAnsi="Times New Roman"/>
                      <w:bCs/>
                      <w:sz w:val="21"/>
                      <w:szCs w:val="21"/>
                    </w:rPr>
                  </w:pPr>
                </w:p>
              </w:tc>
              <w:tc>
                <w:tcPr>
                  <w:tcW w:w="1165" w:type="dxa"/>
                  <w:tcMar>
                    <w:left w:w="28" w:type="dxa"/>
                    <w:right w:w="28" w:type="dxa"/>
                  </w:tcMar>
                  <w:vAlign w:val="center"/>
                </w:tcPr>
                <w:p w14:paraId="1B63DDD5" w14:textId="20406390"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过筛</w:t>
                  </w:r>
                </w:p>
              </w:tc>
              <w:tc>
                <w:tcPr>
                  <w:tcW w:w="1010" w:type="dxa"/>
                  <w:vMerge/>
                  <w:tcMar>
                    <w:left w:w="28" w:type="dxa"/>
                    <w:right w:w="28" w:type="dxa"/>
                  </w:tcMar>
                  <w:vAlign w:val="center"/>
                </w:tcPr>
                <w:p w14:paraId="6141EB13"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84" w:type="dxa"/>
                  <w:tcMar>
                    <w:left w:w="28" w:type="dxa"/>
                    <w:right w:w="28" w:type="dxa"/>
                  </w:tcMar>
                  <w:vAlign w:val="center"/>
                </w:tcPr>
                <w:p w14:paraId="19931C6D" w14:textId="77777777"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袋式除尘器</w:t>
                  </w:r>
                  <w:r w:rsidRPr="003D6CFE">
                    <w:rPr>
                      <w:rFonts w:ascii="Times New Roman" w:eastAsia="宋体" w:hAnsi="Times New Roman"/>
                      <w:bCs/>
                      <w:sz w:val="21"/>
                      <w:szCs w:val="21"/>
                    </w:rPr>
                    <w:t>(1</w:t>
                  </w:r>
                  <w:r w:rsidRPr="003D6CFE">
                    <w:rPr>
                      <w:rFonts w:ascii="Times New Roman" w:eastAsia="宋体" w:hAnsi="Times New Roman"/>
                      <w:bCs/>
                      <w:sz w:val="21"/>
                      <w:szCs w:val="21"/>
                    </w:rPr>
                    <w:t>套</w:t>
                  </w:r>
                  <w:r w:rsidRPr="003D6CFE">
                    <w:rPr>
                      <w:rFonts w:ascii="Times New Roman" w:eastAsia="宋体" w:hAnsi="Times New Roman"/>
                      <w:bCs/>
                      <w:sz w:val="21"/>
                      <w:szCs w:val="21"/>
                    </w:rPr>
                    <w:t>)</w:t>
                  </w:r>
                </w:p>
                <w:p w14:paraId="38E428AC" w14:textId="3BB62EC8"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+15m</w:t>
                  </w:r>
                  <w:r w:rsidRPr="003D6CFE">
                    <w:rPr>
                      <w:rFonts w:ascii="Times New Roman" w:eastAsia="宋体" w:hAnsi="Times New Roman"/>
                      <w:bCs/>
                      <w:sz w:val="21"/>
                      <w:szCs w:val="21"/>
                    </w:rPr>
                    <w:t>高排气筒（</w:t>
                  </w:r>
                  <w:r w:rsidRPr="003D6CFE">
                    <w:rPr>
                      <w:rFonts w:ascii="Times New Roman" w:eastAsia="宋体" w:hAnsi="Times New Roman"/>
                      <w:bCs/>
                      <w:sz w:val="21"/>
                      <w:szCs w:val="21"/>
                    </w:rPr>
                    <w:t>1</w:t>
                  </w:r>
                  <w:r w:rsidRPr="003D6CFE">
                    <w:rPr>
                      <w:rFonts w:ascii="Times New Roman" w:eastAsia="宋体" w:hAnsi="Times New Roman"/>
                      <w:bCs/>
                      <w:sz w:val="21"/>
                      <w:szCs w:val="21"/>
                    </w:rPr>
                    <w:t>根）</w:t>
                  </w:r>
                </w:p>
              </w:tc>
              <w:tc>
                <w:tcPr>
                  <w:tcW w:w="578" w:type="dxa"/>
                  <w:vMerge/>
                  <w:tcMar>
                    <w:left w:w="28" w:type="dxa"/>
                    <w:right w:w="28" w:type="dxa"/>
                  </w:tcMar>
                  <w:vAlign w:val="center"/>
                </w:tcPr>
                <w:p w14:paraId="23F91020"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16" w:type="dxa"/>
                  <w:tcMar>
                    <w:left w:w="28" w:type="dxa"/>
                    <w:right w:w="28" w:type="dxa"/>
                  </w:tcMar>
                  <w:vAlign w:val="center"/>
                </w:tcPr>
                <w:p w14:paraId="24EC5399" w14:textId="005B424B"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w:t>
                  </w:r>
                </w:p>
              </w:tc>
              <w:tc>
                <w:tcPr>
                  <w:tcW w:w="603" w:type="dxa"/>
                  <w:vMerge/>
                  <w:tcMar>
                    <w:left w:w="28" w:type="dxa"/>
                    <w:right w:w="28" w:type="dxa"/>
                  </w:tcMar>
                  <w:vAlign w:val="center"/>
                </w:tcPr>
                <w:p w14:paraId="194FE25C" w14:textId="77777777" w:rsidR="0026708F" w:rsidRPr="003D6CFE" w:rsidRDefault="0026708F" w:rsidP="0026708F">
                  <w:pPr>
                    <w:spacing w:after="0"/>
                    <w:jc w:val="center"/>
                    <w:rPr>
                      <w:rFonts w:ascii="Times New Roman" w:eastAsia="宋体" w:hAnsi="Times New Roman"/>
                      <w:bCs/>
                      <w:sz w:val="21"/>
                      <w:szCs w:val="21"/>
                    </w:rPr>
                  </w:pPr>
                </w:p>
              </w:tc>
            </w:tr>
            <w:tr w:rsidR="0026708F" w:rsidRPr="003D6CFE" w14:paraId="51FADEC1" w14:textId="77777777" w:rsidTr="00766BCF">
              <w:trPr>
                <w:trHeight w:val="397"/>
                <w:jc w:val="center"/>
              </w:trPr>
              <w:tc>
                <w:tcPr>
                  <w:tcW w:w="499" w:type="dxa"/>
                  <w:vMerge/>
                  <w:tcMar>
                    <w:left w:w="28" w:type="dxa"/>
                    <w:right w:w="28" w:type="dxa"/>
                  </w:tcMar>
                  <w:vAlign w:val="center"/>
                </w:tcPr>
                <w:p w14:paraId="447EC6B7" w14:textId="77777777" w:rsidR="0026708F" w:rsidRPr="003D6CFE" w:rsidRDefault="0026708F" w:rsidP="0026708F">
                  <w:pPr>
                    <w:spacing w:after="0"/>
                    <w:jc w:val="center"/>
                    <w:rPr>
                      <w:rFonts w:ascii="Times New Roman" w:eastAsia="宋体" w:hAnsi="Times New Roman"/>
                      <w:bCs/>
                      <w:color w:val="000000"/>
                      <w:sz w:val="21"/>
                      <w:szCs w:val="21"/>
                    </w:rPr>
                  </w:pPr>
                </w:p>
              </w:tc>
              <w:tc>
                <w:tcPr>
                  <w:tcW w:w="657" w:type="dxa"/>
                  <w:vMerge/>
                  <w:vAlign w:val="center"/>
                </w:tcPr>
                <w:p w14:paraId="4E9A434E" w14:textId="77777777" w:rsidR="0026708F" w:rsidRPr="003D6CFE" w:rsidRDefault="0026708F" w:rsidP="0026708F">
                  <w:pPr>
                    <w:spacing w:after="0"/>
                    <w:jc w:val="center"/>
                    <w:rPr>
                      <w:rFonts w:ascii="Times New Roman" w:eastAsia="宋体" w:hAnsi="Times New Roman"/>
                      <w:bCs/>
                      <w:sz w:val="21"/>
                      <w:szCs w:val="21"/>
                    </w:rPr>
                  </w:pPr>
                </w:p>
              </w:tc>
              <w:tc>
                <w:tcPr>
                  <w:tcW w:w="1165" w:type="dxa"/>
                  <w:tcMar>
                    <w:left w:w="28" w:type="dxa"/>
                    <w:right w:w="28" w:type="dxa"/>
                  </w:tcMar>
                  <w:vAlign w:val="center"/>
                </w:tcPr>
                <w:p w14:paraId="0F14E599" w14:textId="527D6393"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和面</w:t>
                  </w:r>
                </w:p>
              </w:tc>
              <w:tc>
                <w:tcPr>
                  <w:tcW w:w="1010" w:type="dxa"/>
                  <w:vMerge/>
                  <w:tcMar>
                    <w:left w:w="28" w:type="dxa"/>
                    <w:right w:w="28" w:type="dxa"/>
                  </w:tcMar>
                  <w:vAlign w:val="center"/>
                </w:tcPr>
                <w:p w14:paraId="2FB8E564"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84" w:type="dxa"/>
                  <w:tcMar>
                    <w:left w:w="28" w:type="dxa"/>
                    <w:right w:w="28" w:type="dxa"/>
                  </w:tcMar>
                  <w:vAlign w:val="center"/>
                </w:tcPr>
                <w:p w14:paraId="177372BA" w14:textId="77777777"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袋式除尘器</w:t>
                  </w:r>
                  <w:r w:rsidRPr="003D6CFE">
                    <w:rPr>
                      <w:rFonts w:ascii="Times New Roman" w:eastAsia="宋体" w:hAnsi="Times New Roman"/>
                      <w:bCs/>
                      <w:sz w:val="21"/>
                      <w:szCs w:val="21"/>
                    </w:rPr>
                    <w:t>(1</w:t>
                  </w:r>
                  <w:r w:rsidRPr="003D6CFE">
                    <w:rPr>
                      <w:rFonts w:ascii="Times New Roman" w:eastAsia="宋体" w:hAnsi="Times New Roman"/>
                      <w:bCs/>
                      <w:sz w:val="21"/>
                      <w:szCs w:val="21"/>
                    </w:rPr>
                    <w:t>套</w:t>
                  </w:r>
                  <w:r w:rsidRPr="003D6CFE">
                    <w:rPr>
                      <w:rFonts w:ascii="Times New Roman" w:eastAsia="宋体" w:hAnsi="Times New Roman"/>
                      <w:bCs/>
                      <w:sz w:val="21"/>
                      <w:szCs w:val="21"/>
                    </w:rPr>
                    <w:t>)</w:t>
                  </w:r>
                </w:p>
                <w:p w14:paraId="6344F9C1" w14:textId="4304F926"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+15m</w:t>
                  </w:r>
                  <w:r w:rsidRPr="003D6CFE">
                    <w:rPr>
                      <w:rFonts w:ascii="Times New Roman" w:eastAsia="宋体" w:hAnsi="Times New Roman"/>
                      <w:bCs/>
                      <w:sz w:val="21"/>
                      <w:szCs w:val="21"/>
                    </w:rPr>
                    <w:t>高排气筒（</w:t>
                  </w:r>
                  <w:r w:rsidRPr="003D6CFE">
                    <w:rPr>
                      <w:rFonts w:ascii="Times New Roman" w:eastAsia="宋体" w:hAnsi="Times New Roman"/>
                      <w:bCs/>
                      <w:sz w:val="21"/>
                      <w:szCs w:val="21"/>
                    </w:rPr>
                    <w:t>1</w:t>
                  </w:r>
                  <w:r w:rsidRPr="003D6CFE">
                    <w:rPr>
                      <w:rFonts w:ascii="Times New Roman" w:eastAsia="宋体" w:hAnsi="Times New Roman"/>
                      <w:bCs/>
                      <w:sz w:val="21"/>
                      <w:szCs w:val="21"/>
                    </w:rPr>
                    <w:t>根）</w:t>
                  </w:r>
                </w:p>
              </w:tc>
              <w:tc>
                <w:tcPr>
                  <w:tcW w:w="578" w:type="dxa"/>
                  <w:vMerge/>
                  <w:tcMar>
                    <w:left w:w="28" w:type="dxa"/>
                    <w:right w:w="28" w:type="dxa"/>
                  </w:tcMar>
                  <w:vAlign w:val="center"/>
                </w:tcPr>
                <w:p w14:paraId="682E4571"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16" w:type="dxa"/>
                  <w:tcMar>
                    <w:left w:w="28" w:type="dxa"/>
                    <w:right w:w="28" w:type="dxa"/>
                  </w:tcMar>
                  <w:vAlign w:val="center"/>
                </w:tcPr>
                <w:p w14:paraId="522AE235" w14:textId="480AFA4F"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w:t>
                  </w:r>
                </w:p>
              </w:tc>
              <w:tc>
                <w:tcPr>
                  <w:tcW w:w="603" w:type="dxa"/>
                  <w:vMerge/>
                  <w:tcMar>
                    <w:left w:w="28" w:type="dxa"/>
                    <w:right w:w="28" w:type="dxa"/>
                  </w:tcMar>
                  <w:vAlign w:val="center"/>
                </w:tcPr>
                <w:p w14:paraId="5234E325" w14:textId="77777777" w:rsidR="0026708F" w:rsidRPr="003D6CFE" w:rsidRDefault="0026708F" w:rsidP="0026708F">
                  <w:pPr>
                    <w:spacing w:after="0"/>
                    <w:jc w:val="center"/>
                    <w:rPr>
                      <w:rFonts w:ascii="Times New Roman" w:eastAsia="宋体" w:hAnsi="Times New Roman"/>
                      <w:bCs/>
                      <w:sz w:val="21"/>
                      <w:szCs w:val="21"/>
                    </w:rPr>
                  </w:pPr>
                </w:p>
              </w:tc>
            </w:tr>
            <w:tr w:rsidR="0026708F" w:rsidRPr="003D6CFE" w14:paraId="6638C3D4" w14:textId="77777777" w:rsidTr="00766BCF">
              <w:trPr>
                <w:trHeight w:val="397"/>
                <w:jc w:val="center"/>
              </w:trPr>
              <w:tc>
                <w:tcPr>
                  <w:tcW w:w="499" w:type="dxa"/>
                  <w:vMerge/>
                  <w:tcMar>
                    <w:left w:w="28" w:type="dxa"/>
                    <w:right w:w="28" w:type="dxa"/>
                  </w:tcMar>
                  <w:vAlign w:val="center"/>
                </w:tcPr>
                <w:p w14:paraId="2897550F" w14:textId="77777777" w:rsidR="0026708F" w:rsidRPr="003D6CFE" w:rsidRDefault="0026708F" w:rsidP="0026708F">
                  <w:pPr>
                    <w:spacing w:after="0"/>
                    <w:jc w:val="center"/>
                    <w:rPr>
                      <w:rFonts w:ascii="Times New Roman" w:eastAsia="宋体" w:hAnsi="Times New Roman"/>
                      <w:bCs/>
                      <w:color w:val="000000"/>
                      <w:sz w:val="21"/>
                      <w:szCs w:val="21"/>
                    </w:rPr>
                  </w:pPr>
                </w:p>
              </w:tc>
              <w:tc>
                <w:tcPr>
                  <w:tcW w:w="657" w:type="dxa"/>
                  <w:vMerge/>
                  <w:vAlign w:val="center"/>
                </w:tcPr>
                <w:p w14:paraId="50A6F5CB" w14:textId="77777777" w:rsidR="0026708F" w:rsidRPr="003D6CFE" w:rsidRDefault="0026708F" w:rsidP="0026708F">
                  <w:pPr>
                    <w:spacing w:after="0"/>
                    <w:jc w:val="center"/>
                    <w:rPr>
                      <w:rFonts w:ascii="Times New Roman" w:eastAsia="宋体" w:hAnsi="Times New Roman"/>
                      <w:bCs/>
                      <w:sz w:val="21"/>
                      <w:szCs w:val="21"/>
                    </w:rPr>
                  </w:pPr>
                </w:p>
              </w:tc>
              <w:tc>
                <w:tcPr>
                  <w:tcW w:w="1165" w:type="dxa"/>
                  <w:tcMar>
                    <w:left w:w="28" w:type="dxa"/>
                    <w:right w:w="28" w:type="dxa"/>
                  </w:tcMar>
                  <w:vAlign w:val="center"/>
                </w:tcPr>
                <w:p w14:paraId="30304251" w14:textId="47A50DC9"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荞麦仓</w:t>
                  </w:r>
                </w:p>
              </w:tc>
              <w:tc>
                <w:tcPr>
                  <w:tcW w:w="1010" w:type="dxa"/>
                  <w:vMerge/>
                  <w:tcMar>
                    <w:left w:w="28" w:type="dxa"/>
                    <w:right w:w="28" w:type="dxa"/>
                  </w:tcMar>
                  <w:vAlign w:val="center"/>
                </w:tcPr>
                <w:p w14:paraId="466CE189"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84" w:type="dxa"/>
                  <w:tcMar>
                    <w:left w:w="28" w:type="dxa"/>
                    <w:right w:w="28" w:type="dxa"/>
                  </w:tcMar>
                  <w:vAlign w:val="center"/>
                </w:tcPr>
                <w:p w14:paraId="5A1522E1" w14:textId="6C4DA71C"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w:t>
                  </w:r>
                </w:p>
              </w:tc>
              <w:tc>
                <w:tcPr>
                  <w:tcW w:w="578" w:type="dxa"/>
                  <w:vMerge/>
                  <w:tcMar>
                    <w:left w:w="28" w:type="dxa"/>
                    <w:right w:w="28" w:type="dxa"/>
                  </w:tcMar>
                  <w:vAlign w:val="center"/>
                </w:tcPr>
                <w:p w14:paraId="77E7F0F8"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16" w:type="dxa"/>
                  <w:tcMar>
                    <w:left w:w="28" w:type="dxa"/>
                    <w:right w:w="28" w:type="dxa"/>
                  </w:tcMar>
                  <w:vAlign w:val="center"/>
                </w:tcPr>
                <w:p w14:paraId="18145521" w14:textId="02991668"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袋式除尘器</w:t>
                  </w:r>
                  <w:r w:rsidRPr="003D6CFE">
                    <w:rPr>
                      <w:rFonts w:ascii="Times New Roman" w:eastAsia="宋体" w:hAnsi="Times New Roman"/>
                      <w:bCs/>
                      <w:sz w:val="21"/>
                      <w:szCs w:val="21"/>
                    </w:rPr>
                    <w:t>+</w:t>
                  </w:r>
                  <w:r w:rsidRPr="003D6CFE">
                    <w:rPr>
                      <w:rFonts w:ascii="Times New Roman" w:eastAsia="宋体" w:hAnsi="Times New Roman"/>
                      <w:bCs/>
                      <w:sz w:val="21"/>
                      <w:szCs w:val="21"/>
                    </w:rPr>
                    <w:t>40m</w:t>
                  </w:r>
                  <w:r w:rsidRPr="003D6CFE">
                    <w:rPr>
                      <w:rFonts w:ascii="Times New Roman" w:eastAsia="宋体" w:hAnsi="Times New Roman"/>
                      <w:bCs/>
                      <w:sz w:val="21"/>
                      <w:szCs w:val="21"/>
                    </w:rPr>
                    <w:t>排气筒</w:t>
                  </w:r>
                  <w:r w:rsidRPr="003D6CFE">
                    <w:rPr>
                      <w:rFonts w:ascii="Times New Roman" w:eastAsia="宋体" w:hAnsi="Times New Roman"/>
                      <w:bCs/>
                      <w:sz w:val="21"/>
                      <w:szCs w:val="21"/>
                    </w:rPr>
                    <w:t>（共</w:t>
                  </w:r>
                  <w:r w:rsidRPr="003D6CFE">
                    <w:rPr>
                      <w:rFonts w:ascii="Times New Roman" w:eastAsia="宋体" w:hAnsi="Times New Roman"/>
                      <w:bCs/>
                      <w:sz w:val="21"/>
                      <w:szCs w:val="21"/>
                    </w:rPr>
                    <w:t>3</w:t>
                  </w:r>
                  <w:r w:rsidRPr="003D6CFE">
                    <w:rPr>
                      <w:rFonts w:ascii="Times New Roman" w:eastAsia="宋体" w:hAnsi="Times New Roman"/>
                      <w:bCs/>
                      <w:sz w:val="21"/>
                      <w:szCs w:val="21"/>
                    </w:rPr>
                    <w:t>套）</w:t>
                  </w:r>
                </w:p>
              </w:tc>
              <w:tc>
                <w:tcPr>
                  <w:tcW w:w="603" w:type="dxa"/>
                  <w:vMerge/>
                  <w:tcMar>
                    <w:left w:w="28" w:type="dxa"/>
                    <w:right w:w="28" w:type="dxa"/>
                  </w:tcMar>
                  <w:vAlign w:val="center"/>
                </w:tcPr>
                <w:p w14:paraId="5F12905A" w14:textId="77777777" w:rsidR="0026708F" w:rsidRPr="003D6CFE" w:rsidRDefault="0026708F" w:rsidP="0026708F">
                  <w:pPr>
                    <w:spacing w:after="0"/>
                    <w:jc w:val="center"/>
                    <w:rPr>
                      <w:rFonts w:ascii="Times New Roman" w:eastAsia="宋体" w:hAnsi="Times New Roman"/>
                      <w:bCs/>
                      <w:sz w:val="21"/>
                      <w:szCs w:val="21"/>
                    </w:rPr>
                  </w:pPr>
                </w:p>
              </w:tc>
            </w:tr>
            <w:tr w:rsidR="0026708F" w:rsidRPr="003D6CFE" w14:paraId="4B9687C9" w14:textId="77777777" w:rsidTr="00766BCF">
              <w:trPr>
                <w:trHeight w:val="397"/>
                <w:jc w:val="center"/>
              </w:trPr>
              <w:tc>
                <w:tcPr>
                  <w:tcW w:w="499" w:type="dxa"/>
                  <w:vMerge/>
                  <w:tcMar>
                    <w:left w:w="28" w:type="dxa"/>
                    <w:right w:w="28" w:type="dxa"/>
                  </w:tcMar>
                  <w:vAlign w:val="center"/>
                </w:tcPr>
                <w:p w14:paraId="7DBB8D6A" w14:textId="77777777" w:rsidR="0026708F" w:rsidRPr="003D6CFE" w:rsidRDefault="0026708F" w:rsidP="0026708F">
                  <w:pPr>
                    <w:spacing w:after="0"/>
                    <w:jc w:val="center"/>
                    <w:rPr>
                      <w:rFonts w:ascii="Times New Roman" w:eastAsia="宋体" w:hAnsi="Times New Roman"/>
                      <w:bCs/>
                      <w:color w:val="000000"/>
                      <w:sz w:val="21"/>
                      <w:szCs w:val="21"/>
                    </w:rPr>
                  </w:pPr>
                </w:p>
              </w:tc>
              <w:tc>
                <w:tcPr>
                  <w:tcW w:w="657" w:type="dxa"/>
                  <w:vMerge w:val="restart"/>
                  <w:vAlign w:val="center"/>
                </w:tcPr>
                <w:p w14:paraId="1F2D1B56" w14:textId="4E5B3E60"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挂面头破碎</w:t>
                  </w:r>
                </w:p>
              </w:tc>
              <w:tc>
                <w:tcPr>
                  <w:tcW w:w="1165" w:type="dxa"/>
                  <w:tcMar>
                    <w:left w:w="28" w:type="dxa"/>
                    <w:right w:w="28" w:type="dxa"/>
                  </w:tcMar>
                  <w:vAlign w:val="center"/>
                </w:tcPr>
                <w:p w14:paraId="207E8796" w14:textId="474963CA"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破碎线</w:t>
                  </w:r>
                  <w:r w:rsidRPr="003D6CFE">
                    <w:rPr>
                      <w:rFonts w:ascii="Times New Roman" w:eastAsia="宋体" w:hAnsi="Times New Roman"/>
                      <w:bCs/>
                      <w:sz w:val="21"/>
                      <w:szCs w:val="21"/>
                    </w:rPr>
                    <w:t>1</w:t>
                  </w:r>
                </w:p>
              </w:tc>
              <w:tc>
                <w:tcPr>
                  <w:tcW w:w="1010" w:type="dxa"/>
                  <w:vMerge/>
                  <w:tcMar>
                    <w:left w:w="28" w:type="dxa"/>
                    <w:right w:w="28" w:type="dxa"/>
                  </w:tcMar>
                  <w:vAlign w:val="center"/>
                </w:tcPr>
                <w:p w14:paraId="31245B10"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84" w:type="dxa"/>
                  <w:tcMar>
                    <w:left w:w="28" w:type="dxa"/>
                    <w:right w:w="28" w:type="dxa"/>
                  </w:tcMar>
                  <w:vAlign w:val="center"/>
                </w:tcPr>
                <w:p w14:paraId="018293D9" w14:textId="4BEE84C6"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袋式除尘器</w:t>
                  </w:r>
                  <w:r w:rsidRPr="003D6CFE">
                    <w:rPr>
                      <w:rFonts w:ascii="Times New Roman" w:eastAsia="宋体" w:hAnsi="Times New Roman"/>
                      <w:bCs/>
                      <w:sz w:val="21"/>
                      <w:szCs w:val="21"/>
                    </w:rPr>
                    <w:t>+15</w:t>
                  </w:r>
                  <w:r w:rsidRPr="003D6CFE">
                    <w:rPr>
                      <w:rFonts w:ascii="Times New Roman" w:eastAsia="宋体" w:hAnsi="Times New Roman"/>
                      <w:bCs/>
                      <w:sz w:val="21"/>
                      <w:szCs w:val="21"/>
                    </w:rPr>
                    <w:t>m</w:t>
                  </w:r>
                  <w:r w:rsidRPr="003D6CFE">
                    <w:rPr>
                      <w:rFonts w:ascii="Times New Roman" w:eastAsia="宋体" w:hAnsi="Times New Roman"/>
                      <w:bCs/>
                      <w:sz w:val="21"/>
                      <w:szCs w:val="21"/>
                    </w:rPr>
                    <w:t>排气筒</w:t>
                  </w:r>
                  <w:r w:rsidRPr="003D6CFE">
                    <w:rPr>
                      <w:rFonts w:ascii="Times New Roman" w:eastAsia="宋体" w:hAnsi="Times New Roman"/>
                      <w:bCs/>
                      <w:sz w:val="21"/>
                      <w:szCs w:val="21"/>
                    </w:rPr>
                    <w:t>（共</w:t>
                  </w:r>
                  <w:r w:rsidRPr="003D6CFE">
                    <w:rPr>
                      <w:rFonts w:ascii="Times New Roman" w:eastAsia="宋体" w:hAnsi="Times New Roman"/>
                      <w:bCs/>
                      <w:sz w:val="21"/>
                      <w:szCs w:val="21"/>
                    </w:rPr>
                    <w:t>1</w:t>
                  </w:r>
                  <w:r w:rsidRPr="003D6CFE">
                    <w:rPr>
                      <w:rFonts w:ascii="Times New Roman" w:eastAsia="宋体" w:hAnsi="Times New Roman"/>
                      <w:bCs/>
                      <w:sz w:val="21"/>
                      <w:szCs w:val="21"/>
                    </w:rPr>
                    <w:t>套）</w:t>
                  </w:r>
                </w:p>
              </w:tc>
              <w:tc>
                <w:tcPr>
                  <w:tcW w:w="578" w:type="dxa"/>
                  <w:vMerge/>
                  <w:tcMar>
                    <w:left w:w="28" w:type="dxa"/>
                    <w:right w:w="28" w:type="dxa"/>
                  </w:tcMar>
                  <w:vAlign w:val="center"/>
                </w:tcPr>
                <w:p w14:paraId="096EA4B5"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16" w:type="dxa"/>
                  <w:tcMar>
                    <w:left w:w="28" w:type="dxa"/>
                    <w:right w:w="28" w:type="dxa"/>
                  </w:tcMar>
                  <w:vAlign w:val="center"/>
                </w:tcPr>
                <w:p w14:paraId="540BC888" w14:textId="7A0C020B"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袋式除尘器</w:t>
                  </w:r>
                  <w:r w:rsidRPr="003D6CFE">
                    <w:rPr>
                      <w:rFonts w:ascii="Times New Roman" w:eastAsia="宋体" w:hAnsi="Times New Roman"/>
                      <w:bCs/>
                      <w:sz w:val="21"/>
                      <w:szCs w:val="21"/>
                    </w:rPr>
                    <w:t>+</w:t>
                  </w:r>
                  <w:r w:rsidRPr="003D6CFE">
                    <w:rPr>
                      <w:rFonts w:ascii="Times New Roman" w:eastAsia="宋体" w:hAnsi="Times New Roman"/>
                      <w:bCs/>
                      <w:sz w:val="21"/>
                      <w:szCs w:val="21"/>
                    </w:rPr>
                    <w:t>40m</w:t>
                  </w:r>
                  <w:r w:rsidRPr="003D6CFE">
                    <w:rPr>
                      <w:rFonts w:ascii="Times New Roman" w:eastAsia="宋体" w:hAnsi="Times New Roman"/>
                      <w:bCs/>
                      <w:sz w:val="21"/>
                      <w:szCs w:val="21"/>
                    </w:rPr>
                    <w:t>排气筒</w:t>
                  </w:r>
                  <w:r w:rsidRPr="003D6CFE">
                    <w:rPr>
                      <w:rFonts w:ascii="Times New Roman" w:eastAsia="宋体" w:hAnsi="Times New Roman"/>
                      <w:bCs/>
                      <w:sz w:val="21"/>
                      <w:szCs w:val="21"/>
                    </w:rPr>
                    <w:t>（共</w:t>
                  </w:r>
                  <w:r w:rsidRPr="003D6CFE">
                    <w:rPr>
                      <w:rFonts w:ascii="Times New Roman" w:eastAsia="宋体" w:hAnsi="Times New Roman"/>
                      <w:bCs/>
                      <w:sz w:val="21"/>
                      <w:szCs w:val="21"/>
                    </w:rPr>
                    <w:t>2</w:t>
                  </w:r>
                  <w:r w:rsidRPr="003D6CFE">
                    <w:rPr>
                      <w:rFonts w:ascii="Times New Roman" w:eastAsia="宋体" w:hAnsi="Times New Roman"/>
                      <w:bCs/>
                      <w:sz w:val="21"/>
                      <w:szCs w:val="21"/>
                    </w:rPr>
                    <w:t>套）</w:t>
                  </w:r>
                </w:p>
              </w:tc>
              <w:tc>
                <w:tcPr>
                  <w:tcW w:w="603" w:type="dxa"/>
                  <w:vMerge/>
                  <w:tcMar>
                    <w:left w:w="28" w:type="dxa"/>
                    <w:right w:w="28" w:type="dxa"/>
                  </w:tcMar>
                  <w:vAlign w:val="center"/>
                </w:tcPr>
                <w:p w14:paraId="6318DB00" w14:textId="77777777" w:rsidR="0026708F" w:rsidRPr="003D6CFE" w:rsidRDefault="0026708F" w:rsidP="0026708F">
                  <w:pPr>
                    <w:spacing w:after="0"/>
                    <w:jc w:val="center"/>
                    <w:rPr>
                      <w:rFonts w:ascii="Times New Roman" w:eastAsia="宋体" w:hAnsi="Times New Roman"/>
                      <w:bCs/>
                      <w:sz w:val="21"/>
                      <w:szCs w:val="21"/>
                    </w:rPr>
                  </w:pPr>
                </w:p>
              </w:tc>
            </w:tr>
            <w:tr w:rsidR="0026708F" w:rsidRPr="003D6CFE" w14:paraId="22509DDA" w14:textId="77777777" w:rsidTr="00766BCF">
              <w:trPr>
                <w:trHeight w:val="397"/>
                <w:jc w:val="center"/>
              </w:trPr>
              <w:tc>
                <w:tcPr>
                  <w:tcW w:w="499" w:type="dxa"/>
                  <w:vMerge/>
                  <w:tcMar>
                    <w:left w:w="28" w:type="dxa"/>
                    <w:right w:w="28" w:type="dxa"/>
                  </w:tcMar>
                  <w:vAlign w:val="center"/>
                </w:tcPr>
                <w:p w14:paraId="25E07232" w14:textId="77777777" w:rsidR="0026708F" w:rsidRPr="003D6CFE" w:rsidRDefault="0026708F" w:rsidP="0026708F">
                  <w:pPr>
                    <w:spacing w:after="0"/>
                    <w:jc w:val="center"/>
                    <w:rPr>
                      <w:rFonts w:ascii="Times New Roman" w:eastAsia="宋体" w:hAnsi="Times New Roman"/>
                      <w:bCs/>
                      <w:color w:val="000000"/>
                      <w:sz w:val="21"/>
                      <w:szCs w:val="21"/>
                    </w:rPr>
                  </w:pPr>
                </w:p>
              </w:tc>
              <w:tc>
                <w:tcPr>
                  <w:tcW w:w="657" w:type="dxa"/>
                  <w:vMerge/>
                  <w:vAlign w:val="center"/>
                </w:tcPr>
                <w:p w14:paraId="2E89AE86" w14:textId="77777777" w:rsidR="0026708F" w:rsidRPr="003D6CFE" w:rsidRDefault="0026708F" w:rsidP="0026708F">
                  <w:pPr>
                    <w:spacing w:after="0"/>
                    <w:jc w:val="center"/>
                    <w:rPr>
                      <w:rFonts w:ascii="Times New Roman" w:eastAsia="宋体" w:hAnsi="Times New Roman"/>
                      <w:bCs/>
                      <w:sz w:val="21"/>
                      <w:szCs w:val="21"/>
                    </w:rPr>
                  </w:pPr>
                </w:p>
              </w:tc>
              <w:tc>
                <w:tcPr>
                  <w:tcW w:w="1165" w:type="dxa"/>
                  <w:tcMar>
                    <w:left w:w="28" w:type="dxa"/>
                    <w:right w:w="28" w:type="dxa"/>
                  </w:tcMar>
                  <w:vAlign w:val="center"/>
                </w:tcPr>
                <w:p w14:paraId="72F913A8" w14:textId="7267D11C"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破碎线</w:t>
                  </w:r>
                  <w:r w:rsidRPr="003D6CFE">
                    <w:rPr>
                      <w:rFonts w:ascii="Times New Roman" w:eastAsia="宋体" w:hAnsi="Times New Roman"/>
                      <w:bCs/>
                      <w:sz w:val="21"/>
                      <w:szCs w:val="21"/>
                    </w:rPr>
                    <w:t>2</w:t>
                  </w:r>
                </w:p>
              </w:tc>
              <w:tc>
                <w:tcPr>
                  <w:tcW w:w="1010" w:type="dxa"/>
                  <w:vMerge/>
                  <w:tcMar>
                    <w:left w:w="28" w:type="dxa"/>
                    <w:right w:w="28" w:type="dxa"/>
                  </w:tcMar>
                  <w:vAlign w:val="center"/>
                </w:tcPr>
                <w:p w14:paraId="58741116"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84" w:type="dxa"/>
                  <w:tcMar>
                    <w:left w:w="28" w:type="dxa"/>
                    <w:right w:w="28" w:type="dxa"/>
                  </w:tcMar>
                  <w:vAlign w:val="center"/>
                </w:tcPr>
                <w:p w14:paraId="77C058F9" w14:textId="78CCC67D"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袋式除尘器</w:t>
                  </w:r>
                  <w:r w:rsidRPr="003D6CFE">
                    <w:rPr>
                      <w:rFonts w:ascii="Times New Roman" w:eastAsia="宋体" w:hAnsi="Times New Roman"/>
                      <w:bCs/>
                      <w:sz w:val="21"/>
                      <w:szCs w:val="21"/>
                    </w:rPr>
                    <w:t>+15</w:t>
                  </w:r>
                  <w:r w:rsidRPr="003D6CFE">
                    <w:rPr>
                      <w:rFonts w:ascii="Times New Roman" w:eastAsia="宋体" w:hAnsi="Times New Roman"/>
                      <w:bCs/>
                      <w:sz w:val="21"/>
                      <w:szCs w:val="21"/>
                    </w:rPr>
                    <w:t>m</w:t>
                  </w:r>
                  <w:r w:rsidRPr="003D6CFE">
                    <w:rPr>
                      <w:rFonts w:ascii="Times New Roman" w:eastAsia="宋体" w:hAnsi="Times New Roman"/>
                      <w:bCs/>
                      <w:sz w:val="21"/>
                      <w:szCs w:val="21"/>
                    </w:rPr>
                    <w:t>排气筒</w:t>
                  </w:r>
                  <w:r w:rsidRPr="003D6CFE">
                    <w:rPr>
                      <w:rFonts w:ascii="Times New Roman" w:eastAsia="宋体" w:hAnsi="Times New Roman"/>
                      <w:bCs/>
                      <w:sz w:val="21"/>
                      <w:szCs w:val="21"/>
                    </w:rPr>
                    <w:t>（共</w:t>
                  </w:r>
                  <w:r w:rsidRPr="003D6CFE">
                    <w:rPr>
                      <w:rFonts w:ascii="Times New Roman" w:eastAsia="宋体" w:hAnsi="Times New Roman"/>
                      <w:bCs/>
                      <w:sz w:val="21"/>
                      <w:szCs w:val="21"/>
                    </w:rPr>
                    <w:t>1</w:t>
                  </w:r>
                  <w:r w:rsidRPr="003D6CFE">
                    <w:rPr>
                      <w:rFonts w:ascii="Times New Roman" w:eastAsia="宋体" w:hAnsi="Times New Roman"/>
                      <w:bCs/>
                      <w:sz w:val="21"/>
                      <w:szCs w:val="21"/>
                    </w:rPr>
                    <w:t>套）</w:t>
                  </w:r>
                </w:p>
              </w:tc>
              <w:tc>
                <w:tcPr>
                  <w:tcW w:w="578" w:type="dxa"/>
                  <w:vMerge/>
                  <w:tcMar>
                    <w:left w:w="28" w:type="dxa"/>
                    <w:right w:w="28" w:type="dxa"/>
                  </w:tcMar>
                  <w:vAlign w:val="center"/>
                </w:tcPr>
                <w:p w14:paraId="29223C73"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16" w:type="dxa"/>
                  <w:tcMar>
                    <w:left w:w="28" w:type="dxa"/>
                    <w:right w:w="28" w:type="dxa"/>
                  </w:tcMar>
                  <w:vAlign w:val="center"/>
                </w:tcPr>
                <w:p w14:paraId="2175C226" w14:textId="6B43AF84"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袋式除尘器</w:t>
                  </w:r>
                  <w:r w:rsidRPr="003D6CFE">
                    <w:rPr>
                      <w:rFonts w:ascii="Times New Roman" w:eastAsia="宋体" w:hAnsi="Times New Roman"/>
                      <w:bCs/>
                      <w:sz w:val="21"/>
                      <w:szCs w:val="21"/>
                    </w:rPr>
                    <w:t>+</w:t>
                  </w:r>
                  <w:r w:rsidRPr="003D6CFE">
                    <w:rPr>
                      <w:rFonts w:ascii="Times New Roman" w:eastAsia="宋体" w:hAnsi="Times New Roman"/>
                      <w:bCs/>
                      <w:sz w:val="21"/>
                      <w:szCs w:val="21"/>
                    </w:rPr>
                    <w:t>40m</w:t>
                  </w:r>
                  <w:r w:rsidRPr="003D6CFE">
                    <w:rPr>
                      <w:rFonts w:ascii="Times New Roman" w:eastAsia="宋体" w:hAnsi="Times New Roman"/>
                      <w:bCs/>
                      <w:sz w:val="21"/>
                      <w:szCs w:val="21"/>
                    </w:rPr>
                    <w:t>排气筒</w:t>
                  </w:r>
                  <w:r w:rsidRPr="003D6CFE">
                    <w:rPr>
                      <w:rFonts w:ascii="Times New Roman" w:eastAsia="宋体" w:hAnsi="Times New Roman"/>
                      <w:bCs/>
                      <w:sz w:val="21"/>
                      <w:szCs w:val="21"/>
                    </w:rPr>
                    <w:t>（共</w:t>
                  </w:r>
                  <w:r w:rsidRPr="003D6CFE">
                    <w:rPr>
                      <w:rFonts w:ascii="Times New Roman" w:eastAsia="宋体" w:hAnsi="Times New Roman"/>
                      <w:bCs/>
                      <w:sz w:val="21"/>
                      <w:szCs w:val="21"/>
                    </w:rPr>
                    <w:t>2</w:t>
                  </w:r>
                  <w:r w:rsidRPr="003D6CFE">
                    <w:rPr>
                      <w:rFonts w:ascii="Times New Roman" w:eastAsia="宋体" w:hAnsi="Times New Roman"/>
                      <w:bCs/>
                      <w:sz w:val="21"/>
                      <w:szCs w:val="21"/>
                    </w:rPr>
                    <w:t>套）</w:t>
                  </w:r>
                </w:p>
              </w:tc>
              <w:tc>
                <w:tcPr>
                  <w:tcW w:w="603" w:type="dxa"/>
                  <w:vMerge/>
                  <w:tcMar>
                    <w:left w:w="28" w:type="dxa"/>
                    <w:right w:w="28" w:type="dxa"/>
                  </w:tcMar>
                  <w:vAlign w:val="center"/>
                </w:tcPr>
                <w:p w14:paraId="3DA5F263" w14:textId="77777777" w:rsidR="0026708F" w:rsidRPr="003D6CFE" w:rsidRDefault="0026708F" w:rsidP="0026708F">
                  <w:pPr>
                    <w:spacing w:after="0"/>
                    <w:jc w:val="center"/>
                    <w:rPr>
                      <w:rFonts w:ascii="Times New Roman" w:eastAsia="宋体" w:hAnsi="Times New Roman"/>
                      <w:bCs/>
                      <w:sz w:val="21"/>
                      <w:szCs w:val="21"/>
                    </w:rPr>
                  </w:pPr>
                </w:p>
              </w:tc>
            </w:tr>
            <w:tr w:rsidR="0026708F" w:rsidRPr="003D6CFE" w14:paraId="5EB54DEB" w14:textId="77777777" w:rsidTr="00766BCF">
              <w:trPr>
                <w:trHeight w:val="397"/>
                <w:jc w:val="center"/>
              </w:trPr>
              <w:tc>
                <w:tcPr>
                  <w:tcW w:w="499" w:type="dxa"/>
                  <w:vMerge/>
                  <w:tcMar>
                    <w:left w:w="28" w:type="dxa"/>
                    <w:right w:w="28" w:type="dxa"/>
                  </w:tcMar>
                  <w:vAlign w:val="center"/>
                </w:tcPr>
                <w:p w14:paraId="1DC949D4" w14:textId="77777777" w:rsidR="0026708F" w:rsidRPr="003D6CFE" w:rsidRDefault="0026708F" w:rsidP="0026708F">
                  <w:pPr>
                    <w:spacing w:after="0"/>
                    <w:jc w:val="center"/>
                    <w:rPr>
                      <w:rFonts w:ascii="Times New Roman" w:eastAsia="宋体" w:hAnsi="Times New Roman"/>
                      <w:bCs/>
                      <w:color w:val="000000"/>
                      <w:sz w:val="21"/>
                      <w:szCs w:val="21"/>
                    </w:rPr>
                  </w:pPr>
                </w:p>
              </w:tc>
              <w:tc>
                <w:tcPr>
                  <w:tcW w:w="657" w:type="dxa"/>
                  <w:vMerge/>
                  <w:vAlign w:val="center"/>
                </w:tcPr>
                <w:p w14:paraId="4E2200DD" w14:textId="77777777" w:rsidR="0026708F" w:rsidRPr="003D6CFE" w:rsidRDefault="0026708F" w:rsidP="0026708F">
                  <w:pPr>
                    <w:spacing w:after="0"/>
                    <w:jc w:val="center"/>
                    <w:rPr>
                      <w:rFonts w:ascii="Times New Roman" w:eastAsia="宋体" w:hAnsi="Times New Roman"/>
                      <w:bCs/>
                      <w:sz w:val="21"/>
                      <w:szCs w:val="21"/>
                    </w:rPr>
                  </w:pPr>
                </w:p>
              </w:tc>
              <w:tc>
                <w:tcPr>
                  <w:tcW w:w="1165" w:type="dxa"/>
                  <w:tcMar>
                    <w:left w:w="28" w:type="dxa"/>
                    <w:right w:w="28" w:type="dxa"/>
                  </w:tcMar>
                  <w:vAlign w:val="center"/>
                </w:tcPr>
                <w:p w14:paraId="0987F6A1" w14:textId="13CE1F87"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破碎线</w:t>
                  </w:r>
                  <w:r w:rsidRPr="003D6CFE">
                    <w:rPr>
                      <w:rFonts w:ascii="Times New Roman" w:eastAsia="宋体" w:hAnsi="Times New Roman"/>
                      <w:bCs/>
                      <w:sz w:val="21"/>
                      <w:szCs w:val="21"/>
                    </w:rPr>
                    <w:t>3</w:t>
                  </w:r>
                </w:p>
              </w:tc>
              <w:tc>
                <w:tcPr>
                  <w:tcW w:w="1010" w:type="dxa"/>
                  <w:vMerge/>
                  <w:tcMar>
                    <w:left w:w="28" w:type="dxa"/>
                    <w:right w:w="28" w:type="dxa"/>
                  </w:tcMar>
                  <w:vAlign w:val="center"/>
                </w:tcPr>
                <w:p w14:paraId="400D37E2"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84" w:type="dxa"/>
                  <w:tcMar>
                    <w:left w:w="28" w:type="dxa"/>
                    <w:right w:w="28" w:type="dxa"/>
                  </w:tcMar>
                  <w:vAlign w:val="center"/>
                </w:tcPr>
                <w:p w14:paraId="5625B82F" w14:textId="6B34EB6F"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袋式除尘器</w:t>
                  </w:r>
                  <w:r w:rsidRPr="003D6CFE">
                    <w:rPr>
                      <w:rFonts w:ascii="Times New Roman" w:eastAsia="宋体" w:hAnsi="Times New Roman"/>
                      <w:bCs/>
                      <w:sz w:val="21"/>
                      <w:szCs w:val="21"/>
                    </w:rPr>
                    <w:t>+15</w:t>
                  </w:r>
                  <w:r w:rsidRPr="003D6CFE">
                    <w:rPr>
                      <w:rFonts w:ascii="Times New Roman" w:eastAsia="宋体" w:hAnsi="Times New Roman"/>
                      <w:bCs/>
                      <w:sz w:val="21"/>
                      <w:szCs w:val="21"/>
                    </w:rPr>
                    <w:t>m</w:t>
                  </w:r>
                  <w:r w:rsidRPr="003D6CFE">
                    <w:rPr>
                      <w:rFonts w:ascii="Times New Roman" w:eastAsia="宋体" w:hAnsi="Times New Roman"/>
                      <w:bCs/>
                      <w:sz w:val="21"/>
                      <w:szCs w:val="21"/>
                    </w:rPr>
                    <w:t>排气筒</w:t>
                  </w:r>
                  <w:r w:rsidRPr="003D6CFE">
                    <w:rPr>
                      <w:rFonts w:ascii="Times New Roman" w:eastAsia="宋体" w:hAnsi="Times New Roman"/>
                      <w:bCs/>
                      <w:sz w:val="21"/>
                      <w:szCs w:val="21"/>
                    </w:rPr>
                    <w:t>（共</w:t>
                  </w:r>
                  <w:r w:rsidRPr="003D6CFE">
                    <w:rPr>
                      <w:rFonts w:ascii="Times New Roman" w:eastAsia="宋体" w:hAnsi="Times New Roman"/>
                      <w:bCs/>
                      <w:sz w:val="21"/>
                      <w:szCs w:val="21"/>
                    </w:rPr>
                    <w:t>1</w:t>
                  </w:r>
                  <w:r w:rsidRPr="003D6CFE">
                    <w:rPr>
                      <w:rFonts w:ascii="Times New Roman" w:eastAsia="宋体" w:hAnsi="Times New Roman"/>
                      <w:bCs/>
                      <w:sz w:val="21"/>
                      <w:szCs w:val="21"/>
                    </w:rPr>
                    <w:t>套）</w:t>
                  </w:r>
                </w:p>
              </w:tc>
              <w:tc>
                <w:tcPr>
                  <w:tcW w:w="578" w:type="dxa"/>
                  <w:vMerge/>
                  <w:tcMar>
                    <w:left w:w="28" w:type="dxa"/>
                    <w:right w:w="28" w:type="dxa"/>
                  </w:tcMar>
                  <w:vAlign w:val="center"/>
                </w:tcPr>
                <w:p w14:paraId="0017D02D"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16" w:type="dxa"/>
                  <w:tcMar>
                    <w:left w:w="28" w:type="dxa"/>
                    <w:right w:w="28" w:type="dxa"/>
                  </w:tcMar>
                  <w:vAlign w:val="center"/>
                </w:tcPr>
                <w:p w14:paraId="2C99ED72" w14:textId="7EF70660"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袋式除尘器</w:t>
                  </w:r>
                  <w:r w:rsidRPr="003D6CFE">
                    <w:rPr>
                      <w:rFonts w:ascii="Times New Roman" w:eastAsia="宋体" w:hAnsi="Times New Roman"/>
                      <w:bCs/>
                      <w:sz w:val="21"/>
                      <w:szCs w:val="21"/>
                    </w:rPr>
                    <w:t>+</w:t>
                  </w:r>
                  <w:r w:rsidRPr="003D6CFE">
                    <w:rPr>
                      <w:rFonts w:ascii="Times New Roman" w:eastAsia="宋体" w:hAnsi="Times New Roman"/>
                      <w:bCs/>
                      <w:sz w:val="21"/>
                      <w:szCs w:val="21"/>
                    </w:rPr>
                    <w:t>40m</w:t>
                  </w:r>
                  <w:r w:rsidRPr="003D6CFE">
                    <w:rPr>
                      <w:rFonts w:ascii="Times New Roman" w:eastAsia="宋体" w:hAnsi="Times New Roman"/>
                      <w:bCs/>
                      <w:sz w:val="21"/>
                      <w:szCs w:val="21"/>
                    </w:rPr>
                    <w:t>排气筒</w:t>
                  </w:r>
                  <w:r w:rsidRPr="003D6CFE">
                    <w:rPr>
                      <w:rFonts w:ascii="Times New Roman" w:eastAsia="宋体" w:hAnsi="Times New Roman"/>
                      <w:bCs/>
                      <w:sz w:val="21"/>
                      <w:szCs w:val="21"/>
                    </w:rPr>
                    <w:t>（共</w:t>
                  </w:r>
                  <w:r w:rsidRPr="003D6CFE">
                    <w:rPr>
                      <w:rFonts w:ascii="Times New Roman" w:eastAsia="宋体" w:hAnsi="Times New Roman"/>
                      <w:bCs/>
                      <w:sz w:val="21"/>
                      <w:szCs w:val="21"/>
                    </w:rPr>
                    <w:t>2</w:t>
                  </w:r>
                  <w:r w:rsidRPr="003D6CFE">
                    <w:rPr>
                      <w:rFonts w:ascii="Times New Roman" w:eastAsia="宋体" w:hAnsi="Times New Roman"/>
                      <w:bCs/>
                      <w:sz w:val="21"/>
                      <w:szCs w:val="21"/>
                    </w:rPr>
                    <w:t>套）</w:t>
                  </w:r>
                </w:p>
              </w:tc>
              <w:tc>
                <w:tcPr>
                  <w:tcW w:w="603" w:type="dxa"/>
                  <w:vMerge/>
                  <w:tcMar>
                    <w:left w:w="28" w:type="dxa"/>
                    <w:right w:w="28" w:type="dxa"/>
                  </w:tcMar>
                  <w:vAlign w:val="center"/>
                </w:tcPr>
                <w:p w14:paraId="2836F081" w14:textId="77777777" w:rsidR="0026708F" w:rsidRPr="003D6CFE" w:rsidRDefault="0026708F" w:rsidP="0026708F">
                  <w:pPr>
                    <w:spacing w:after="0"/>
                    <w:jc w:val="center"/>
                    <w:rPr>
                      <w:rFonts w:ascii="Times New Roman" w:eastAsia="宋体" w:hAnsi="Times New Roman"/>
                      <w:bCs/>
                      <w:sz w:val="21"/>
                      <w:szCs w:val="21"/>
                    </w:rPr>
                  </w:pPr>
                </w:p>
              </w:tc>
            </w:tr>
            <w:tr w:rsidR="0026708F" w:rsidRPr="003D6CFE" w14:paraId="2730D49B" w14:textId="77777777" w:rsidTr="00766BCF">
              <w:trPr>
                <w:trHeight w:val="397"/>
                <w:jc w:val="center"/>
              </w:trPr>
              <w:tc>
                <w:tcPr>
                  <w:tcW w:w="499" w:type="dxa"/>
                  <w:vMerge/>
                  <w:tcMar>
                    <w:left w:w="28" w:type="dxa"/>
                    <w:right w:w="28" w:type="dxa"/>
                  </w:tcMar>
                  <w:vAlign w:val="center"/>
                </w:tcPr>
                <w:p w14:paraId="6466483A" w14:textId="77777777" w:rsidR="0026708F" w:rsidRPr="003D6CFE" w:rsidRDefault="0026708F" w:rsidP="0026708F">
                  <w:pPr>
                    <w:spacing w:after="0"/>
                    <w:jc w:val="center"/>
                    <w:rPr>
                      <w:rFonts w:ascii="Times New Roman" w:eastAsia="宋体" w:hAnsi="Times New Roman"/>
                      <w:bCs/>
                      <w:color w:val="000000"/>
                      <w:sz w:val="21"/>
                      <w:szCs w:val="21"/>
                    </w:rPr>
                  </w:pPr>
                </w:p>
              </w:tc>
              <w:tc>
                <w:tcPr>
                  <w:tcW w:w="657" w:type="dxa"/>
                  <w:vMerge/>
                  <w:vAlign w:val="center"/>
                </w:tcPr>
                <w:p w14:paraId="42EDCA36" w14:textId="77777777" w:rsidR="0026708F" w:rsidRPr="003D6CFE" w:rsidRDefault="0026708F" w:rsidP="0026708F">
                  <w:pPr>
                    <w:spacing w:after="0"/>
                    <w:jc w:val="center"/>
                    <w:rPr>
                      <w:rFonts w:ascii="Times New Roman" w:eastAsia="宋体" w:hAnsi="Times New Roman"/>
                      <w:bCs/>
                      <w:sz w:val="21"/>
                      <w:szCs w:val="21"/>
                    </w:rPr>
                  </w:pPr>
                </w:p>
              </w:tc>
              <w:tc>
                <w:tcPr>
                  <w:tcW w:w="1165" w:type="dxa"/>
                  <w:tcMar>
                    <w:left w:w="28" w:type="dxa"/>
                    <w:right w:w="28" w:type="dxa"/>
                  </w:tcMar>
                  <w:vAlign w:val="center"/>
                </w:tcPr>
                <w:p w14:paraId="37735E19" w14:textId="659C375C"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破碎线</w:t>
                  </w:r>
                  <w:r w:rsidRPr="003D6CFE">
                    <w:rPr>
                      <w:rFonts w:ascii="Times New Roman" w:eastAsia="宋体" w:hAnsi="Times New Roman"/>
                      <w:bCs/>
                      <w:sz w:val="21"/>
                      <w:szCs w:val="21"/>
                    </w:rPr>
                    <w:t>4</w:t>
                  </w:r>
                </w:p>
              </w:tc>
              <w:tc>
                <w:tcPr>
                  <w:tcW w:w="1010" w:type="dxa"/>
                  <w:vMerge/>
                  <w:tcMar>
                    <w:left w:w="28" w:type="dxa"/>
                    <w:right w:w="28" w:type="dxa"/>
                  </w:tcMar>
                  <w:vAlign w:val="center"/>
                </w:tcPr>
                <w:p w14:paraId="5FEDAECF"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84" w:type="dxa"/>
                  <w:tcMar>
                    <w:left w:w="28" w:type="dxa"/>
                    <w:right w:w="28" w:type="dxa"/>
                  </w:tcMar>
                  <w:vAlign w:val="center"/>
                </w:tcPr>
                <w:p w14:paraId="3C583136" w14:textId="6BDD224E"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w:t>
                  </w:r>
                </w:p>
              </w:tc>
              <w:tc>
                <w:tcPr>
                  <w:tcW w:w="578" w:type="dxa"/>
                  <w:vMerge/>
                  <w:tcMar>
                    <w:left w:w="28" w:type="dxa"/>
                    <w:right w:w="28" w:type="dxa"/>
                  </w:tcMar>
                  <w:vAlign w:val="center"/>
                </w:tcPr>
                <w:p w14:paraId="1E64C1AE"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16" w:type="dxa"/>
                  <w:tcMar>
                    <w:left w:w="28" w:type="dxa"/>
                    <w:right w:w="28" w:type="dxa"/>
                  </w:tcMar>
                  <w:vAlign w:val="center"/>
                </w:tcPr>
                <w:p w14:paraId="1A66FA9E" w14:textId="752A9C3C"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袋式除尘器</w:t>
                  </w:r>
                  <w:r w:rsidRPr="003D6CFE">
                    <w:rPr>
                      <w:rFonts w:ascii="Times New Roman" w:eastAsia="宋体" w:hAnsi="Times New Roman"/>
                      <w:bCs/>
                      <w:sz w:val="21"/>
                      <w:szCs w:val="21"/>
                    </w:rPr>
                    <w:t>+</w:t>
                  </w:r>
                  <w:r w:rsidRPr="003D6CFE">
                    <w:rPr>
                      <w:rFonts w:ascii="Times New Roman" w:eastAsia="宋体" w:hAnsi="Times New Roman"/>
                      <w:bCs/>
                      <w:sz w:val="21"/>
                      <w:szCs w:val="21"/>
                    </w:rPr>
                    <w:t>40m</w:t>
                  </w:r>
                  <w:r w:rsidRPr="003D6CFE">
                    <w:rPr>
                      <w:rFonts w:ascii="Times New Roman" w:eastAsia="宋体" w:hAnsi="Times New Roman"/>
                      <w:bCs/>
                      <w:sz w:val="21"/>
                      <w:szCs w:val="21"/>
                    </w:rPr>
                    <w:t>排气筒</w:t>
                  </w:r>
                  <w:r w:rsidRPr="003D6CFE">
                    <w:rPr>
                      <w:rFonts w:ascii="Times New Roman" w:eastAsia="宋体" w:hAnsi="Times New Roman"/>
                      <w:bCs/>
                      <w:sz w:val="21"/>
                      <w:szCs w:val="21"/>
                    </w:rPr>
                    <w:t>（共</w:t>
                  </w:r>
                  <w:r w:rsidRPr="003D6CFE">
                    <w:rPr>
                      <w:rFonts w:ascii="Times New Roman" w:eastAsia="宋体" w:hAnsi="Times New Roman"/>
                      <w:bCs/>
                      <w:sz w:val="21"/>
                      <w:szCs w:val="21"/>
                    </w:rPr>
                    <w:t>2</w:t>
                  </w:r>
                  <w:r w:rsidRPr="003D6CFE">
                    <w:rPr>
                      <w:rFonts w:ascii="Times New Roman" w:eastAsia="宋体" w:hAnsi="Times New Roman"/>
                      <w:bCs/>
                      <w:sz w:val="21"/>
                      <w:szCs w:val="21"/>
                    </w:rPr>
                    <w:t>套）</w:t>
                  </w:r>
                </w:p>
              </w:tc>
              <w:tc>
                <w:tcPr>
                  <w:tcW w:w="603" w:type="dxa"/>
                  <w:vMerge/>
                  <w:tcMar>
                    <w:left w:w="28" w:type="dxa"/>
                    <w:right w:w="28" w:type="dxa"/>
                  </w:tcMar>
                  <w:vAlign w:val="center"/>
                </w:tcPr>
                <w:p w14:paraId="7BA94108" w14:textId="77777777" w:rsidR="0026708F" w:rsidRPr="003D6CFE" w:rsidRDefault="0026708F" w:rsidP="0026708F">
                  <w:pPr>
                    <w:spacing w:after="0"/>
                    <w:jc w:val="center"/>
                    <w:rPr>
                      <w:rFonts w:ascii="Times New Roman" w:eastAsia="宋体" w:hAnsi="Times New Roman"/>
                      <w:bCs/>
                      <w:sz w:val="21"/>
                      <w:szCs w:val="21"/>
                    </w:rPr>
                  </w:pPr>
                </w:p>
              </w:tc>
            </w:tr>
            <w:tr w:rsidR="0026708F" w:rsidRPr="003D6CFE" w14:paraId="64C396B3" w14:textId="77777777" w:rsidTr="00042CFE">
              <w:trPr>
                <w:trHeight w:val="397"/>
                <w:jc w:val="center"/>
              </w:trPr>
              <w:tc>
                <w:tcPr>
                  <w:tcW w:w="499" w:type="dxa"/>
                  <w:vMerge w:val="restart"/>
                  <w:tcMar>
                    <w:left w:w="28" w:type="dxa"/>
                    <w:right w:w="28" w:type="dxa"/>
                  </w:tcMar>
                  <w:vAlign w:val="center"/>
                </w:tcPr>
                <w:p w14:paraId="63B27DD0" w14:textId="3E793B80"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废水</w:t>
                  </w:r>
                </w:p>
              </w:tc>
              <w:tc>
                <w:tcPr>
                  <w:tcW w:w="1822" w:type="dxa"/>
                  <w:gridSpan w:val="2"/>
                  <w:vAlign w:val="center"/>
                </w:tcPr>
                <w:p w14:paraId="53259883" w14:textId="441D6890"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color w:val="000000"/>
                      <w:sz w:val="21"/>
                      <w:szCs w:val="21"/>
                    </w:rPr>
                    <w:t>生活污水</w:t>
                  </w:r>
                </w:p>
              </w:tc>
              <w:tc>
                <w:tcPr>
                  <w:tcW w:w="1010" w:type="dxa"/>
                  <w:tcMar>
                    <w:left w:w="28" w:type="dxa"/>
                    <w:right w:w="28" w:type="dxa"/>
                  </w:tcMar>
                  <w:vAlign w:val="center"/>
                </w:tcPr>
                <w:p w14:paraId="6458B9F2" w14:textId="1F14CD84" w:rsidR="0026708F" w:rsidRPr="003D6CFE" w:rsidRDefault="0026708F" w:rsidP="0026708F">
                  <w:pPr>
                    <w:autoSpaceDN w:val="0"/>
                    <w:spacing w:after="0"/>
                    <w:jc w:val="center"/>
                    <w:rPr>
                      <w:rFonts w:ascii="Times New Roman" w:eastAsia="宋体" w:hAnsi="Times New Roman"/>
                      <w:bCs/>
                      <w:color w:val="000000"/>
                      <w:sz w:val="21"/>
                      <w:szCs w:val="21"/>
                    </w:rPr>
                  </w:pPr>
                  <w:r w:rsidRPr="003D6CFE">
                    <w:rPr>
                      <w:rFonts w:ascii="Times New Roman" w:eastAsia="宋体" w:hAnsi="Times New Roman"/>
                      <w:color w:val="000000"/>
                      <w:sz w:val="21"/>
                      <w:szCs w:val="21"/>
                    </w:rPr>
                    <w:t>COD</w:t>
                  </w:r>
                  <w:r w:rsidRPr="003D6CFE">
                    <w:rPr>
                      <w:rFonts w:ascii="Times New Roman" w:eastAsia="宋体" w:hAnsi="Times New Roman"/>
                      <w:color w:val="000000"/>
                      <w:sz w:val="21"/>
                      <w:szCs w:val="21"/>
                    </w:rPr>
                    <w:t>、</w:t>
                  </w:r>
                  <w:r w:rsidRPr="003D6CFE">
                    <w:rPr>
                      <w:rFonts w:ascii="Times New Roman" w:eastAsia="宋体" w:hAnsi="Times New Roman"/>
                      <w:color w:val="000000"/>
                      <w:sz w:val="21"/>
                      <w:szCs w:val="21"/>
                    </w:rPr>
                    <w:t>SS</w:t>
                  </w:r>
                  <w:r w:rsidRPr="003D6CFE">
                    <w:rPr>
                      <w:rFonts w:ascii="Times New Roman" w:eastAsia="宋体" w:hAnsi="Times New Roman"/>
                      <w:color w:val="000000"/>
                      <w:sz w:val="21"/>
                      <w:szCs w:val="21"/>
                    </w:rPr>
                    <w:t>、</w:t>
                  </w:r>
                  <w:r w:rsidRPr="003D6CFE">
                    <w:rPr>
                      <w:rFonts w:ascii="Times New Roman" w:eastAsia="宋体" w:hAnsi="Times New Roman"/>
                      <w:color w:val="000000"/>
                      <w:sz w:val="21"/>
                      <w:szCs w:val="21"/>
                    </w:rPr>
                    <w:t>BOD</w:t>
                  </w:r>
                  <w:r w:rsidRPr="003D6CFE">
                    <w:rPr>
                      <w:rFonts w:ascii="Times New Roman" w:eastAsia="宋体" w:hAnsi="Times New Roman"/>
                      <w:color w:val="000000"/>
                      <w:sz w:val="21"/>
                      <w:szCs w:val="21"/>
                      <w:vertAlign w:val="subscript"/>
                    </w:rPr>
                    <w:t>5</w:t>
                  </w:r>
                  <w:r w:rsidRPr="003D6CFE">
                    <w:rPr>
                      <w:rFonts w:ascii="Times New Roman" w:eastAsia="宋体" w:hAnsi="Times New Roman"/>
                      <w:color w:val="000000"/>
                      <w:sz w:val="21"/>
                      <w:szCs w:val="21"/>
                    </w:rPr>
                    <w:t>、</w:t>
                  </w:r>
                  <w:r w:rsidRPr="003D6CFE">
                    <w:rPr>
                      <w:rFonts w:ascii="Times New Roman" w:eastAsia="宋体" w:hAnsi="Times New Roman"/>
                      <w:color w:val="000000"/>
                      <w:sz w:val="21"/>
                      <w:szCs w:val="21"/>
                    </w:rPr>
                    <w:t>NH</w:t>
                  </w:r>
                  <w:r w:rsidRPr="003D6CFE">
                    <w:rPr>
                      <w:rFonts w:ascii="Times New Roman" w:eastAsia="宋体" w:hAnsi="Times New Roman"/>
                      <w:color w:val="000000"/>
                      <w:sz w:val="21"/>
                      <w:szCs w:val="21"/>
                      <w:vertAlign w:val="subscript"/>
                    </w:rPr>
                    <w:t>3</w:t>
                  </w:r>
                  <w:r w:rsidRPr="003D6CFE">
                    <w:rPr>
                      <w:rFonts w:ascii="Times New Roman" w:eastAsia="宋体" w:hAnsi="Times New Roman"/>
                      <w:color w:val="000000"/>
                      <w:sz w:val="21"/>
                      <w:szCs w:val="21"/>
                    </w:rPr>
                    <w:t>-N</w:t>
                  </w:r>
                  <w:r w:rsidRPr="003D6CFE">
                    <w:rPr>
                      <w:rFonts w:ascii="Times New Roman" w:eastAsia="宋体" w:hAnsi="Times New Roman"/>
                      <w:color w:val="000000"/>
                      <w:sz w:val="21"/>
                      <w:szCs w:val="21"/>
                    </w:rPr>
                    <w:t>、</w:t>
                  </w:r>
                  <w:r w:rsidRPr="003D6CFE">
                    <w:rPr>
                      <w:rFonts w:ascii="Times New Roman" w:eastAsia="宋体" w:hAnsi="Times New Roman"/>
                      <w:color w:val="000000"/>
                      <w:sz w:val="21"/>
                      <w:szCs w:val="21"/>
                    </w:rPr>
                    <w:t>TP</w:t>
                  </w:r>
                  <w:r w:rsidRPr="003D6CFE">
                    <w:rPr>
                      <w:rFonts w:ascii="Times New Roman" w:eastAsia="宋体" w:hAnsi="Times New Roman"/>
                      <w:color w:val="000000"/>
                      <w:sz w:val="21"/>
                      <w:szCs w:val="21"/>
                    </w:rPr>
                    <w:t>、</w:t>
                  </w:r>
                  <w:r w:rsidRPr="003D6CFE">
                    <w:rPr>
                      <w:rFonts w:ascii="Times New Roman" w:eastAsia="宋体" w:hAnsi="Times New Roman"/>
                      <w:color w:val="000000"/>
                      <w:sz w:val="21"/>
                      <w:szCs w:val="21"/>
                    </w:rPr>
                    <w:t>TN</w:t>
                  </w:r>
                </w:p>
              </w:tc>
              <w:tc>
                <w:tcPr>
                  <w:tcW w:w="1884" w:type="dxa"/>
                  <w:tcMar>
                    <w:left w:w="28" w:type="dxa"/>
                    <w:right w:w="28" w:type="dxa"/>
                  </w:tcMar>
                  <w:vAlign w:val="center"/>
                </w:tcPr>
                <w:p w14:paraId="3AE26962" w14:textId="711D7193" w:rsidR="0026708F" w:rsidRPr="003D6CFE" w:rsidRDefault="0026708F" w:rsidP="0026708F">
                  <w:pPr>
                    <w:autoSpaceDN w:val="0"/>
                    <w:spacing w:after="0"/>
                    <w:jc w:val="center"/>
                    <w:rPr>
                      <w:rFonts w:ascii="Times New Roman" w:eastAsia="宋体" w:hAnsi="Times New Roman"/>
                      <w:bCs/>
                      <w:color w:val="000000"/>
                      <w:sz w:val="21"/>
                      <w:szCs w:val="21"/>
                    </w:rPr>
                  </w:pPr>
                  <w:r w:rsidRPr="003D6CFE">
                    <w:rPr>
                      <w:rFonts w:ascii="Times New Roman" w:eastAsia="宋体" w:hAnsi="Times New Roman"/>
                      <w:color w:val="000000"/>
                      <w:sz w:val="21"/>
                      <w:szCs w:val="21"/>
                    </w:rPr>
                    <w:t>化粪池处理</w:t>
                  </w:r>
                </w:p>
              </w:tc>
              <w:tc>
                <w:tcPr>
                  <w:tcW w:w="578" w:type="dxa"/>
                  <w:vMerge/>
                  <w:tcMar>
                    <w:left w:w="28" w:type="dxa"/>
                    <w:right w:w="28" w:type="dxa"/>
                  </w:tcMar>
                  <w:vAlign w:val="center"/>
                </w:tcPr>
                <w:p w14:paraId="1AF1A0BB"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16" w:type="dxa"/>
                  <w:tcMar>
                    <w:left w:w="28" w:type="dxa"/>
                    <w:right w:w="28" w:type="dxa"/>
                  </w:tcMar>
                  <w:vAlign w:val="center"/>
                </w:tcPr>
                <w:p w14:paraId="42AFEE64" w14:textId="79681D3C"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color w:val="000000"/>
                      <w:sz w:val="21"/>
                      <w:szCs w:val="21"/>
                    </w:rPr>
                    <w:t>化粪池处理</w:t>
                  </w:r>
                </w:p>
              </w:tc>
              <w:tc>
                <w:tcPr>
                  <w:tcW w:w="603" w:type="dxa"/>
                  <w:vMerge/>
                  <w:tcMar>
                    <w:left w:w="28" w:type="dxa"/>
                    <w:right w:w="28" w:type="dxa"/>
                  </w:tcMar>
                  <w:vAlign w:val="center"/>
                </w:tcPr>
                <w:p w14:paraId="72593E9A" w14:textId="77777777" w:rsidR="0026708F" w:rsidRPr="003D6CFE" w:rsidRDefault="0026708F" w:rsidP="0026708F">
                  <w:pPr>
                    <w:spacing w:after="0"/>
                    <w:jc w:val="center"/>
                    <w:rPr>
                      <w:rFonts w:ascii="Times New Roman" w:eastAsia="宋体" w:hAnsi="Times New Roman"/>
                      <w:bCs/>
                      <w:sz w:val="21"/>
                      <w:szCs w:val="21"/>
                    </w:rPr>
                  </w:pPr>
                </w:p>
              </w:tc>
            </w:tr>
            <w:tr w:rsidR="0026708F" w:rsidRPr="003D6CFE" w14:paraId="2908E357" w14:textId="77777777" w:rsidTr="00A256E9">
              <w:trPr>
                <w:trHeight w:val="397"/>
                <w:jc w:val="center"/>
              </w:trPr>
              <w:tc>
                <w:tcPr>
                  <w:tcW w:w="499" w:type="dxa"/>
                  <w:vMerge/>
                  <w:tcMar>
                    <w:left w:w="28" w:type="dxa"/>
                    <w:right w:w="28" w:type="dxa"/>
                  </w:tcMar>
                  <w:vAlign w:val="center"/>
                </w:tcPr>
                <w:p w14:paraId="13A7CEA9"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22" w:type="dxa"/>
                  <w:gridSpan w:val="2"/>
                  <w:vAlign w:val="center"/>
                </w:tcPr>
                <w:p w14:paraId="202C4F06" w14:textId="28F53319"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color w:val="000000"/>
                      <w:sz w:val="21"/>
                      <w:szCs w:val="21"/>
                    </w:rPr>
                    <w:t>设备及地面清洗水</w:t>
                  </w:r>
                </w:p>
              </w:tc>
              <w:tc>
                <w:tcPr>
                  <w:tcW w:w="1010" w:type="dxa"/>
                  <w:tcMar>
                    <w:left w:w="28" w:type="dxa"/>
                    <w:right w:w="28" w:type="dxa"/>
                  </w:tcMar>
                  <w:vAlign w:val="center"/>
                </w:tcPr>
                <w:p w14:paraId="5EE05652" w14:textId="7C1D1685" w:rsidR="0026708F" w:rsidRPr="003D6CFE" w:rsidRDefault="0026708F" w:rsidP="0026708F">
                  <w:pPr>
                    <w:autoSpaceDN w:val="0"/>
                    <w:spacing w:after="0"/>
                    <w:jc w:val="center"/>
                    <w:rPr>
                      <w:rFonts w:ascii="Times New Roman" w:eastAsia="宋体" w:hAnsi="Times New Roman"/>
                      <w:bCs/>
                      <w:color w:val="000000"/>
                      <w:sz w:val="21"/>
                      <w:szCs w:val="21"/>
                    </w:rPr>
                  </w:pPr>
                  <w:r w:rsidRPr="003D6CFE">
                    <w:rPr>
                      <w:rFonts w:ascii="Times New Roman" w:eastAsia="宋体" w:hAnsi="Times New Roman"/>
                      <w:color w:val="000000"/>
                      <w:sz w:val="21"/>
                      <w:szCs w:val="21"/>
                    </w:rPr>
                    <w:t>COD</w:t>
                  </w:r>
                  <w:r w:rsidRPr="003D6CFE">
                    <w:rPr>
                      <w:rFonts w:ascii="Times New Roman" w:eastAsia="宋体" w:hAnsi="Times New Roman"/>
                      <w:color w:val="000000"/>
                      <w:sz w:val="21"/>
                      <w:szCs w:val="21"/>
                    </w:rPr>
                    <w:t>、</w:t>
                  </w:r>
                  <w:r w:rsidRPr="003D6CFE">
                    <w:rPr>
                      <w:rFonts w:ascii="Times New Roman" w:eastAsia="宋体" w:hAnsi="Times New Roman"/>
                      <w:color w:val="000000"/>
                      <w:sz w:val="21"/>
                      <w:szCs w:val="21"/>
                    </w:rPr>
                    <w:t>SS</w:t>
                  </w:r>
                  <w:r w:rsidRPr="003D6CFE">
                    <w:rPr>
                      <w:rFonts w:ascii="Times New Roman" w:eastAsia="宋体" w:hAnsi="Times New Roman"/>
                      <w:color w:val="000000"/>
                      <w:sz w:val="21"/>
                      <w:szCs w:val="21"/>
                    </w:rPr>
                    <w:t>、</w:t>
                  </w:r>
                  <w:r w:rsidRPr="003D6CFE">
                    <w:rPr>
                      <w:rFonts w:ascii="Times New Roman" w:eastAsia="宋体" w:hAnsi="Times New Roman"/>
                      <w:color w:val="000000"/>
                      <w:sz w:val="21"/>
                      <w:szCs w:val="21"/>
                    </w:rPr>
                    <w:t>BOD</w:t>
                  </w:r>
                  <w:r w:rsidRPr="003D6CFE">
                    <w:rPr>
                      <w:rFonts w:ascii="Times New Roman" w:eastAsia="宋体" w:hAnsi="Times New Roman"/>
                      <w:color w:val="000000"/>
                      <w:sz w:val="21"/>
                      <w:szCs w:val="21"/>
                      <w:vertAlign w:val="subscript"/>
                    </w:rPr>
                    <w:t>5</w:t>
                  </w:r>
                  <w:r w:rsidRPr="003D6CFE">
                    <w:rPr>
                      <w:rFonts w:ascii="Times New Roman" w:eastAsia="宋体" w:hAnsi="Times New Roman"/>
                      <w:color w:val="000000"/>
                      <w:sz w:val="21"/>
                      <w:szCs w:val="21"/>
                    </w:rPr>
                    <w:t>、</w:t>
                  </w:r>
                  <w:r w:rsidRPr="003D6CFE">
                    <w:rPr>
                      <w:rFonts w:ascii="Times New Roman" w:eastAsia="宋体" w:hAnsi="Times New Roman"/>
                      <w:color w:val="000000"/>
                      <w:sz w:val="21"/>
                      <w:szCs w:val="21"/>
                    </w:rPr>
                    <w:t>NH</w:t>
                  </w:r>
                  <w:r w:rsidRPr="003D6CFE">
                    <w:rPr>
                      <w:rFonts w:ascii="Times New Roman" w:eastAsia="宋体" w:hAnsi="Times New Roman"/>
                      <w:color w:val="000000"/>
                      <w:sz w:val="21"/>
                      <w:szCs w:val="21"/>
                      <w:vertAlign w:val="subscript"/>
                    </w:rPr>
                    <w:t>3</w:t>
                  </w:r>
                  <w:r w:rsidRPr="003D6CFE">
                    <w:rPr>
                      <w:rFonts w:ascii="Times New Roman" w:eastAsia="宋体" w:hAnsi="Times New Roman"/>
                      <w:color w:val="000000"/>
                      <w:sz w:val="21"/>
                      <w:szCs w:val="21"/>
                    </w:rPr>
                    <w:t>-N</w:t>
                  </w:r>
                  <w:r w:rsidRPr="003D6CFE">
                    <w:rPr>
                      <w:rFonts w:ascii="Times New Roman" w:eastAsia="宋体" w:hAnsi="Times New Roman"/>
                      <w:color w:val="000000"/>
                      <w:sz w:val="21"/>
                      <w:szCs w:val="21"/>
                    </w:rPr>
                    <w:t>、</w:t>
                  </w:r>
                  <w:r w:rsidRPr="003D6CFE">
                    <w:rPr>
                      <w:rFonts w:ascii="Times New Roman" w:eastAsia="宋体" w:hAnsi="Times New Roman"/>
                      <w:color w:val="000000"/>
                      <w:sz w:val="21"/>
                      <w:szCs w:val="21"/>
                    </w:rPr>
                    <w:t>TP</w:t>
                  </w:r>
                  <w:r w:rsidRPr="003D6CFE">
                    <w:rPr>
                      <w:rFonts w:ascii="Times New Roman" w:eastAsia="宋体" w:hAnsi="Times New Roman"/>
                      <w:color w:val="000000"/>
                      <w:sz w:val="21"/>
                      <w:szCs w:val="21"/>
                    </w:rPr>
                    <w:t>、</w:t>
                  </w:r>
                  <w:r w:rsidRPr="003D6CFE">
                    <w:rPr>
                      <w:rFonts w:ascii="Times New Roman" w:eastAsia="宋体" w:hAnsi="Times New Roman"/>
                      <w:color w:val="000000"/>
                      <w:sz w:val="21"/>
                      <w:szCs w:val="21"/>
                    </w:rPr>
                    <w:t>TN</w:t>
                  </w:r>
                </w:p>
              </w:tc>
              <w:tc>
                <w:tcPr>
                  <w:tcW w:w="1884" w:type="dxa"/>
                  <w:tcMar>
                    <w:left w:w="28" w:type="dxa"/>
                    <w:right w:w="28" w:type="dxa"/>
                  </w:tcMar>
                  <w:vAlign w:val="center"/>
                </w:tcPr>
                <w:p w14:paraId="5F5C6A05" w14:textId="119B198E" w:rsidR="0026708F" w:rsidRPr="003D6CFE" w:rsidRDefault="0026708F" w:rsidP="0026708F">
                  <w:pPr>
                    <w:autoSpaceDN w:val="0"/>
                    <w:spacing w:after="0"/>
                    <w:jc w:val="center"/>
                    <w:rPr>
                      <w:rFonts w:ascii="Times New Roman" w:eastAsia="宋体" w:hAnsi="Times New Roman"/>
                      <w:bCs/>
                      <w:color w:val="000000"/>
                      <w:sz w:val="21"/>
                      <w:szCs w:val="21"/>
                    </w:rPr>
                  </w:pPr>
                  <w:r w:rsidRPr="003D6CFE">
                    <w:rPr>
                      <w:rFonts w:ascii="Times New Roman" w:eastAsia="宋体" w:hAnsi="Times New Roman"/>
                      <w:color w:val="000000"/>
                      <w:sz w:val="21"/>
                      <w:szCs w:val="21"/>
                    </w:rPr>
                    <w:t>厂区污水处理站</w:t>
                  </w:r>
                  <w:r w:rsidRPr="003D6CFE">
                    <w:rPr>
                      <w:rFonts w:ascii="Times New Roman" w:eastAsia="宋体" w:hAnsi="Times New Roman"/>
                      <w:color w:val="000000"/>
                      <w:sz w:val="21"/>
                      <w:szCs w:val="21"/>
                    </w:rPr>
                    <w:t>1</w:t>
                  </w:r>
                  <w:r w:rsidRPr="003D6CFE">
                    <w:rPr>
                      <w:rFonts w:ascii="Times New Roman" w:eastAsia="宋体" w:hAnsi="Times New Roman"/>
                      <w:color w:val="000000"/>
                      <w:sz w:val="21"/>
                      <w:szCs w:val="21"/>
                    </w:rPr>
                    <w:t>座</w:t>
                  </w:r>
                  <w:r w:rsidRPr="003D6CFE">
                    <w:rPr>
                      <w:rFonts w:ascii="Times New Roman" w:eastAsia="宋体" w:hAnsi="Times New Roman"/>
                      <w:color w:val="000000"/>
                      <w:sz w:val="21"/>
                      <w:szCs w:val="21"/>
                    </w:rPr>
                    <w:t>“</w:t>
                  </w:r>
                  <w:r w:rsidRPr="003D6CFE">
                    <w:rPr>
                      <w:rFonts w:ascii="Times New Roman" w:eastAsia="宋体" w:hAnsi="Times New Roman"/>
                      <w:color w:val="000000"/>
                      <w:sz w:val="21"/>
                      <w:szCs w:val="21"/>
                    </w:rPr>
                    <w:t>沉淀池</w:t>
                  </w:r>
                  <w:r w:rsidRPr="003D6CFE">
                    <w:rPr>
                      <w:rFonts w:ascii="Times New Roman" w:eastAsia="宋体" w:hAnsi="Times New Roman"/>
                      <w:color w:val="000000"/>
                      <w:sz w:val="21"/>
                      <w:szCs w:val="21"/>
                    </w:rPr>
                    <w:t>+</w:t>
                  </w:r>
                  <w:r w:rsidRPr="003D6CFE">
                    <w:rPr>
                      <w:rFonts w:ascii="Times New Roman" w:eastAsia="宋体" w:hAnsi="Times New Roman"/>
                      <w:color w:val="000000"/>
                      <w:sz w:val="21"/>
                      <w:szCs w:val="21"/>
                    </w:rPr>
                    <w:t>调节池</w:t>
                  </w:r>
                  <w:r w:rsidRPr="003D6CFE">
                    <w:rPr>
                      <w:rFonts w:ascii="Times New Roman" w:eastAsia="宋体" w:hAnsi="Times New Roman"/>
                      <w:color w:val="000000"/>
                      <w:sz w:val="21"/>
                      <w:szCs w:val="21"/>
                    </w:rPr>
                    <w:t>+A/O+</w:t>
                  </w:r>
                  <w:r w:rsidRPr="003D6CFE">
                    <w:rPr>
                      <w:rFonts w:ascii="Times New Roman" w:eastAsia="宋体" w:hAnsi="Times New Roman"/>
                      <w:color w:val="000000"/>
                      <w:sz w:val="21"/>
                      <w:szCs w:val="21"/>
                    </w:rPr>
                    <w:t>二沉池</w:t>
                  </w:r>
                  <w:r w:rsidRPr="003D6CFE">
                    <w:rPr>
                      <w:rFonts w:ascii="Times New Roman" w:eastAsia="宋体" w:hAnsi="Times New Roman"/>
                      <w:color w:val="000000"/>
                      <w:sz w:val="21"/>
                      <w:szCs w:val="21"/>
                    </w:rPr>
                    <w:t>”</w:t>
                  </w:r>
                  <w:r w:rsidRPr="003D6CFE">
                    <w:rPr>
                      <w:rFonts w:ascii="Times New Roman" w:eastAsia="宋体" w:hAnsi="Times New Roman"/>
                      <w:color w:val="000000"/>
                      <w:sz w:val="21"/>
                      <w:szCs w:val="21"/>
                    </w:rPr>
                    <w:t>，</w:t>
                  </w:r>
                  <w:r w:rsidRPr="003D6CFE">
                    <w:rPr>
                      <w:rFonts w:ascii="Times New Roman" w:eastAsia="宋体" w:hAnsi="Times New Roman"/>
                      <w:color w:val="000000"/>
                      <w:sz w:val="21"/>
                      <w:szCs w:val="21"/>
                    </w:rPr>
                    <w:t>20 m</w:t>
                  </w:r>
                  <w:r w:rsidRPr="003D6CFE">
                    <w:rPr>
                      <w:rFonts w:ascii="Times New Roman" w:eastAsia="宋体" w:hAnsi="Times New Roman"/>
                      <w:color w:val="000000"/>
                      <w:sz w:val="21"/>
                      <w:szCs w:val="21"/>
                      <w:vertAlign w:val="superscript"/>
                    </w:rPr>
                    <w:t>3</w:t>
                  </w:r>
                </w:p>
              </w:tc>
              <w:tc>
                <w:tcPr>
                  <w:tcW w:w="578" w:type="dxa"/>
                  <w:vMerge/>
                  <w:tcMar>
                    <w:left w:w="28" w:type="dxa"/>
                    <w:right w:w="28" w:type="dxa"/>
                  </w:tcMar>
                  <w:vAlign w:val="center"/>
                </w:tcPr>
                <w:p w14:paraId="775C20AC"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16" w:type="dxa"/>
                  <w:tcMar>
                    <w:left w:w="28" w:type="dxa"/>
                    <w:right w:w="28" w:type="dxa"/>
                  </w:tcMar>
                  <w:vAlign w:val="center"/>
                </w:tcPr>
                <w:p w14:paraId="245E650A" w14:textId="325EB67A"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color w:val="000000"/>
                      <w:sz w:val="21"/>
                      <w:szCs w:val="21"/>
                    </w:rPr>
                    <w:t>沉淀池，</w:t>
                  </w:r>
                  <w:r w:rsidRPr="003D6CFE">
                    <w:rPr>
                      <w:rFonts w:ascii="Times New Roman" w:eastAsia="宋体" w:hAnsi="Times New Roman"/>
                      <w:color w:val="000000"/>
                      <w:sz w:val="21"/>
                      <w:szCs w:val="21"/>
                    </w:rPr>
                    <w:t>20 m</w:t>
                  </w:r>
                  <w:r w:rsidRPr="003D6CFE">
                    <w:rPr>
                      <w:rFonts w:ascii="Times New Roman" w:eastAsia="宋体" w:hAnsi="Times New Roman"/>
                      <w:color w:val="000000"/>
                      <w:sz w:val="21"/>
                      <w:szCs w:val="21"/>
                      <w:vertAlign w:val="superscript"/>
                    </w:rPr>
                    <w:t>3</w:t>
                  </w:r>
                </w:p>
              </w:tc>
              <w:tc>
                <w:tcPr>
                  <w:tcW w:w="603" w:type="dxa"/>
                  <w:vMerge/>
                  <w:tcMar>
                    <w:left w:w="28" w:type="dxa"/>
                    <w:right w:w="28" w:type="dxa"/>
                  </w:tcMar>
                  <w:vAlign w:val="center"/>
                </w:tcPr>
                <w:p w14:paraId="54570287" w14:textId="77777777" w:rsidR="0026708F" w:rsidRPr="003D6CFE" w:rsidRDefault="0026708F" w:rsidP="0026708F">
                  <w:pPr>
                    <w:spacing w:after="0"/>
                    <w:jc w:val="center"/>
                    <w:rPr>
                      <w:rFonts w:ascii="Times New Roman" w:eastAsia="宋体" w:hAnsi="Times New Roman"/>
                      <w:bCs/>
                      <w:sz w:val="21"/>
                      <w:szCs w:val="21"/>
                    </w:rPr>
                  </w:pPr>
                </w:p>
              </w:tc>
            </w:tr>
            <w:tr w:rsidR="0026708F" w:rsidRPr="003D6CFE" w14:paraId="16D58010" w14:textId="77777777" w:rsidTr="00285C4A">
              <w:trPr>
                <w:trHeight w:val="397"/>
                <w:jc w:val="center"/>
              </w:trPr>
              <w:tc>
                <w:tcPr>
                  <w:tcW w:w="499" w:type="dxa"/>
                  <w:tcMar>
                    <w:left w:w="28" w:type="dxa"/>
                    <w:right w:w="28" w:type="dxa"/>
                  </w:tcMar>
                  <w:vAlign w:val="center"/>
                </w:tcPr>
                <w:p w14:paraId="5C29B913" w14:textId="77777777"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噪声</w:t>
                  </w:r>
                </w:p>
              </w:tc>
              <w:tc>
                <w:tcPr>
                  <w:tcW w:w="1822" w:type="dxa"/>
                  <w:gridSpan w:val="2"/>
                  <w:vAlign w:val="center"/>
                </w:tcPr>
                <w:p w14:paraId="47ADF24E" w14:textId="2224EC21"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color w:val="000000"/>
                      <w:sz w:val="21"/>
                      <w:szCs w:val="21"/>
                    </w:rPr>
                    <w:t>破碎机、压延机等</w:t>
                  </w:r>
                </w:p>
              </w:tc>
              <w:tc>
                <w:tcPr>
                  <w:tcW w:w="1010" w:type="dxa"/>
                  <w:tcMar>
                    <w:left w:w="28" w:type="dxa"/>
                    <w:right w:w="28" w:type="dxa"/>
                  </w:tcMar>
                  <w:vAlign w:val="center"/>
                </w:tcPr>
                <w:p w14:paraId="77358375" w14:textId="77777777" w:rsidR="0026708F" w:rsidRPr="003D6CFE" w:rsidRDefault="0026708F" w:rsidP="0026708F">
                  <w:pPr>
                    <w:autoSpaceDN w:val="0"/>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设备噪声</w:t>
                  </w:r>
                </w:p>
              </w:tc>
              <w:tc>
                <w:tcPr>
                  <w:tcW w:w="1884" w:type="dxa"/>
                  <w:tcMar>
                    <w:left w:w="28" w:type="dxa"/>
                    <w:right w:w="28" w:type="dxa"/>
                  </w:tcMar>
                  <w:vAlign w:val="center"/>
                </w:tcPr>
                <w:p w14:paraId="5B0119A3" w14:textId="77777777" w:rsidR="0026708F" w:rsidRPr="003D6CFE" w:rsidRDefault="0026708F" w:rsidP="0026708F">
                  <w:pPr>
                    <w:autoSpaceDN w:val="0"/>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基础减振、厂房隔声</w:t>
                  </w:r>
                </w:p>
              </w:tc>
              <w:tc>
                <w:tcPr>
                  <w:tcW w:w="578" w:type="dxa"/>
                  <w:vMerge/>
                  <w:tcMar>
                    <w:left w:w="28" w:type="dxa"/>
                    <w:right w:w="28" w:type="dxa"/>
                  </w:tcMar>
                  <w:vAlign w:val="center"/>
                </w:tcPr>
                <w:p w14:paraId="54415F0D" w14:textId="14A05E2A" w:rsidR="0026708F" w:rsidRPr="003D6CFE" w:rsidRDefault="0026708F" w:rsidP="0026708F">
                  <w:pPr>
                    <w:spacing w:after="0"/>
                    <w:jc w:val="center"/>
                    <w:rPr>
                      <w:rFonts w:ascii="Times New Roman" w:eastAsia="宋体" w:hAnsi="Times New Roman"/>
                      <w:bCs/>
                      <w:color w:val="000000"/>
                      <w:sz w:val="21"/>
                      <w:szCs w:val="21"/>
                    </w:rPr>
                  </w:pPr>
                </w:p>
              </w:tc>
              <w:tc>
                <w:tcPr>
                  <w:tcW w:w="1816" w:type="dxa"/>
                  <w:tcMar>
                    <w:left w:w="28" w:type="dxa"/>
                    <w:right w:w="28" w:type="dxa"/>
                  </w:tcMar>
                  <w:vAlign w:val="center"/>
                </w:tcPr>
                <w:p w14:paraId="6AE85195" w14:textId="77777777"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基础减振、厂房隔声</w:t>
                  </w:r>
                </w:p>
              </w:tc>
              <w:tc>
                <w:tcPr>
                  <w:tcW w:w="603" w:type="dxa"/>
                  <w:vMerge/>
                  <w:tcMar>
                    <w:left w:w="28" w:type="dxa"/>
                    <w:right w:w="28" w:type="dxa"/>
                  </w:tcMar>
                  <w:vAlign w:val="center"/>
                </w:tcPr>
                <w:p w14:paraId="6D8EB57D" w14:textId="7DB0FF58" w:rsidR="0026708F" w:rsidRPr="003D6CFE" w:rsidRDefault="0026708F" w:rsidP="0026708F">
                  <w:pPr>
                    <w:spacing w:after="0"/>
                    <w:jc w:val="center"/>
                    <w:rPr>
                      <w:rFonts w:ascii="Times New Roman" w:eastAsia="宋体" w:hAnsi="Times New Roman"/>
                      <w:bCs/>
                      <w:sz w:val="21"/>
                      <w:szCs w:val="21"/>
                    </w:rPr>
                  </w:pPr>
                </w:p>
              </w:tc>
            </w:tr>
            <w:tr w:rsidR="0026708F" w:rsidRPr="003D6CFE" w14:paraId="5B0EFCAD" w14:textId="77777777" w:rsidTr="00766BCF">
              <w:trPr>
                <w:trHeight w:val="397"/>
                <w:jc w:val="center"/>
              </w:trPr>
              <w:tc>
                <w:tcPr>
                  <w:tcW w:w="499" w:type="dxa"/>
                  <w:vMerge w:val="restart"/>
                  <w:tcMar>
                    <w:left w:w="28" w:type="dxa"/>
                    <w:right w:w="28" w:type="dxa"/>
                  </w:tcMar>
                  <w:vAlign w:val="center"/>
                </w:tcPr>
                <w:p w14:paraId="179E9ED6" w14:textId="77777777"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固废</w:t>
                  </w:r>
                </w:p>
              </w:tc>
              <w:tc>
                <w:tcPr>
                  <w:tcW w:w="657" w:type="dxa"/>
                  <w:vAlign w:val="center"/>
                </w:tcPr>
                <w:p w14:paraId="4F674CBD" w14:textId="7A69AEB9"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color w:val="000000"/>
                      <w:sz w:val="21"/>
                      <w:szCs w:val="21"/>
                    </w:rPr>
                    <w:t>除尘器</w:t>
                  </w:r>
                </w:p>
              </w:tc>
              <w:tc>
                <w:tcPr>
                  <w:tcW w:w="1165" w:type="dxa"/>
                  <w:tcMar>
                    <w:left w:w="28" w:type="dxa"/>
                    <w:right w:w="28" w:type="dxa"/>
                  </w:tcMar>
                  <w:vAlign w:val="center"/>
                </w:tcPr>
                <w:p w14:paraId="3B4033FC" w14:textId="77EA4B08"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color w:val="000000"/>
                      <w:sz w:val="21"/>
                      <w:szCs w:val="21"/>
                    </w:rPr>
                    <w:t>收集的粉尘</w:t>
                  </w:r>
                </w:p>
              </w:tc>
              <w:tc>
                <w:tcPr>
                  <w:tcW w:w="1010" w:type="dxa"/>
                  <w:tcMar>
                    <w:left w:w="28" w:type="dxa"/>
                    <w:right w:w="28" w:type="dxa"/>
                  </w:tcMar>
                  <w:vAlign w:val="center"/>
                </w:tcPr>
                <w:p w14:paraId="291725E3" w14:textId="1D45609E"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color w:val="000000"/>
                      <w:sz w:val="21"/>
                      <w:szCs w:val="21"/>
                    </w:rPr>
                    <w:t>除尘器</w:t>
                  </w:r>
                </w:p>
              </w:tc>
              <w:tc>
                <w:tcPr>
                  <w:tcW w:w="1884" w:type="dxa"/>
                  <w:vMerge w:val="restart"/>
                  <w:tcMar>
                    <w:left w:w="28" w:type="dxa"/>
                    <w:right w:w="28" w:type="dxa"/>
                  </w:tcMar>
                  <w:vAlign w:val="center"/>
                </w:tcPr>
                <w:p w14:paraId="7815390C" w14:textId="30CEF531"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一般固废暂存间</w:t>
                  </w:r>
                  <w:r w:rsidRPr="003D6CFE">
                    <w:rPr>
                      <w:rFonts w:ascii="Times New Roman" w:eastAsia="宋体" w:hAnsi="Times New Roman"/>
                      <w:bCs/>
                      <w:color w:val="000000"/>
                      <w:sz w:val="21"/>
                      <w:szCs w:val="21"/>
                    </w:rPr>
                    <w:t>1</w:t>
                  </w:r>
                  <w:r w:rsidRPr="003D6CFE">
                    <w:rPr>
                      <w:rFonts w:ascii="Times New Roman" w:eastAsia="宋体" w:hAnsi="Times New Roman"/>
                      <w:bCs/>
                      <w:color w:val="000000"/>
                      <w:sz w:val="21"/>
                      <w:szCs w:val="21"/>
                    </w:rPr>
                    <w:t>座（</w:t>
                  </w:r>
                  <w:r w:rsidRPr="003D6CFE">
                    <w:rPr>
                      <w:rFonts w:ascii="Times New Roman" w:eastAsia="宋体" w:hAnsi="Times New Roman"/>
                      <w:bCs/>
                      <w:color w:val="000000"/>
                      <w:sz w:val="21"/>
                      <w:szCs w:val="21"/>
                    </w:rPr>
                    <w:t>50m</w:t>
                  </w:r>
                  <w:r w:rsidRPr="003D6CFE">
                    <w:rPr>
                      <w:rFonts w:ascii="Times New Roman" w:eastAsia="宋体" w:hAnsi="Times New Roman"/>
                      <w:bCs/>
                      <w:color w:val="000000"/>
                      <w:sz w:val="21"/>
                      <w:szCs w:val="21"/>
                      <w:vertAlign w:val="superscript"/>
                    </w:rPr>
                    <w:t>2</w:t>
                  </w:r>
                  <w:r w:rsidRPr="003D6CFE">
                    <w:rPr>
                      <w:rFonts w:ascii="Times New Roman" w:eastAsia="宋体" w:hAnsi="Times New Roman"/>
                      <w:bCs/>
                      <w:color w:val="000000"/>
                      <w:sz w:val="21"/>
                      <w:szCs w:val="21"/>
                    </w:rPr>
                    <w:t>）</w:t>
                  </w:r>
                </w:p>
              </w:tc>
              <w:tc>
                <w:tcPr>
                  <w:tcW w:w="578" w:type="dxa"/>
                  <w:vMerge/>
                  <w:tcMar>
                    <w:left w:w="28" w:type="dxa"/>
                    <w:right w:w="28" w:type="dxa"/>
                  </w:tcMar>
                  <w:vAlign w:val="center"/>
                </w:tcPr>
                <w:p w14:paraId="613A7B6A" w14:textId="67492F85" w:rsidR="0026708F" w:rsidRPr="003D6CFE" w:rsidRDefault="0026708F" w:rsidP="0026708F">
                  <w:pPr>
                    <w:spacing w:after="0"/>
                    <w:jc w:val="center"/>
                    <w:rPr>
                      <w:rFonts w:ascii="Times New Roman" w:eastAsia="宋体" w:hAnsi="Times New Roman"/>
                      <w:bCs/>
                      <w:color w:val="000000"/>
                      <w:sz w:val="21"/>
                      <w:szCs w:val="21"/>
                    </w:rPr>
                  </w:pPr>
                </w:p>
              </w:tc>
              <w:tc>
                <w:tcPr>
                  <w:tcW w:w="1816" w:type="dxa"/>
                  <w:vMerge w:val="restart"/>
                  <w:tcMar>
                    <w:left w:w="28" w:type="dxa"/>
                    <w:right w:w="28" w:type="dxa"/>
                  </w:tcMar>
                  <w:vAlign w:val="center"/>
                </w:tcPr>
                <w:p w14:paraId="1B9D8DAB" w14:textId="630DB207"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新建，一般固废暂存间</w:t>
                  </w:r>
                  <w:r w:rsidRPr="003D6CFE">
                    <w:rPr>
                      <w:rFonts w:ascii="Times New Roman" w:eastAsia="宋体" w:hAnsi="Times New Roman"/>
                      <w:bCs/>
                      <w:sz w:val="21"/>
                      <w:szCs w:val="21"/>
                    </w:rPr>
                    <w:t>1</w:t>
                  </w:r>
                  <w:r w:rsidRPr="003D6CFE">
                    <w:rPr>
                      <w:rFonts w:ascii="Times New Roman" w:eastAsia="宋体" w:hAnsi="Times New Roman"/>
                      <w:bCs/>
                      <w:sz w:val="21"/>
                      <w:szCs w:val="21"/>
                    </w:rPr>
                    <w:t>座（</w:t>
                  </w:r>
                  <w:r w:rsidRPr="003D6CFE">
                    <w:rPr>
                      <w:rFonts w:ascii="Times New Roman" w:eastAsia="宋体" w:hAnsi="Times New Roman"/>
                      <w:bCs/>
                      <w:sz w:val="21"/>
                      <w:szCs w:val="21"/>
                    </w:rPr>
                    <w:t>200m</w:t>
                  </w:r>
                  <w:r w:rsidRPr="003D6CFE">
                    <w:rPr>
                      <w:rFonts w:ascii="Times New Roman" w:eastAsia="宋体" w:hAnsi="Times New Roman"/>
                      <w:bCs/>
                      <w:sz w:val="21"/>
                      <w:szCs w:val="21"/>
                      <w:vertAlign w:val="superscript"/>
                    </w:rPr>
                    <w:t>2</w:t>
                  </w:r>
                  <w:r w:rsidRPr="003D6CFE">
                    <w:rPr>
                      <w:rFonts w:ascii="Times New Roman" w:eastAsia="宋体" w:hAnsi="Times New Roman"/>
                      <w:bCs/>
                      <w:sz w:val="21"/>
                      <w:szCs w:val="21"/>
                    </w:rPr>
                    <w:t>）</w:t>
                  </w:r>
                </w:p>
              </w:tc>
              <w:tc>
                <w:tcPr>
                  <w:tcW w:w="603" w:type="dxa"/>
                  <w:vMerge/>
                  <w:tcMar>
                    <w:left w:w="28" w:type="dxa"/>
                    <w:right w:w="28" w:type="dxa"/>
                  </w:tcMar>
                  <w:vAlign w:val="center"/>
                </w:tcPr>
                <w:p w14:paraId="06508BC7" w14:textId="0A40C0BE" w:rsidR="0026708F" w:rsidRPr="003D6CFE" w:rsidRDefault="0026708F" w:rsidP="0026708F">
                  <w:pPr>
                    <w:spacing w:after="0"/>
                    <w:jc w:val="center"/>
                    <w:rPr>
                      <w:rFonts w:ascii="Times New Roman" w:eastAsia="宋体" w:hAnsi="Times New Roman"/>
                      <w:bCs/>
                      <w:sz w:val="21"/>
                      <w:szCs w:val="21"/>
                    </w:rPr>
                  </w:pPr>
                </w:p>
              </w:tc>
            </w:tr>
            <w:tr w:rsidR="0026708F" w:rsidRPr="003D6CFE" w14:paraId="16BA5B83" w14:textId="77777777" w:rsidTr="00766BCF">
              <w:trPr>
                <w:trHeight w:val="397"/>
                <w:jc w:val="center"/>
              </w:trPr>
              <w:tc>
                <w:tcPr>
                  <w:tcW w:w="499" w:type="dxa"/>
                  <w:vMerge/>
                  <w:tcMar>
                    <w:left w:w="28" w:type="dxa"/>
                    <w:right w:w="28" w:type="dxa"/>
                  </w:tcMar>
                  <w:vAlign w:val="center"/>
                </w:tcPr>
                <w:p w14:paraId="696E5C00" w14:textId="77777777" w:rsidR="0026708F" w:rsidRPr="003D6CFE" w:rsidRDefault="0026708F" w:rsidP="0026708F">
                  <w:pPr>
                    <w:spacing w:after="0"/>
                    <w:jc w:val="center"/>
                    <w:rPr>
                      <w:rFonts w:ascii="Times New Roman" w:eastAsia="宋体" w:hAnsi="Times New Roman"/>
                      <w:bCs/>
                      <w:color w:val="000000"/>
                      <w:sz w:val="21"/>
                      <w:szCs w:val="21"/>
                    </w:rPr>
                  </w:pPr>
                </w:p>
              </w:tc>
              <w:tc>
                <w:tcPr>
                  <w:tcW w:w="657" w:type="dxa"/>
                  <w:vAlign w:val="center"/>
                </w:tcPr>
                <w:p w14:paraId="49CC520D" w14:textId="724D5DF3"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挂面生产线</w:t>
                  </w:r>
                </w:p>
              </w:tc>
              <w:tc>
                <w:tcPr>
                  <w:tcW w:w="1165" w:type="dxa"/>
                  <w:tcMar>
                    <w:left w:w="28" w:type="dxa"/>
                    <w:right w:w="28" w:type="dxa"/>
                  </w:tcMar>
                  <w:vAlign w:val="center"/>
                </w:tcPr>
                <w:p w14:paraId="3E74A5B3" w14:textId="1D1A30C9"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落地挂面头</w:t>
                  </w:r>
                </w:p>
              </w:tc>
              <w:tc>
                <w:tcPr>
                  <w:tcW w:w="1010" w:type="dxa"/>
                  <w:tcMar>
                    <w:left w:w="28" w:type="dxa"/>
                    <w:right w:w="28" w:type="dxa"/>
                  </w:tcMar>
                  <w:vAlign w:val="center"/>
                </w:tcPr>
                <w:p w14:paraId="1C0589DD" w14:textId="09983C9B"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挂面生产线</w:t>
                  </w:r>
                </w:p>
              </w:tc>
              <w:tc>
                <w:tcPr>
                  <w:tcW w:w="1884" w:type="dxa"/>
                  <w:vMerge/>
                  <w:tcMar>
                    <w:left w:w="28" w:type="dxa"/>
                    <w:right w:w="28" w:type="dxa"/>
                  </w:tcMar>
                  <w:vAlign w:val="center"/>
                </w:tcPr>
                <w:p w14:paraId="1B86A1DA" w14:textId="77777777" w:rsidR="0026708F" w:rsidRPr="003D6CFE" w:rsidRDefault="0026708F" w:rsidP="0026708F">
                  <w:pPr>
                    <w:spacing w:after="0"/>
                    <w:jc w:val="center"/>
                    <w:rPr>
                      <w:rFonts w:ascii="Times New Roman" w:eastAsia="宋体" w:hAnsi="Times New Roman"/>
                      <w:bCs/>
                      <w:color w:val="000000"/>
                      <w:sz w:val="21"/>
                      <w:szCs w:val="21"/>
                    </w:rPr>
                  </w:pPr>
                </w:p>
              </w:tc>
              <w:tc>
                <w:tcPr>
                  <w:tcW w:w="578" w:type="dxa"/>
                  <w:vMerge/>
                  <w:tcMar>
                    <w:left w:w="28" w:type="dxa"/>
                    <w:right w:w="28" w:type="dxa"/>
                  </w:tcMar>
                  <w:vAlign w:val="center"/>
                </w:tcPr>
                <w:p w14:paraId="16FBF560"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16" w:type="dxa"/>
                  <w:vMerge/>
                  <w:tcMar>
                    <w:left w:w="28" w:type="dxa"/>
                    <w:right w:w="28" w:type="dxa"/>
                  </w:tcMar>
                  <w:vAlign w:val="center"/>
                </w:tcPr>
                <w:p w14:paraId="5B011ACC" w14:textId="77777777" w:rsidR="0026708F" w:rsidRPr="003D6CFE" w:rsidRDefault="0026708F" w:rsidP="0026708F">
                  <w:pPr>
                    <w:spacing w:after="0"/>
                    <w:jc w:val="center"/>
                    <w:rPr>
                      <w:rFonts w:ascii="Times New Roman" w:eastAsia="宋体" w:hAnsi="Times New Roman"/>
                      <w:bCs/>
                      <w:sz w:val="21"/>
                      <w:szCs w:val="21"/>
                    </w:rPr>
                  </w:pPr>
                </w:p>
              </w:tc>
              <w:tc>
                <w:tcPr>
                  <w:tcW w:w="603" w:type="dxa"/>
                  <w:vMerge/>
                  <w:tcMar>
                    <w:left w:w="28" w:type="dxa"/>
                    <w:right w:w="28" w:type="dxa"/>
                  </w:tcMar>
                  <w:vAlign w:val="center"/>
                </w:tcPr>
                <w:p w14:paraId="546DE36B" w14:textId="77777777" w:rsidR="0026708F" w:rsidRPr="003D6CFE" w:rsidRDefault="0026708F" w:rsidP="0026708F">
                  <w:pPr>
                    <w:spacing w:after="0"/>
                    <w:jc w:val="center"/>
                    <w:rPr>
                      <w:rFonts w:ascii="Times New Roman" w:eastAsia="宋体" w:hAnsi="Times New Roman"/>
                      <w:bCs/>
                      <w:sz w:val="21"/>
                      <w:szCs w:val="21"/>
                    </w:rPr>
                  </w:pPr>
                </w:p>
              </w:tc>
            </w:tr>
            <w:tr w:rsidR="0026708F" w:rsidRPr="003D6CFE" w14:paraId="1ACF0A28" w14:textId="77777777" w:rsidTr="00766BCF">
              <w:trPr>
                <w:trHeight w:val="397"/>
                <w:jc w:val="center"/>
              </w:trPr>
              <w:tc>
                <w:tcPr>
                  <w:tcW w:w="499" w:type="dxa"/>
                  <w:vMerge/>
                  <w:tcMar>
                    <w:left w:w="28" w:type="dxa"/>
                    <w:right w:w="28" w:type="dxa"/>
                  </w:tcMar>
                  <w:vAlign w:val="center"/>
                </w:tcPr>
                <w:p w14:paraId="69005934" w14:textId="77777777" w:rsidR="0026708F" w:rsidRPr="003D6CFE" w:rsidRDefault="0026708F" w:rsidP="0026708F">
                  <w:pPr>
                    <w:spacing w:after="0"/>
                    <w:jc w:val="center"/>
                    <w:rPr>
                      <w:rFonts w:ascii="Times New Roman" w:eastAsia="宋体" w:hAnsi="Times New Roman"/>
                      <w:bCs/>
                      <w:color w:val="000000"/>
                      <w:sz w:val="21"/>
                      <w:szCs w:val="21"/>
                    </w:rPr>
                  </w:pPr>
                </w:p>
              </w:tc>
              <w:tc>
                <w:tcPr>
                  <w:tcW w:w="657" w:type="dxa"/>
                  <w:vAlign w:val="center"/>
                </w:tcPr>
                <w:p w14:paraId="1BD673C2" w14:textId="10CE4C17"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包装、原料</w:t>
                  </w:r>
                </w:p>
              </w:tc>
              <w:tc>
                <w:tcPr>
                  <w:tcW w:w="1165" w:type="dxa"/>
                  <w:tcMar>
                    <w:left w:w="28" w:type="dxa"/>
                    <w:right w:w="28" w:type="dxa"/>
                  </w:tcMar>
                  <w:vAlign w:val="center"/>
                </w:tcPr>
                <w:p w14:paraId="4D6B105C" w14:textId="09D47799"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废包装材料</w:t>
                  </w:r>
                </w:p>
              </w:tc>
              <w:tc>
                <w:tcPr>
                  <w:tcW w:w="1010" w:type="dxa"/>
                  <w:tcMar>
                    <w:left w:w="28" w:type="dxa"/>
                    <w:right w:w="28" w:type="dxa"/>
                  </w:tcMar>
                  <w:vAlign w:val="center"/>
                </w:tcPr>
                <w:p w14:paraId="1F5F658D" w14:textId="7FB748FA"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包装、原料</w:t>
                  </w:r>
                </w:p>
              </w:tc>
              <w:tc>
                <w:tcPr>
                  <w:tcW w:w="1884" w:type="dxa"/>
                  <w:vMerge/>
                  <w:tcMar>
                    <w:left w:w="28" w:type="dxa"/>
                    <w:right w:w="28" w:type="dxa"/>
                  </w:tcMar>
                  <w:vAlign w:val="center"/>
                </w:tcPr>
                <w:p w14:paraId="29C79AAE" w14:textId="77777777" w:rsidR="0026708F" w:rsidRPr="003D6CFE" w:rsidRDefault="0026708F" w:rsidP="0026708F">
                  <w:pPr>
                    <w:spacing w:after="0"/>
                    <w:jc w:val="center"/>
                    <w:rPr>
                      <w:rFonts w:ascii="Times New Roman" w:eastAsia="宋体" w:hAnsi="Times New Roman"/>
                      <w:bCs/>
                      <w:color w:val="000000"/>
                      <w:sz w:val="21"/>
                      <w:szCs w:val="21"/>
                    </w:rPr>
                  </w:pPr>
                </w:p>
              </w:tc>
              <w:tc>
                <w:tcPr>
                  <w:tcW w:w="578" w:type="dxa"/>
                  <w:vMerge/>
                  <w:tcMar>
                    <w:left w:w="28" w:type="dxa"/>
                    <w:right w:w="28" w:type="dxa"/>
                  </w:tcMar>
                  <w:vAlign w:val="center"/>
                </w:tcPr>
                <w:p w14:paraId="6985D17C" w14:textId="77777777" w:rsidR="0026708F" w:rsidRPr="003D6CFE" w:rsidRDefault="0026708F" w:rsidP="0026708F">
                  <w:pPr>
                    <w:spacing w:after="0"/>
                    <w:jc w:val="center"/>
                    <w:rPr>
                      <w:rFonts w:ascii="Times New Roman" w:eastAsia="宋体" w:hAnsi="Times New Roman"/>
                      <w:bCs/>
                      <w:color w:val="000000"/>
                      <w:sz w:val="21"/>
                      <w:szCs w:val="21"/>
                    </w:rPr>
                  </w:pPr>
                </w:p>
              </w:tc>
              <w:tc>
                <w:tcPr>
                  <w:tcW w:w="1816" w:type="dxa"/>
                  <w:vMerge/>
                  <w:tcMar>
                    <w:left w:w="28" w:type="dxa"/>
                    <w:right w:w="28" w:type="dxa"/>
                  </w:tcMar>
                  <w:vAlign w:val="center"/>
                </w:tcPr>
                <w:p w14:paraId="4DC27ECD" w14:textId="77777777" w:rsidR="0026708F" w:rsidRPr="003D6CFE" w:rsidRDefault="0026708F" w:rsidP="0026708F">
                  <w:pPr>
                    <w:spacing w:after="0"/>
                    <w:jc w:val="center"/>
                    <w:rPr>
                      <w:rFonts w:ascii="Times New Roman" w:eastAsia="宋体" w:hAnsi="Times New Roman"/>
                      <w:bCs/>
                      <w:sz w:val="21"/>
                      <w:szCs w:val="21"/>
                    </w:rPr>
                  </w:pPr>
                </w:p>
              </w:tc>
              <w:tc>
                <w:tcPr>
                  <w:tcW w:w="603" w:type="dxa"/>
                  <w:vMerge/>
                  <w:tcMar>
                    <w:left w:w="28" w:type="dxa"/>
                    <w:right w:w="28" w:type="dxa"/>
                  </w:tcMar>
                  <w:vAlign w:val="center"/>
                </w:tcPr>
                <w:p w14:paraId="398768DF" w14:textId="77777777" w:rsidR="0026708F" w:rsidRPr="003D6CFE" w:rsidRDefault="0026708F" w:rsidP="0026708F">
                  <w:pPr>
                    <w:spacing w:after="0"/>
                    <w:jc w:val="center"/>
                    <w:rPr>
                      <w:rFonts w:ascii="Times New Roman" w:eastAsia="宋体" w:hAnsi="Times New Roman"/>
                      <w:bCs/>
                      <w:sz w:val="21"/>
                      <w:szCs w:val="21"/>
                    </w:rPr>
                  </w:pPr>
                </w:p>
              </w:tc>
            </w:tr>
            <w:tr w:rsidR="0026708F" w:rsidRPr="003D6CFE" w14:paraId="24C49972" w14:textId="77777777" w:rsidTr="00766BCF">
              <w:trPr>
                <w:trHeight w:val="397"/>
                <w:jc w:val="center"/>
              </w:trPr>
              <w:tc>
                <w:tcPr>
                  <w:tcW w:w="499" w:type="dxa"/>
                  <w:tcMar>
                    <w:left w:w="28" w:type="dxa"/>
                    <w:right w:w="28" w:type="dxa"/>
                  </w:tcMar>
                  <w:vAlign w:val="center"/>
                </w:tcPr>
                <w:p w14:paraId="474B152C" w14:textId="77777777"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土壤及地下水污染防治措施</w:t>
                  </w:r>
                </w:p>
              </w:tc>
              <w:tc>
                <w:tcPr>
                  <w:tcW w:w="657" w:type="dxa"/>
                  <w:vAlign w:val="center"/>
                </w:tcPr>
                <w:p w14:paraId="11645D38" w14:textId="352299E6"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w:t>
                  </w:r>
                </w:p>
              </w:tc>
              <w:tc>
                <w:tcPr>
                  <w:tcW w:w="4059" w:type="dxa"/>
                  <w:gridSpan w:val="3"/>
                  <w:tcMar>
                    <w:left w:w="28" w:type="dxa"/>
                    <w:right w:w="28" w:type="dxa"/>
                  </w:tcMar>
                  <w:vAlign w:val="center"/>
                </w:tcPr>
                <w:p w14:paraId="26780689" w14:textId="1C695EBE"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w:t>
                  </w:r>
                </w:p>
              </w:tc>
              <w:tc>
                <w:tcPr>
                  <w:tcW w:w="578" w:type="dxa"/>
                  <w:vMerge/>
                  <w:tcMar>
                    <w:left w:w="28" w:type="dxa"/>
                    <w:right w:w="28" w:type="dxa"/>
                  </w:tcMar>
                  <w:vAlign w:val="center"/>
                </w:tcPr>
                <w:p w14:paraId="659F8F88" w14:textId="55DB6282" w:rsidR="0026708F" w:rsidRPr="003D6CFE" w:rsidRDefault="0026708F" w:rsidP="0026708F">
                  <w:pPr>
                    <w:spacing w:after="0"/>
                    <w:jc w:val="center"/>
                    <w:rPr>
                      <w:rFonts w:ascii="Times New Roman" w:eastAsia="宋体" w:hAnsi="Times New Roman"/>
                      <w:bCs/>
                      <w:color w:val="000000"/>
                      <w:sz w:val="21"/>
                      <w:szCs w:val="21"/>
                    </w:rPr>
                  </w:pPr>
                </w:p>
              </w:tc>
              <w:tc>
                <w:tcPr>
                  <w:tcW w:w="1816" w:type="dxa"/>
                  <w:tcMar>
                    <w:left w:w="28" w:type="dxa"/>
                    <w:right w:w="28" w:type="dxa"/>
                  </w:tcMar>
                  <w:vAlign w:val="center"/>
                </w:tcPr>
                <w:p w14:paraId="35524579" w14:textId="1B799DEE"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w:t>
                  </w:r>
                </w:p>
              </w:tc>
              <w:tc>
                <w:tcPr>
                  <w:tcW w:w="603" w:type="dxa"/>
                  <w:vMerge/>
                  <w:tcMar>
                    <w:left w:w="28" w:type="dxa"/>
                    <w:right w:w="28" w:type="dxa"/>
                  </w:tcMar>
                  <w:vAlign w:val="center"/>
                </w:tcPr>
                <w:p w14:paraId="30401078" w14:textId="1FF73D3D" w:rsidR="0026708F" w:rsidRPr="003D6CFE" w:rsidRDefault="0026708F" w:rsidP="0026708F">
                  <w:pPr>
                    <w:spacing w:after="0"/>
                    <w:jc w:val="center"/>
                    <w:rPr>
                      <w:rFonts w:ascii="Times New Roman" w:eastAsia="宋体" w:hAnsi="Times New Roman"/>
                      <w:bCs/>
                      <w:sz w:val="21"/>
                      <w:szCs w:val="21"/>
                    </w:rPr>
                  </w:pPr>
                </w:p>
              </w:tc>
            </w:tr>
            <w:tr w:rsidR="0026708F" w:rsidRPr="003D6CFE" w14:paraId="03244787" w14:textId="77777777" w:rsidTr="00766BCF">
              <w:trPr>
                <w:trHeight w:val="397"/>
                <w:jc w:val="center"/>
              </w:trPr>
              <w:tc>
                <w:tcPr>
                  <w:tcW w:w="499" w:type="dxa"/>
                  <w:tcMar>
                    <w:left w:w="28" w:type="dxa"/>
                    <w:right w:w="28" w:type="dxa"/>
                  </w:tcMar>
                  <w:vAlign w:val="center"/>
                </w:tcPr>
                <w:p w14:paraId="253F79B1" w14:textId="77777777"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环境风险防范措施</w:t>
                  </w:r>
                </w:p>
              </w:tc>
              <w:tc>
                <w:tcPr>
                  <w:tcW w:w="657" w:type="dxa"/>
                  <w:vAlign w:val="center"/>
                </w:tcPr>
                <w:p w14:paraId="744576F6" w14:textId="0B76DB9C"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w:t>
                  </w:r>
                </w:p>
              </w:tc>
              <w:tc>
                <w:tcPr>
                  <w:tcW w:w="4059" w:type="dxa"/>
                  <w:gridSpan w:val="3"/>
                  <w:tcMar>
                    <w:left w:w="28" w:type="dxa"/>
                    <w:right w:w="28" w:type="dxa"/>
                  </w:tcMar>
                  <w:vAlign w:val="center"/>
                </w:tcPr>
                <w:p w14:paraId="0F2C3586" w14:textId="64B7A518"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w:t>
                  </w:r>
                </w:p>
              </w:tc>
              <w:tc>
                <w:tcPr>
                  <w:tcW w:w="578" w:type="dxa"/>
                  <w:vMerge/>
                  <w:tcMar>
                    <w:left w:w="28" w:type="dxa"/>
                    <w:right w:w="28" w:type="dxa"/>
                  </w:tcMar>
                  <w:vAlign w:val="center"/>
                </w:tcPr>
                <w:p w14:paraId="2E0E0E54" w14:textId="5C5EECF7" w:rsidR="0026708F" w:rsidRPr="003D6CFE" w:rsidRDefault="0026708F" w:rsidP="0026708F">
                  <w:pPr>
                    <w:spacing w:after="0"/>
                    <w:jc w:val="center"/>
                    <w:rPr>
                      <w:rFonts w:ascii="Times New Roman" w:eastAsia="宋体" w:hAnsi="Times New Roman"/>
                      <w:bCs/>
                      <w:color w:val="000000"/>
                      <w:sz w:val="21"/>
                      <w:szCs w:val="21"/>
                    </w:rPr>
                  </w:pPr>
                </w:p>
              </w:tc>
              <w:tc>
                <w:tcPr>
                  <w:tcW w:w="1816" w:type="dxa"/>
                  <w:tcMar>
                    <w:left w:w="28" w:type="dxa"/>
                    <w:right w:w="28" w:type="dxa"/>
                  </w:tcMar>
                  <w:vAlign w:val="center"/>
                </w:tcPr>
                <w:p w14:paraId="6C486C47" w14:textId="297CC546"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w:t>
                  </w:r>
                </w:p>
              </w:tc>
              <w:tc>
                <w:tcPr>
                  <w:tcW w:w="603" w:type="dxa"/>
                  <w:vMerge/>
                  <w:tcMar>
                    <w:left w:w="28" w:type="dxa"/>
                    <w:right w:w="28" w:type="dxa"/>
                  </w:tcMar>
                  <w:vAlign w:val="center"/>
                </w:tcPr>
                <w:p w14:paraId="316ECFBD" w14:textId="6AF52293" w:rsidR="0026708F" w:rsidRPr="003D6CFE" w:rsidRDefault="0026708F" w:rsidP="0026708F">
                  <w:pPr>
                    <w:spacing w:after="0"/>
                    <w:jc w:val="center"/>
                    <w:rPr>
                      <w:rFonts w:ascii="Times New Roman" w:eastAsia="宋体" w:hAnsi="Times New Roman"/>
                      <w:bCs/>
                      <w:sz w:val="21"/>
                      <w:szCs w:val="21"/>
                    </w:rPr>
                  </w:pPr>
                </w:p>
              </w:tc>
            </w:tr>
            <w:tr w:rsidR="0026708F" w:rsidRPr="003D6CFE" w14:paraId="400C5892" w14:textId="77777777" w:rsidTr="00766BCF">
              <w:trPr>
                <w:trHeight w:val="397"/>
                <w:jc w:val="center"/>
              </w:trPr>
              <w:tc>
                <w:tcPr>
                  <w:tcW w:w="499" w:type="dxa"/>
                  <w:vMerge w:val="restart"/>
                  <w:tcMar>
                    <w:left w:w="28" w:type="dxa"/>
                    <w:right w:w="28" w:type="dxa"/>
                  </w:tcMar>
                  <w:vAlign w:val="center"/>
                </w:tcPr>
                <w:p w14:paraId="21D8AC8F" w14:textId="77777777" w:rsidR="0026708F" w:rsidRPr="003D6CFE" w:rsidRDefault="0026708F"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其他环境管理要求</w:t>
                  </w:r>
                </w:p>
              </w:tc>
              <w:tc>
                <w:tcPr>
                  <w:tcW w:w="657" w:type="dxa"/>
                  <w:vAlign w:val="center"/>
                </w:tcPr>
                <w:p w14:paraId="3C696DE8" w14:textId="5EC2244B" w:rsidR="0026708F" w:rsidRPr="003D6CFE" w:rsidRDefault="0026708F" w:rsidP="0026708F">
                  <w:pPr>
                    <w:spacing w:after="0"/>
                    <w:jc w:val="center"/>
                    <w:rPr>
                      <w:rFonts w:ascii="Times New Roman" w:eastAsia="宋体" w:hAnsi="Times New Roman"/>
                      <w:bCs/>
                      <w:sz w:val="21"/>
                      <w:szCs w:val="21"/>
                    </w:rPr>
                  </w:pPr>
                  <w:r>
                    <w:rPr>
                      <w:rFonts w:ascii="Times New Roman" w:eastAsia="宋体" w:hAnsi="Times New Roman" w:hint="eastAsia"/>
                      <w:bCs/>
                      <w:sz w:val="21"/>
                      <w:szCs w:val="21"/>
                    </w:rPr>
                    <w:t>/</w:t>
                  </w:r>
                </w:p>
              </w:tc>
              <w:tc>
                <w:tcPr>
                  <w:tcW w:w="4059" w:type="dxa"/>
                  <w:gridSpan w:val="3"/>
                  <w:tcMar>
                    <w:left w:w="28" w:type="dxa"/>
                    <w:right w:w="28" w:type="dxa"/>
                  </w:tcMar>
                  <w:vAlign w:val="center"/>
                </w:tcPr>
                <w:p w14:paraId="1060AB5E" w14:textId="6A64E9C7"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按照要求在污染设施排放口、监测取样处安装视频监控（各</w:t>
                  </w:r>
                  <w:r w:rsidRPr="003D6CFE">
                    <w:rPr>
                      <w:rFonts w:ascii="Times New Roman" w:eastAsia="宋体" w:hAnsi="Times New Roman"/>
                      <w:bCs/>
                      <w:sz w:val="21"/>
                      <w:szCs w:val="21"/>
                    </w:rPr>
                    <w:t>1</w:t>
                  </w:r>
                  <w:r w:rsidRPr="003D6CFE">
                    <w:rPr>
                      <w:rFonts w:ascii="Times New Roman" w:eastAsia="宋体" w:hAnsi="Times New Roman"/>
                      <w:bCs/>
                      <w:sz w:val="21"/>
                      <w:szCs w:val="21"/>
                    </w:rPr>
                    <w:t>套），并与市局联网共享，视频监控数据保存三个月</w:t>
                  </w:r>
                </w:p>
              </w:tc>
              <w:tc>
                <w:tcPr>
                  <w:tcW w:w="578" w:type="dxa"/>
                  <w:vMerge/>
                  <w:tcMar>
                    <w:left w:w="28" w:type="dxa"/>
                    <w:right w:w="28" w:type="dxa"/>
                  </w:tcMar>
                  <w:vAlign w:val="center"/>
                </w:tcPr>
                <w:p w14:paraId="679AEF37" w14:textId="40B5B478" w:rsidR="0026708F" w:rsidRPr="003D6CFE" w:rsidRDefault="0026708F" w:rsidP="0026708F">
                  <w:pPr>
                    <w:spacing w:after="0"/>
                    <w:jc w:val="center"/>
                    <w:rPr>
                      <w:rFonts w:ascii="Times New Roman" w:eastAsia="宋体" w:hAnsi="Times New Roman"/>
                      <w:bCs/>
                      <w:color w:val="000000"/>
                      <w:sz w:val="21"/>
                      <w:szCs w:val="21"/>
                    </w:rPr>
                  </w:pPr>
                </w:p>
              </w:tc>
              <w:tc>
                <w:tcPr>
                  <w:tcW w:w="1816" w:type="dxa"/>
                  <w:tcMar>
                    <w:left w:w="28" w:type="dxa"/>
                    <w:right w:w="28" w:type="dxa"/>
                  </w:tcMar>
                  <w:vAlign w:val="center"/>
                </w:tcPr>
                <w:p w14:paraId="3DD8086B" w14:textId="74D66360"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按照要求在污染设施排放口、监测取样处安装视频监控（各</w:t>
                  </w:r>
                  <w:r w:rsidRPr="003D6CFE">
                    <w:rPr>
                      <w:rFonts w:ascii="Times New Roman" w:eastAsia="宋体" w:hAnsi="Times New Roman"/>
                      <w:bCs/>
                      <w:sz w:val="21"/>
                      <w:szCs w:val="21"/>
                    </w:rPr>
                    <w:t>1</w:t>
                  </w:r>
                  <w:r w:rsidRPr="003D6CFE">
                    <w:rPr>
                      <w:rFonts w:ascii="Times New Roman" w:eastAsia="宋体" w:hAnsi="Times New Roman"/>
                      <w:bCs/>
                      <w:sz w:val="21"/>
                      <w:szCs w:val="21"/>
                    </w:rPr>
                    <w:t>套），并与市局联网共享，视频监控数据保存三个月</w:t>
                  </w:r>
                </w:p>
              </w:tc>
              <w:tc>
                <w:tcPr>
                  <w:tcW w:w="603" w:type="dxa"/>
                  <w:vMerge/>
                  <w:tcMar>
                    <w:left w:w="28" w:type="dxa"/>
                    <w:right w:w="28" w:type="dxa"/>
                  </w:tcMar>
                  <w:vAlign w:val="center"/>
                </w:tcPr>
                <w:p w14:paraId="23C7B8E1" w14:textId="593C644D" w:rsidR="0026708F" w:rsidRPr="003D6CFE" w:rsidRDefault="0026708F" w:rsidP="0026708F">
                  <w:pPr>
                    <w:spacing w:after="0"/>
                    <w:jc w:val="center"/>
                    <w:rPr>
                      <w:rFonts w:ascii="Times New Roman" w:eastAsia="宋体" w:hAnsi="Times New Roman"/>
                      <w:bCs/>
                      <w:sz w:val="21"/>
                      <w:szCs w:val="21"/>
                    </w:rPr>
                  </w:pPr>
                </w:p>
              </w:tc>
            </w:tr>
            <w:tr w:rsidR="0026708F" w:rsidRPr="003D6CFE" w14:paraId="294F34A3" w14:textId="77777777" w:rsidTr="00766BCF">
              <w:trPr>
                <w:trHeight w:val="397"/>
                <w:jc w:val="center"/>
              </w:trPr>
              <w:tc>
                <w:tcPr>
                  <w:tcW w:w="499" w:type="dxa"/>
                  <w:vMerge/>
                  <w:tcMar>
                    <w:left w:w="28" w:type="dxa"/>
                    <w:right w:w="28" w:type="dxa"/>
                  </w:tcMar>
                  <w:vAlign w:val="center"/>
                </w:tcPr>
                <w:p w14:paraId="34AEA1CC" w14:textId="77777777" w:rsidR="0026708F" w:rsidRPr="003D6CFE" w:rsidRDefault="0026708F" w:rsidP="0026708F">
                  <w:pPr>
                    <w:spacing w:after="0"/>
                    <w:jc w:val="center"/>
                    <w:rPr>
                      <w:rFonts w:ascii="Times New Roman" w:eastAsia="宋体" w:hAnsi="Times New Roman"/>
                      <w:bCs/>
                      <w:color w:val="000000"/>
                      <w:sz w:val="21"/>
                      <w:szCs w:val="21"/>
                    </w:rPr>
                  </w:pPr>
                </w:p>
              </w:tc>
              <w:tc>
                <w:tcPr>
                  <w:tcW w:w="657" w:type="dxa"/>
                  <w:vAlign w:val="center"/>
                </w:tcPr>
                <w:p w14:paraId="28774727" w14:textId="58F73D4B" w:rsidR="0026708F" w:rsidRPr="003D6CFE" w:rsidRDefault="0026708F" w:rsidP="0026708F">
                  <w:pPr>
                    <w:spacing w:after="0"/>
                    <w:jc w:val="center"/>
                    <w:rPr>
                      <w:rFonts w:ascii="Times New Roman" w:eastAsia="宋体" w:hAnsi="Times New Roman"/>
                      <w:bCs/>
                      <w:sz w:val="21"/>
                      <w:szCs w:val="21"/>
                    </w:rPr>
                  </w:pPr>
                  <w:r>
                    <w:rPr>
                      <w:rFonts w:ascii="Times New Roman" w:eastAsia="宋体" w:hAnsi="Times New Roman" w:hint="eastAsia"/>
                      <w:bCs/>
                      <w:sz w:val="21"/>
                      <w:szCs w:val="21"/>
                    </w:rPr>
                    <w:t>/</w:t>
                  </w:r>
                </w:p>
              </w:tc>
              <w:tc>
                <w:tcPr>
                  <w:tcW w:w="4059" w:type="dxa"/>
                  <w:gridSpan w:val="3"/>
                  <w:tcMar>
                    <w:left w:w="28" w:type="dxa"/>
                    <w:right w:w="28" w:type="dxa"/>
                  </w:tcMar>
                  <w:vAlign w:val="center"/>
                </w:tcPr>
                <w:p w14:paraId="2A81D0E6" w14:textId="351CAF21"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按照要求在总用电处、生产设施、废气处理设施处安装用电监控设施（各</w:t>
                  </w:r>
                  <w:r w:rsidRPr="003D6CFE">
                    <w:rPr>
                      <w:rFonts w:ascii="Times New Roman" w:eastAsia="宋体" w:hAnsi="Times New Roman"/>
                      <w:bCs/>
                      <w:sz w:val="21"/>
                      <w:szCs w:val="21"/>
                    </w:rPr>
                    <w:t>1</w:t>
                  </w:r>
                  <w:r w:rsidRPr="003D6CFE">
                    <w:rPr>
                      <w:rFonts w:ascii="Times New Roman" w:eastAsia="宋体" w:hAnsi="Times New Roman"/>
                      <w:bCs/>
                      <w:sz w:val="21"/>
                      <w:szCs w:val="21"/>
                    </w:rPr>
                    <w:t>套）</w:t>
                  </w:r>
                </w:p>
              </w:tc>
              <w:tc>
                <w:tcPr>
                  <w:tcW w:w="578" w:type="dxa"/>
                  <w:vMerge/>
                  <w:tcMar>
                    <w:left w:w="28" w:type="dxa"/>
                    <w:right w:w="28" w:type="dxa"/>
                  </w:tcMar>
                  <w:vAlign w:val="center"/>
                </w:tcPr>
                <w:p w14:paraId="5137CD76" w14:textId="15D93949" w:rsidR="0026708F" w:rsidRPr="003D6CFE" w:rsidRDefault="0026708F" w:rsidP="0026708F">
                  <w:pPr>
                    <w:spacing w:after="0"/>
                    <w:jc w:val="center"/>
                    <w:rPr>
                      <w:rFonts w:ascii="Times New Roman" w:eastAsia="宋体" w:hAnsi="Times New Roman"/>
                      <w:bCs/>
                      <w:color w:val="000000"/>
                      <w:sz w:val="21"/>
                      <w:szCs w:val="21"/>
                    </w:rPr>
                  </w:pPr>
                </w:p>
              </w:tc>
              <w:tc>
                <w:tcPr>
                  <w:tcW w:w="1816" w:type="dxa"/>
                  <w:tcMar>
                    <w:left w:w="28" w:type="dxa"/>
                    <w:right w:w="28" w:type="dxa"/>
                  </w:tcMar>
                  <w:vAlign w:val="center"/>
                </w:tcPr>
                <w:p w14:paraId="64D213C3" w14:textId="6211A630" w:rsidR="0026708F" w:rsidRPr="003D6CFE" w:rsidRDefault="0026708F"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按照要求在总用电处、生产设施、废气处理设施处安装用电监控设施（各</w:t>
                  </w:r>
                  <w:r w:rsidRPr="003D6CFE">
                    <w:rPr>
                      <w:rFonts w:ascii="Times New Roman" w:eastAsia="宋体" w:hAnsi="Times New Roman"/>
                      <w:bCs/>
                      <w:sz w:val="21"/>
                      <w:szCs w:val="21"/>
                    </w:rPr>
                    <w:t>1</w:t>
                  </w:r>
                  <w:r w:rsidRPr="003D6CFE">
                    <w:rPr>
                      <w:rFonts w:ascii="Times New Roman" w:eastAsia="宋体" w:hAnsi="Times New Roman"/>
                      <w:bCs/>
                      <w:sz w:val="21"/>
                      <w:szCs w:val="21"/>
                    </w:rPr>
                    <w:t>套）</w:t>
                  </w:r>
                </w:p>
              </w:tc>
              <w:tc>
                <w:tcPr>
                  <w:tcW w:w="603" w:type="dxa"/>
                  <w:vMerge/>
                  <w:tcMar>
                    <w:left w:w="28" w:type="dxa"/>
                    <w:right w:w="28" w:type="dxa"/>
                  </w:tcMar>
                  <w:vAlign w:val="center"/>
                </w:tcPr>
                <w:p w14:paraId="6A4D0F42" w14:textId="7CE0C465" w:rsidR="0026708F" w:rsidRPr="003D6CFE" w:rsidRDefault="0026708F" w:rsidP="0026708F">
                  <w:pPr>
                    <w:spacing w:after="0"/>
                    <w:jc w:val="center"/>
                    <w:rPr>
                      <w:rFonts w:ascii="Times New Roman" w:eastAsia="宋体" w:hAnsi="Times New Roman"/>
                      <w:bCs/>
                      <w:sz w:val="21"/>
                      <w:szCs w:val="21"/>
                    </w:rPr>
                  </w:pPr>
                </w:p>
              </w:tc>
            </w:tr>
            <w:tr w:rsidR="004428E5" w:rsidRPr="003D6CFE" w14:paraId="4DDFCC6D" w14:textId="77777777" w:rsidTr="00766BCF">
              <w:trPr>
                <w:trHeight w:val="397"/>
                <w:jc w:val="center"/>
              </w:trPr>
              <w:tc>
                <w:tcPr>
                  <w:tcW w:w="499" w:type="dxa"/>
                  <w:tcMar>
                    <w:left w:w="28" w:type="dxa"/>
                    <w:right w:w="28" w:type="dxa"/>
                  </w:tcMar>
                  <w:vAlign w:val="center"/>
                </w:tcPr>
                <w:p w14:paraId="031F20A2" w14:textId="77777777" w:rsidR="004428E5" w:rsidRPr="003D6CFE" w:rsidRDefault="004428E5"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合计</w:t>
                  </w:r>
                </w:p>
              </w:tc>
              <w:tc>
                <w:tcPr>
                  <w:tcW w:w="657" w:type="dxa"/>
                  <w:vAlign w:val="center"/>
                </w:tcPr>
                <w:p w14:paraId="26E6442C" w14:textId="77777777" w:rsidR="004428E5" w:rsidRPr="003D6CFE" w:rsidRDefault="004428E5" w:rsidP="0026708F">
                  <w:pPr>
                    <w:spacing w:after="0"/>
                    <w:jc w:val="center"/>
                    <w:rPr>
                      <w:rFonts w:ascii="Times New Roman" w:eastAsia="宋体" w:hAnsi="Times New Roman"/>
                      <w:bCs/>
                      <w:color w:val="000000"/>
                      <w:sz w:val="21"/>
                      <w:szCs w:val="21"/>
                    </w:rPr>
                  </w:pPr>
                </w:p>
              </w:tc>
              <w:tc>
                <w:tcPr>
                  <w:tcW w:w="4059" w:type="dxa"/>
                  <w:gridSpan w:val="3"/>
                  <w:tcMar>
                    <w:left w:w="28" w:type="dxa"/>
                    <w:right w:w="28" w:type="dxa"/>
                  </w:tcMar>
                  <w:vAlign w:val="center"/>
                </w:tcPr>
                <w:p w14:paraId="5C3397A1" w14:textId="6920B5AB" w:rsidR="004428E5" w:rsidRPr="003D6CFE" w:rsidRDefault="004428E5" w:rsidP="0026708F">
                  <w:pPr>
                    <w:spacing w:after="0"/>
                    <w:jc w:val="center"/>
                    <w:rPr>
                      <w:rFonts w:ascii="Times New Roman" w:eastAsia="宋体" w:hAnsi="Times New Roman"/>
                      <w:bCs/>
                      <w:color w:val="000000"/>
                      <w:sz w:val="21"/>
                      <w:szCs w:val="21"/>
                    </w:rPr>
                  </w:pPr>
                  <w:r w:rsidRPr="003D6CFE">
                    <w:rPr>
                      <w:rFonts w:ascii="Times New Roman" w:eastAsia="宋体" w:hAnsi="Times New Roman"/>
                      <w:bCs/>
                      <w:color w:val="000000"/>
                      <w:sz w:val="21"/>
                      <w:szCs w:val="21"/>
                    </w:rPr>
                    <w:t>/</w:t>
                  </w:r>
                </w:p>
              </w:tc>
              <w:tc>
                <w:tcPr>
                  <w:tcW w:w="578" w:type="dxa"/>
                  <w:tcMar>
                    <w:left w:w="28" w:type="dxa"/>
                    <w:right w:w="28" w:type="dxa"/>
                  </w:tcMar>
                  <w:vAlign w:val="center"/>
                </w:tcPr>
                <w:p w14:paraId="424CDED9" w14:textId="2DC32D16" w:rsidR="004428E5" w:rsidRPr="003D6CFE" w:rsidRDefault="0026708F" w:rsidP="0026708F">
                  <w:pPr>
                    <w:spacing w:after="0"/>
                    <w:jc w:val="center"/>
                    <w:rPr>
                      <w:rFonts w:ascii="Times New Roman" w:eastAsia="宋体" w:hAnsi="Times New Roman" w:hint="eastAsia"/>
                      <w:bCs/>
                      <w:color w:val="000000"/>
                      <w:sz w:val="21"/>
                      <w:szCs w:val="21"/>
                    </w:rPr>
                  </w:pPr>
                  <w:r>
                    <w:rPr>
                      <w:rFonts w:ascii="Times New Roman" w:eastAsia="宋体" w:hAnsi="Times New Roman" w:hint="eastAsia"/>
                      <w:bCs/>
                      <w:color w:val="000000"/>
                      <w:sz w:val="21"/>
                      <w:szCs w:val="21"/>
                    </w:rPr>
                    <w:t>60</w:t>
                  </w:r>
                </w:p>
              </w:tc>
              <w:tc>
                <w:tcPr>
                  <w:tcW w:w="1816" w:type="dxa"/>
                  <w:tcMar>
                    <w:left w:w="28" w:type="dxa"/>
                    <w:right w:w="28" w:type="dxa"/>
                  </w:tcMar>
                  <w:vAlign w:val="center"/>
                </w:tcPr>
                <w:p w14:paraId="1A0DEFC5" w14:textId="77777777" w:rsidR="004428E5" w:rsidRPr="003D6CFE" w:rsidRDefault="004428E5" w:rsidP="0026708F">
                  <w:pPr>
                    <w:spacing w:after="0"/>
                    <w:jc w:val="center"/>
                    <w:rPr>
                      <w:rFonts w:ascii="Times New Roman" w:eastAsia="宋体" w:hAnsi="Times New Roman"/>
                      <w:bCs/>
                      <w:sz w:val="21"/>
                      <w:szCs w:val="21"/>
                    </w:rPr>
                  </w:pPr>
                  <w:r w:rsidRPr="003D6CFE">
                    <w:rPr>
                      <w:rFonts w:ascii="Times New Roman" w:eastAsia="宋体" w:hAnsi="Times New Roman"/>
                      <w:bCs/>
                      <w:sz w:val="21"/>
                      <w:szCs w:val="21"/>
                    </w:rPr>
                    <w:t>/</w:t>
                  </w:r>
                </w:p>
              </w:tc>
              <w:tc>
                <w:tcPr>
                  <w:tcW w:w="603" w:type="dxa"/>
                  <w:tcMar>
                    <w:left w:w="28" w:type="dxa"/>
                    <w:right w:w="28" w:type="dxa"/>
                  </w:tcMar>
                  <w:vAlign w:val="center"/>
                </w:tcPr>
                <w:p w14:paraId="23B4103D" w14:textId="3C74DCC9" w:rsidR="004428E5" w:rsidRPr="003D6CFE" w:rsidRDefault="0026708F" w:rsidP="0026708F">
                  <w:pPr>
                    <w:spacing w:after="0"/>
                    <w:jc w:val="center"/>
                    <w:rPr>
                      <w:rFonts w:ascii="Times New Roman" w:eastAsia="宋体" w:hAnsi="Times New Roman" w:hint="eastAsia"/>
                      <w:bCs/>
                      <w:sz w:val="21"/>
                      <w:szCs w:val="21"/>
                    </w:rPr>
                  </w:pPr>
                  <w:r>
                    <w:rPr>
                      <w:rFonts w:ascii="Times New Roman" w:eastAsia="宋体" w:hAnsi="Times New Roman" w:hint="eastAsia"/>
                      <w:bCs/>
                      <w:sz w:val="21"/>
                      <w:szCs w:val="21"/>
                    </w:rPr>
                    <w:t>400</w:t>
                  </w:r>
                </w:p>
              </w:tc>
            </w:tr>
          </w:tbl>
          <w:p w14:paraId="4A7C99EC" w14:textId="77777777" w:rsidR="00977FBD" w:rsidRDefault="00977FBD">
            <w:pPr>
              <w:spacing w:after="0" w:line="460" w:lineRule="exact"/>
              <w:ind w:firstLineChars="200" w:firstLine="480"/>
              <w:rPr>
                <w:rFonts w:ascii="Times New Roman" w:eastAsia="宋体" w:hAnsi="Times New Roman"/>
                <w:color w:val="000000"/>
                <w:sz w:val="24"/>
                <w:szCs w:val="24"/>
              </w:rPr>
            </w:pPr>
          </w:p>
          <w:p w14:paraId="45DE9AF3" w14:textId="77777777" w:rsidR="00977FBD" w:rsidRDefault="00977FBD">
            <w:pPr>
              <w:spacing w:after="0" w:line="460" w:lineRule="exact"/>
              <w:ind w:firstLineChars="200" w:firstLine="480"/>
              <w:rPr>
                <w:rFonts w:ascii="Times New Roman" w:eastAsia="宋体" w:hAnsi="Times New Roman"/>
                <w:color w:val="000000"/>
                <w:sz w:val="24"/>
                <w:szCs w:val="24"/>
              </w:rPr>
            </w:pPr>
          </w:p>
          <w:p w14:paraId="67315B6E" w14:textId="77777777" w:rsidR="00977FBD" w:rsidRDefault="00977FBD">
            <w:pPr>
              <w:spacing w:after="0" w:line="460" w:lineRule="exact"/>
              <w:ind w:firstLineChars="200" w:firstLine="480"/>
              <w:rPr>
                <w:rFonts w:ascii="Times New Roman" w:eastAsia="宋体" w:hAnsi="Times New Roman"/>
                <w:color w:val="000000"/>
                <w:sz w:val="24"/>
                <w:szCs w:val="24"/>
              </w:rPr>
            </w:pPr>
          </w:p>
          <w:p w14:paraId="2AE51832" w14:textId="77777777" w:rsidR="00977FBD" w:rsidRDefault="00977FBD">
            <w:pPr>
              <w:spacing w:after="0" w:line="460" w:lineRule="exact"/>
              <w:ind w:firstLineChars="200" w:firstLine="480"/>
              <w:rPr>
                <w:rFonts w:ascii="Times New Roman" w:eastAsia="宋体" w:hAnsi="Times New Roman"/>
                <w:color w:val="000000"/>
                <w:sz w:val="24"/>
                <w:szCs w:val="24"/>
              </w:rPr>
            </w:pPr>
          </w:p>
          <w:p w14:paraId="1DB24A64" w14:textId="6B8D683F" w:rsidR="00FB7299" w:rsidRDefault="000212CB">
            <w:pPr>
              <w:spacing w:after="0" w:line="460" w:lineRule="exact"/>
              <w:ind w:firstLineChars="200" w:firstLine="480"/>
              <w:rPr>
                <w:rFonts w:ascii="Times New Roman" w:eastAsia="宋体" w:hAnsi="Times New Roman" w:hint="eastAsia"/>
                <w:color w:val="000000"/>
                <w:sz w:val="24"/>
                <w:szCs w:val="24"/>
              </w:rPr>
            </w:pPr>
            <w:r w:rsidRPr="0026708F">
              <w:rPr>
                <w:rFonts w:ascii="Times New Roman" w:eastAsia="宋体" w:hAnsi="Times New Roman"/>
                <w:color w:val="000000"/>
                <w:sz w:val="24"/>
                <w:szCs w:val="24"/>
              </w:rPr>
              <w:lastRenderedPageBreak/>
              <w:t>6</w:t>
            </w:r>
            <w:r w:rsidRPr="0026708F">
              <w:rPr>
                <w:rFonts w:ascii="Times New Roman" w:eastAsia="宋体" w:hAnsi="Times New Roman"/>
                <w:color w:val="000000"/>
                <w:sz w:val="24"/>
                <w:szCs w:val="24"/>
              </w:rPr>
              <w:t>、厂区平面布置及监测点位图</w:t>
            </w:r>
          </w:p>
          <w:p w14:paraId="3E1F8E13" w14:textId="7AE2ACB6" w:rsidR="0026708F" w:rsidRDefault="00977FBD" w:rsidP="0026708F">
            <w:pPr>
              <w:pStyle w:val="1"/>
            </w:pPr>
            <w:r>
              <w:object w:dxaOrig="24398" w:dyaOrig="24450" w14:anchorId="6ECEE550">
                <v:shape id="_x0000_i1084" type="#_x0000_t75" style="width:409.9pt;height:410.75pt" o:ole="">
                  <v:imagedata r:id="rId26" o:title=""/>
                </v:shape>
                <o:OLEObject Type="Embed" ProgID="Visio.Drawing.15" ShapeID="_x0000_i1084" DrawAspect="Content" ObjectID="_1776977179" r:id="rId27"/>
              </w:object>
            </w:r>
          </w:p>
          <w:p w14:paraId="3939AD58" w14:textId="1DFA6C0D" w:rsidR="00FB7299" w:rsidRPr="00B17151" w:rsidRDefault="000212CB">
            <w:pPr>
              <w:spacing w:after="0"/>
              <w:jc w:val="center"/>
              <w:textAlignment w:val="baseline"/>
              <w:rPr>
                <w:rFonts w:ascii="Times New Roman" w:eastAsia="黑体" w:hAnsi="Times New Roman"/>
                <w:sz w:val="24"/>
                <w:szCs w:val="24"/>
              </w:rPr>
            </w:pPr>
            <w:r w:rsidRPr="00B17151">
              <w:rPr>
                <w:rFonts w:ascii="Times New Roman" w:eastAsia="黑体" w:hAnsi="Times New Roman"/>
                <w:sz w:val="24"/>
                <w:szCs w:val="24"/>
              </w:rPr>
              <w:t>图</w:t>
            </w:r>
            <w:r w:rsidR="00977FBD">
              <w:rPr>
                <w:rFonts w:ascii="Times New Roman" w:eastAsia="黑体" w:hAnsi="Times New Roman" w:hint="eastAsia"/>
                <w:sz w:val="24"/>
                <w:szCs w:val="24"/>
              </w:rPr>
              <w:t>9</w:t>
            </w:r>
            <w:r w:rsidRPr="00B17151">
              <w:rPr>
                <w:rFonts w:ascii="Times New Roman" w:eastAsia="黑体" w:hAnsi="Times New Roman"/>
                <w:sz w:val="24"/>
                <w:szCs w:val="24"/>
              </w:rPr>
              <w:t xml:space="preserve">   </w:t>
            </w:r>
            <w:r w:rsidRPr="00B17151">
              <w:rPr>
                <w:rFonts w:ascii="Times New Roman" w:eastAsia="黑体" w:hAnsi="Times New Roman"/>
                <w:sz w:val="24"/>
                <w:szCs w:val="24"/>
              </w:rPr>
              <w:t>本项目厂区平面及检测点位图</w:t>
            </w:r>
          </w:p>
          <w:p w14:paraId="74BBD1F2" w14:textId="77777777" w:rsidR="00FB7299" w:rsidRPr="00B17151" w:rsidRDefault="000212CB">
            <w:pPr>
              <w:spacing w:after="0" w:line="460" w:lineRule="exact"/>
              <w:ind w:firstLineChars="200" w:firstLine="480"/>
              <w:rPr>
                <w:rFonts w:ascii="Times New Roman" w:eastAsia="宋体" w:hAnsi="Times New Roman"/>
                <w:color w:val="000000"/>
                <w:sz w:val="24"/>
                <w:szCs w:val="24"/>
              </w:rPr>
            </w:pPr>
            <w:r w:rsidRPr="00B17151">
              <w:rPr>
                <w:rFonts w:ascii="Times New Roman" w:eastAsia="宋体" w:hAnsi="Times New Roman"/>
                <w:color w:val="000000"/>
                <w:sz w:val="24"/>
                <w:szCs w:val="24"/>
              </w:rPr>
              <w:t>7</w:t>
            </w:r>
            <w:r w:rsidRPr="00B17151">
              <w:rPr>
                <w:rFonts w:ascii="Times New Roman" w:eastAsia="宋体" w:hAnsi="Times New Roman"/>
                <w:color w:val="000000"/>
                <w:sz w:val="24"/>
                <w:szCs w:val="24"/>
              </w:rPr>
              <w:t>、项目变动情况</w:t>
            </w:r>
          </w:p>
          <w:p w14:paraId="64722DF8" w14:textId="77777777" w:rsidR="00FB7299" w:rsidRPr="00B17151" w:rsidRDefault="000212CB">
            <w:pPr>
              <w:spacing w:after="0" w:line="460" w:lineRule="exact"/>
              <w:ind w:firstLineChars="200" w:firstLine="480"/>
              <w:textAlignment w:val="baseline"/>
              <w:rPr>
                <w:rFonts w:ascii="Times New Roman" w:eastAsia="宋体" w:hAnsi="Times New Roman"/>
                <w:color w:val="000000" w:themeColor="text1"/>
                <w:sz w:val="24"/>
                <w:szCs w:val="24"/>
              </w:rPr>
            </w:pPr>
            <w:r w:rsidRPr="00B17151">
              <w:rPr>
                <w:rFonts w:ascii="Times New Roman" w:eastAsia="宋体" w:hAnsi="Times New Roman"/>
                <w:color w:val="000000" w:themeColor="text1"/>
                <w:sz w:val="24"/>
                <w:szCs w:val="24"/>
              </w:rPr>
              <w:t>本项目实际建设情况与《污染影响类建设项目重大变动清单（试行）的通知》（环办环评函</w:t>
            </w:r>
            <w:r w:rsidRPr="00B17151">
              <w:rPr>
                <w:rFonts w:ascii="Times New Roman" w:eastAsia="宋体" w:hAnsi="Times New Roman"/>
                <w:color w:val="000000" w:themeColor="text1"/>
                <w:sz w:val="24"/>
                <w:szCs w:val="24"/>
              </w:rPr>
              <w:t>[2020]688</w:t>
            </w:r>
            <w:r w:rsidRPr="00B17151">
              <w:rPr>
                <w:rFonts w:ascii="Times New Roman" w:eastAsia="宋体" w:hAnsi="Times New Roman"/>
                <w:color w:val="000000" w:themeColor="text1"/>
                <w:sz w:val="24"/>
                <w:szCs w:val="24"/>
              </w:rPr>
              <w:t>号）以下简称《通知》的对比分析：</w:t>
            </w:r>
          </w:p>
          <w:p w14:paraId="0B5A6315" w14:textId="630467A4" w:rsidR="00FB7299" w:rsidRPr="00B17151" w:rsidRDefault="000212CB">
            <w:pPr>
              <w:spacing w:after="0" w:line="460" w:lineRule="exact"/>
              <w:ind w:firstLineChars="200" w:firstLine="480"/>
              <w:rPr>
                <w:rFonts w:ascii="Times New Roman" w:eastAsia="黑体" w:hAnsi="Times New Roman"/>
                <w:bCs/>
                <w:color w:val="000000"/>
                <w:sz w:val="24"/>
                <w:szCs w:val="21"/>
              </w:rPr>
            </w:pPr>
            <w:r w:rsidRPr="00B17151">
              <w:rPr>
                <w:rFonts w:ascii="Times New Roman" w:eastAsia="黑体" w:hAnsi="Times New Roman"/>
                <w:bCs/>
                <w:color w:val="000000"/>
                <w:sz w:val="24"/>
                <w:szCs w:val="21"/>
              </w:rPr>
              <w:t>表</w:t>
            </w:r>
            <w:r w:rsidRPr="00B17151">
              <w:rPr>
                <w:rFonts w:ascii="Times New Roman" w:eastAsia="黑体" w:hAnsi="Times New Roman"/>
                <w:bCs/>
                <w:color w:val="000000"/>
                <w:sz w:val="24"/>
                <w:szCs w:val="21"/>
              </w:rPr>
              <w:t xml:space="preserve">8                 </w:t>
            </w:r>
            <w:r w:rsidRPr="00B17151">
              <w:rPr>
                <w:rFonts w:ascii="Times New Roman" w:eastAsia="黑体" w:hAnsi="Times New Roman"/>
                <w:bCs/>
                <w:color w:val="000000"/>
                <w:sz w:val="24"/>
                <w:szCs w:val="21"/>
              </w:rPr>
              <w:t>本项目与《通知》的对比分析</w:t>
            </w:r>
          </w:p>
          <w:tbl>
            <w:tblPr>
              <w:tblW w:w="5000" w:type="pct"/>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449"/>
              <w:gridCol w:w="2692"/>
              <w:gridCol w:w="4391"/>
              <w:gridCol w:w="680"/>
            </w:tblGrid>
            <w:tr w:rsidR="00FB7299" w:rsidRPr="002B6D81" w14:paraId="5D635313" w14:textId="77777777" w:rsidTr="00F46BF9">
              <w:trPr>
                <w:trHeight w:val="397"/>
                <w:tblHeader/>
                <w:jc w:val="center"/>
              </w:trPr>
              <w:tc>
                <w:tcPr>
                  <w:tcW w:w="3141" w:type="dxa"/>
                  <w:gridSpan w:val="2"/>
                  <w:vAlign w:val="center"/>
                </w:tcPr>
                <w:p w14:paraId="2597C3E5" w14:textId="77777777" w:rsidR="00FB7299" w:rsidRPr="00B17151" w:rsidRDefault="000212CB">
                  <w:pPr>
                    <w:spacing w:after="0"/>
                    <w:jc w:val="center"/>
                    <w:rPr>
                      <w:rFonts w:ascii="Times New Roman" w:eastAsia="宋体" w:hAnsi="Times New Roman"/>
                      <w:b/>
                      <w:color w:val="000000" w:themeColor="text1"/>
                      <w:sz w:val="21"/>
                      <w:szCs w:val="21"/>
                    </w:rPr>
                  </w:pPr>
                  <w:r w:rsidRPr="00B17151">
                    <w:rPr>
                      <w:rFonts w:ascii="Times New Roman" w:eastAsia="宋体" w:hAnsi="Times New Roman"/>
                      <w:b/>
                      <w:color w:val="000000" w:themeColor="text1"/>
                      <w:sz w:val="21"/>
                      <w:szCs w:val="21"/>
                    </w:rPr>
                    <w:t>通知内容</w:t>
                  </w:r>
                </w:p>
              </w:tc>
              <w:tc>
                <w:tcPr>
                  <w:tcW w:w="4391" w:type="dxa"/>
                  <w:vAlign w:val="center"/>
                </w:tcPr>
                <w:p w14:paraId="4A42E28F" w14:textId="77777777" w:rsidR="00FB7299" w:rsidRPr="00B17151" w:rsidRDefault="000212CB">
                  <w:pPr>
                    <w:spacing w:after="0"/>
                    <w:jc w:val="center"/>
                    <w:rPr>
                      <w:rFonts w:ascii="Times New Roman" w:eastAsia="宋体" w:hAnsi="Times New Roman"/>
                      <w:b/>
                      <w:color w:val="000000" w:themeColor="text1"/>
                      <w:sz w:val="21"/>
                      <w:szCs w:val="21"/>
                    </w:rPr>
                  </w:pPr>
                  <w:r w:rsidRPr="00B17151">
                    <w:rPr>
                      <w:rFonts w:ascii="Times New Roman" w:eastAsia="宋体" w:hAnsi="Times New Roman"/>
                      <w:b/>
                      <w:color w:val="000000" w:themeColor="text1"/>
                      <w:sz w:val="21"/>
                      <w:szCs w:val="21"/>
                    </w:rPr>
                    <w:t>本项目情况</w:t>
                  </w:r>
                </w:p>
              </w:tc>
              <w:tc>
                <w:tcPr>
                  <w:tcW w:w="680" w:type="dxa"/>
                  <w:vAlign w:val="center"/>
                </w:tcPr>
                <w:p w14:paraId="02FA74E6" w14:textId="77777777" w:rsidR="00FB7299" w:rsidRPr="00B17151" w:rsidRDefault="000212CB">
                  <w:pPr>
                    <w:spacing w:after="0"/>
                    <w:jc w:val="center"/>
                    <w:rPr>
                      <w:rFonts w:ascii="Times New Roman" w:eastAsia="宋体" w:hAnsi="Times New Roman"/>
                      <w:b/>
                      <w:color w:val="000000" w:themeColor="text1"/>
                      <w:sz w:val="21"/>
                      <w:szCs w:val="21"/>
                    </w:rPr>
                  </w:pPr>
                  <w:r w:rsidRPr="00B17151">
                    <w:rPr>
                      <w:rFonts w:ascii="Times New Roman" w:eastAsia="宋体" w:hAnsi="Times New Roman"/>
                      <w:b/>
                      <w:color w:val="000000" w:themeColor="text1"/>
                      <w:sz w:val="21"/>
                      <w:szCs w:val="21"/>
                    </w:rPr>
                    <w:t>对比结果</w:t>
                  </w:r>
                </w:p>
              </w:tc>
            </w:tr>
            <w:tr w:rsidR="00FB7299" w:rsidRPr="002B6D81" w14:paraId="39DC4A9C" w14:textId="77777777" w:rsidTr="00F46BF9">
              <w:trPr>
                <w:trHeight w:val="397"/>
                <w:jc w:val="center"/>
              </w:trPr>
              <w:tc>
                <w:tcPr>
                  <w:tcW w:w="449" w:type="dxa"/>
                  <w:vAlign w:val="center"/>
                </w:tcPr>
                <w:p w14:paraId="4676F099" w14:textId="77777777" w:rsidR="00FB7299" w:rsidRPr="00B17151" w:rsidRDefault="000212CB">
                  <w:pPr>
                    <w:spacing w:after="0"/>
                    <w:jc w:val="center"/>
                    <w:rPr>
                      <w:rFonts w:ascii="Times New Roman" w:eastAsia="宋体" w:hAnsi="Times New Roman"/>
                      <w:color w:val="000000" w:themeColor="text1"/>
                      <w:sz w:val="21"/>
                      <w:szCs w:val="21"/>
                    </w:rPr>
                  </w:pPr>
                  <w:r w:rsidRPr="00B17151">
                    <w:rPr>
                      <w:rFonts w:ascii="Times New Roman" w:eastAsia="宋体" w:hAnsi="Times New Roman"/>
                      <w:color w:val="000000" w:themeColor="text1"/>
                      <w:sz w:val="21"/>
                      <w:szCs w:val="21"/>
                    </w:rPr>
                    <w:t>性质</w:t>
                  </w:r>
                </w:p>
              </w:tc>
              <w:tc>
                <w:tcPr>
                  <w:tcW w:w="2692" w:type="dxa"/>
                  <w:vAlign w:val="center"/>
                </w:tcPr>
                <w:p w14:paraId="5BF8EF41" w14:textId="77777777" w:rsidR="00FB7299" w:rsidRPr="00B17151" w:rsidRDefault="000212CB" w:rsidP="00307E5A">
                  <w:pPr>
                    <w:spacing w:after="0"/>
                    <w:jc w:val="both"/>
                    <w:rPr>
                      <w:rFonts w:ascii="Times New Roman" w:eastAsia="宋体" w:hAnsi="Times New Roman"/>
                      <w:color w:val="000000" w:themeColor="text1"/>
                      <w:sz w:val="21"/>
                      <w:szCs w:val="21"/>
                    </w:rPr>
                  </w:pPr>
                  <w:r w:rsidRPr="00B17151">
                    <w:rPr>
                      <w:rFonts w:ascii="Times New Roman" w:eastAsia="宋体" w:hAnsi="Times New Roman"/>
                      <w:color w:val="000000" w:themeColor="text1"/>
                      <w:sz w:val="21"/>
                      <w:szCs w:val="21"/>
                    </w:rPr>
                    <w:t>1</w:t>
                  </w:r>
                  <w:r w:rsidRPr="00B17151">
                    <w:rPr>
                      <w:rFonts w:ascii="Times New Roman" w:eastAsia="宋体" w:hAnsi="Times New Roman"/>
                      <w:color w:val="000000" w:themeColor="text1"/>
                      <w:sz w:val="21"/>
                      <w:szCs w:val="21"/>
                    </w:rPr>
                    <w:t>、建设项目开发、使用功能发生变化的。</w:t>
                  </w:r>
                </w:p>
              </w:tc>
              <w:tc>
                <w:tcPr>
                  <w:tcW w:w="4391" w:type="dxa"/>
                  <w:vAlign w:val="center"/>
                </w:tcPr>
                <w:p w14:paraId="77FF6A00" w14:textId="77777777" w:rsidR="00FB7299" w:rsidRPr="00B17151" w:rsidRDefault="000212CB">
                  <w:pPr>
                    <w:spacing w:after="0"/>
                    <w:jc w:val="center"/>
                    <w:rPr>
                      <w:rFonts w:ascii="Times New Roman" w:eastAsia="宋体" w:hAnsi="Times New Roman"/>
                      <w:color w:val="000000" w:themeColor="text1"/>
                      <w:sz w:val="21"/>
                      <w:szCs w:val="21"/>
                    </w:rPr>
                  </w:pPr>
                  <w:r w:rsidRPr="00B17151">
                    <w:rPr>
                      <w:rFonts w:ascii="Times New Roman" w:eastAsia="宋体" w:hAnsi="Times New Roman"/>
                      <w:color w:val="000000" w:themeColor="text1"/>
                      <w:sz w:val="21"/>
                      <w:szCs w:val="21"/>
                    </w:rPr>
                    <w:t>无变动</w:t>
                  </w:r>
                </w:p>
              </w:tc>
              <w:tc>
                <w:tcPr>
                  <w:tcW w:w="680" w:type="dxa"/>
                  <w:vAlign w:val="center"/>
                </w:tcPr>
                <w:p w14:paraId="1C927697" w14:textId="77777777" w:rsidR="00FB7299" w:rsidRPr="00B17151" w:rsidRDefault="000212CB">
                  <w:pPr>
                    <w:spacing w:after="0"/>
                    <w:jc w:val="center"/>
                    <w:rPr>
                      <w:rFonts w:ascii="Times New Roman" w:eastAsia="宋体" w:hAnsi="Times New Roman"/>
                      <w:color w:val="000000" w:themeColor="text1"/>
                      <w:sz w:val="21"/>
                      <w:szCs w:val="21"/>
                    </w:rPr>
                  </w:pPr>
                  <w:r w:rsidRPr="00B17151">
                    <w:rPr>
                      <w:rFonts w:ascii="Times New Roman" w:eastAsia="宋体" w:hAnsi="Times New Roman"/>
                      <w:color w:val="000000" w:themeColor="text1"/>
                      <w:sz w:val="21"/>
                      <w:szCs w:val="21"/>
                    </w:rPr>
                    <w:t>不属于</w:t>
                  </w:r>
                </w:p>
              </w:tc>
            </w:tr>
            <w:tr w:rsidR="00FB7299" w:rsidRPr="002B6D81" w14:paraId="0F5FA763" w14:textId="77777777" w:rsidTr="00F46BF9">
              <w:trPr>
                <w:trHeight w:val="397"/>
                <w:jc w:val="center"/>
              </w:trPr>
              <w:tc>
                <w:tcPr>
                  <w:tcW w:w="449" w:type="dxa"/>
                  <w:vMerge w:val="restart"/>
                  <w:vAlign w:val="center"/>
                </w:tcPr>
                <w:p w14:paraId="53270EA6" w14:textId="77777777" w:rsidR="00FB7299" w:rsidRPr="00B17151" w:rsidRDefault="000212CB">
                  <w:pPr>
                    <w:spacing w:after="0"/>
                    <w:jc w:val="center"/>
                    <w:rPr>
                      <w:rFonts w:ascii="Times New Roman" w:eastAsia="宋体" w:hAnsi="Times New Roman"/>
                      <w:color w:val="000000" w:themeColor="text1"/>
                      <w:sz w:val="21"/>
                      <w:szCs w:val="21"/>
                    </w:rPr>
                  </w:pPr>
                  <w:r w:rsidRPr="00B17151">
                    <w:rPr>
                      <w:rFonts w:ascii="Times New Roman" w:eastAsia="宋体" w:hAnsi="Times New Roman"/>
                      <w:color w:val="000000" w:themeColor="text1"/>
                      <w:sz w:val="21"/>
                      <w:szCs w:val="21"/>
                    </w:rPr>
                    <w:t>规模</w:t>
                  </w:r>
                </w:p>
              </w:tc>
              <w:tc>
                <w:tcPr>
                  <w:tcW w:w="2692" w:type="dxa"/>
                  <w:vAlign w:val="center"/>
                </w:tcPr>
                <w:p w14:paraId="1C69D731" w14:textId="77777777" w:rsidR="00FB7299" w:rsidRPr="00B17151" w:rsidRDefault="000212CB" w:rsidP="00307E5A">
                  <w:pPr>
                    <w:spacing w:after="0"/>
                    <w:jc w:val="both"/>
                    <w:rPr>
                      <w:rFonts w:ascii="Times New Roman" w:eastAsia="宋体" w:hAnsi="Times New Roman"/>
                      <w:color w:val="000000" w:themeColor="text1"/>
                      <w:sz w:val="21"/>
                      <w:szCs w:val="21"/>
                    </w:rPr>
                  </w:pPr>
                  <w:r w:rsidRPr="00B17151">
                    <w:rPr>
                      <w:rFonts w:ascii="Times New Roman" w:eastAsia="宋体" w:hAnsi="Times New Roman"/>
                      <w:color w:val="000000" w:themeColor="text1"/>
                      <w:sz w:val="21"/>
                      <w:szCs w:val="21"/>
                    </w:rPr>
                    <w:t>2</w:t>
                  </w:r>
                  <w:r w:rsidRPr="00B17151">
                    <w:rPr>
                      <w:rFonts w:ascii="Times New Roman" w:eastAsia="宋体" w:hAnsi="Times New Roman"/>
                      <w:color w:val="000000" w:themeColor="text1"/>
                      <w:sz w:val="21"/>
                      <w:szCs w:val="21"/>
                    </w:rPr>
                    <w:t>、生产、处置</w:t>
                  </w:r>
                  <w:r w:rsidRPr="00977FBD">
                    <w:rPr>
                      <w:rFonts w:ascii="Times New Roman" w:eastAsia="宋体" w:hAnsi="Times New Roman"/>
                      <w:sz w:val="21"/>
                      <w:szCs w:val="21"/>
                    </w:rPr>
                    <w:t>或储存能力</w:t>
                  </w:r>
                  <w:r w:rsidRPr="00B17151">
                    <w:rPr>
                      <w:rFonts w:ascii="Times New Roman" w:eastAsia="宋体" w:hAnsi="Times New Roman"/>
                      <w:color w:val="000000" w:themeColor="text1"/>
                      <w:sz w:val="21"/>
                      <w:szCs w:val="21"/>
                    </w:rPr>
                    <w:t>增大</w:t>
                  </w:r>
                  <w:r w:rsidRPr="00B17151">
                    <w:rPr>
                      <w:rFonts w:ascii="Times New Roman" w:eastAsia="宋体" w:hAnsi="Times New Roman"/>
                      <w:color w:val="000000" w:themeColor="text1"/>
                      <w:sz w:val="21"/>
                      <w:szCs w:val="21"/>
                    </w:rPr>
                    <w:t>30%</w:t>
                  </w:r>
                  <w:r w:rsidRPr="00B17151">
                    <w:rPr>
                      <w:rFonts w:ascii="Times New Roman" w:eastAsia="宋体" w:hAnsi="Times New Roman"/>
                      <w:color w:val="000000" w:themeColor="text1"/>
                      <w:sz w:val="21"/>
                      <w:szCs w:val="21"/>
                    </w:rPr>
                    <w:t>及以上的。</w:t>
                  </w:r>
                </w:p>
              </w:tc>
              <w:tc>
                <w:tcPr>
                  <w:tcW w:w="4391" w:type="dxa"/>
                  <w:vMerge w:val="restart"/>
                  <w:vAlign w:val="center"/>
                </w:tcPr>
                <w:p w14:paraId="237120F5" w14:textId="77777777" w:rsidR="00FB7299" w:rsidRPr="00B17151" w:rsidRDefault="000212CB">
                  <w:pPr>
                    <w:spacing w:after="0"/>
                    <w:jc w:val="center"/>
                    <w:rPr>
                      <w:rFonts w:ascii="Times New Roman" w:eastAsia="宋体" w:hAnsi="Times New Roman"/>
                      <w:color w:val="000000" w:themeColor="text1"/>
                      <w:sz w:val="21"/>
                      <w:szCs w:val="21"/>
                    </w:rPr>
                  </w:pPr>
                  <w:r w:rsidRPr="00B17151">
                    <w:rPr>
                      <w:rFonts w:ascii="Times New Roman" w:eastAsia="宋体" w:hAnsi="Times New Roman"/>
                      <w:color w:val="000000" w:themeColor="text1"/>
                      <w:sz w:val="21"/>
                      <w:szCs w:val="21"/>
                    </w:rPr>
                    <w:t>无变动</w:t>
                  </w:r>
                </w:p>
              </w:tc>
              <w:tc>
                <w:tcPr>
                  <w:tcW w:w="680" w:type="dxa"/>
                  <w:vMerge w:val="restart"/>
                  <w:vAlign w:val="center"/>
                </w:tcPr>
                <w:p w14:paraId="460A2CA6" w14:textId="77777777" w:rsidR="00FB7299" w:rsidRPr="00B17151" w:rsidRDefault="000212CB">
                  <w:pPr>
                    <w:spacing w:after="0"/>
                    <w:jc w:val="center"/>
                    <w:rPr>
                      <w:rFonts w:ascii="Times New Roman" w:eastAsia="宋体" w:hAnsi="Times New Roman"/>
                      <w:color w:val="000000" w:themeColor="text1"/>
                      <w:sz w:val="21"/>
                      <w:szCs w:val="21"/>
                    </w:rPr>
                  </w:pPr>
                  <w:r w:rsidRPr="00B17151">
                    <w:rPr>
                      <w:rFonts w:ascii="Times New Roman" w:eastAsia="宋体" w:hAnsi="Times New Roman"/>
                      <w:color w:val="000000" w:themeColor="text1"/>
                      <w:sz w:val="21"/>
                      <w:szCs w:val="21"/>
                    </w:rPr>
                    <w:t>不属于</w:t>
                  </w:r>
                </w:p>
              </w:tc>
            </w:tr>
            <w:tr w:rsidR="00FB7299" w:rsidRPr="002B6D81" w14:paraId="5E2F44B0" w14:textId="77777777" w:rsidTr="00F46BF9">
              <w:trPr>
                <w:trHeight w:val="397"/>
                <w:jc w:val="center"/>
              </w:trPr>
              <w:tc>
                <w:tcPr>
                  <w:tcW w:w="449" w:type="dxa"/>
                  <w:vMerge/>
                  <w:vAlign w:val="center"/>
                </w:tcPr>
                <w:p w14:paraId="63A53497" w14:textId="77777777" w:rsidR="00FB7299" w:rsidRPr="00B17151" w:rsidRDefault="00FB7299">
                  <w:pPr>
                    <w:spacing w:after="0"/>
                    <w:jc w:val="center"/>
                    <w:rPr>
                      <w:rFonts w:ascii="Times New Roman" w:eastAsia="宋体" w:hAnsi="Times New Roman"/>
                      <w:color w:val="000000" w:themeColor="text1"/>
                      <w:sz w:val="21"/>
                      <w:szCs w:val="21"/>
                    </w:rPr>
                  </w:pPr>
                </w:p>
              </w:tc>
              <w:tc>
                <w:tcPr>
                  <w:tcW w:w="2692" w:type="dxa"/>
                  <w:vAlign w:val="center"/>
                </w:tcPr>
                <w:p w14:paraId="53DF6477" w14:textId="77777777" w:rsidR="00FB7299" w:rsidRPr="00B17151" w:rsidRDefault="000212CB" w:rsidP="00307E5A">
                  <w:pPr>
                    <w:spacing w:after="0"/>
                    <w:jc w:val="both"/>
                    <w:rPr>
                      <w:rFonts w:ascii="Times New Roman" w:eastAsia="宋体" w:hAnsi="Times New Roman"/>
                      <w:color w:val="000000" w:themeColor="text1"/>
                      <w:sz w:val="21"/>
                      <w:szCs w:val="21"/>
                    </w:rPr>
                  </w:pPr>
                  <w:r w:rsidRPr="00B17151">
                    <w:rPr>
                      <w:rFonts w:ascii="Times New Roman" w:eastAsia="宋体" w:hAnsi="Times New Roman"/>
                      <w:color w:val="000000" w:themeColor="text1"/>
                      <w:sz w:val="21"/>
                      <w:szCs w:val="21"/>
                    </w:rPr>
                    <w:t>3</w:t>
                  </w:r>
                  <w:r w:rsidRPr="00B17151">
                    <w:rPr>
                      <w:rFonts w:ascii="Times New Roman" w:eastAsia="宋体" w:hAnsi="Times New Roman"/>
                      <w:color w:val="000000" w:themeColor="text1"/>
                      <w:sz w:val="21"/>
                      <w:szCs w:val="21"/>
                    </w:rPr>
                    <w:t>、</w:t>
                  </w:r>
                  <w:r w:rsidRPr="00B17151">
                    <w:rPr>
                      <w:rFonts w:ascii="Times New Roman" w:eastAsia="宋体" w:hAnsi="Times New Roman"/>
                      <w:sz w:val="21"/>
                      <w:szCs w:val="21"/>
                    </w:rPr>
                    <w:t>生产、处置或储存能力增大，导致废水第一类污染物排放量增</w:t>
                  </w:r>
                  <w:r w:rsidRPr="00B17151">
                    <w:rPr>
                      <w:rFonts w:ascii="Times New Roman" w:eastAsia="宋体" w:hAnsi="Times New Roman"/>
                      <w:color w:val="000000" w:themeColor="text1"/>
                      <w:sz w:val="21"/>
                      <w:szCs w:val="21"/>
                    </w:rPr>
                    <w:t>加的。</w:t>
                  </w:r>
                </w:p>
              </w:tc>
              <w:tc>
                <w:tcPr>
                  <w:tcW w:w="4391" w:type="dxa"/>
                  <w:vMerge/>
                  <w:vAlign w:val="center"/>
                </w:tcPr>
                <w:p w14:paraId="3C1DFA61" w14:textId="77777777" w:rsidR="00FB7299" w:rsidRPr="002B6D81" w:rsidRDefault="00FB7299">
                  <w:pPr>
                    <w:jc w:val="center"/>
                    <w:rPr>
                      <w:rFonts w:ascii="Times New Roman" w:hAnsi="Times New Roman"/>
                      <w:color w:val="000000" w:themeColor="text1"/>
                      <w:kern w:val="2"/>
                      <w:sz w:val="21"/>
                      <w:szCs w:val="21"/>
                      <w:highlight w:val="yellow"/>
                    </w:rPr>
                  </w:pPr>
                </w:p>
              </w:tc>
              <w:tc>
                <w:tcPr>
                  <w:tcW w:w="680" w:type="dxa"/>
                  <w:vMerge/>
                  <w:vAlign w:val="center"/>
                </w:tcPr>
                <w:p w14:paraId="651B2A36" w14:textId="77777777" w:rsidR="00FB7299" w:rsidRPr="002B6D81" w:rsidRDefault="00FB7299">
                  <w:pPr>
                    <w:jc w:val="center"/>
                    <w:rPr>
                      <w:rFonts w:ascii="Times New Roman" w:hAnsi="Times New Roman"/>
                      <w:color w:val="000000" w:themeColor="text1"/>
                      <w:kern w:val="2"/>
                      <w:sz w:val="21"/>
                      <w:szCs w:val="21"/>
                      <w:highlight w:val="yellow"/>
                    </w:rPr>
                  </w:pPr>
                </w:p>
              </w:tc>
            </w:tr>
            <w:tr w:rsidR="00FB7299" w:rsidRPr="002B6D81" w14:paraId="733EA0CD" w14:textId="77777777" w:rsidTr="00F46BF9">
              <w:trPr>
                <w:trHeight w:val="397"/>
                <w:jc w:val="center"/>
              </w:trPr>
              <w:tc>
                <w:tcPr>
                  <w:tcW w:w="449" w:type="dxa"/>
                  <w:vMerge/>
                  <w:vAlign w:val="center"/>
                </w:tcPr>
                <w:p w14:paraId="566B036E" w14:textId="77777777" w:rsidR="00FB7299" w:rsidRPr="00B17151" w:rsidRDefault="00FB7299">
                  <w:pPr>
                    <w:spacing w:after="0"/>
                    <w:jc w:val="center"/>
                    <w:rPr>
                      <w:rFonts w:ascii="Times New Roman" w:eastAsia="宋体" w:hAnsi="Times New Roman"/>
                      <w:color w:val="000000" w:themeColor="text1"/>
                      <w:sz w:val="21"/>
                      <w:szCs w:val="21"/>
                    </w:rPr>
                  </w:pPr>
                </w:p>
              </w:tc>
              <w:tc>
                <w:tcPr>
                  <w:tcW w:w="2692" w:type="dxa"/>
                  <w:vAlign w:val="center"/>
                </w:tcPr>
                <w:p w14:paraId="626F7796" w14:textId="77777777" w:rsidR="00FB7299" w:rsidRPr="00B17151" w:rsidRDefault="000212CB" w:rsidP="00307E5A">
                  <w:pPr>
                    <w:spacing w:after="0"/>
                    <w:jc w:val="both"/>
                    <w:rPr>
                      <w:rFonts w:ascii="Times New Roman" w:eastAsia="宋体" w:hAnsi="Times New Roman"/>
                      <w:color w:val="000000" w:themeColor="text1"/>
                      <w:sz w:val="21"/>
                      <w:szCs w:val="21"/>
                    </w:rPr>
                  </w:pPr>
                  <w:r w:rsidRPr="00B17151">
                    <w:rPr>
                      <w:rFonts w:ascii="Times New Roman" w:eastAsia="宋体" w:hAnsi="Times New Roman"/>
                      <w:color w:val="000000" w:themeColor="text1"/>
                      <w:sz w:val="21"/>
                      <w:szCs w:val="21"/>
                    </w:rPr>
                    <w:t>4</w:t>
                  </w:r>
                  <w:r w:rsidRPr="00B17151">
                    <w:rPr>
                      <w:rFonts w:ascii="Times New Roman" w:eastAsia="宋体" w:hAnsi="Times New Roman"/>
                      <w:color w:val="000000" w:themeColor="text1"/>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sidRPr="00B17151">
                    <w:rPr>
                      <w:rFonts w:ascii="Times New Roman" w:eastAsia="宋体" w:hAnsi="Times New Roman"/>
                      <w:color w:val="000000" w:themeColor="text1"/>
                      <w:sz w:val="21"/>
                      <w:szCs w:val="21"/>
                    </w:rPr>
                    <w:t>10%</w:t>
                  </w:r>
                  <w:r w:rsidRPr="00B17151">
                    <w:rPr>
                      <w:rFonts w:ascii="Times New Roman" w:eastAsia="宋体" w:hAnsi="Times New Roman"/>
                      <w:color w:val="000000" w:themeColor="text1"/>
                      <w:sz w:val="21"/>
                      <w:szCs w:val="21"/>
                    </w:rPr>
                    <w:t>及以上的。</w:t>
                  </w:r>
                </w:p>
              </w:tc>
              <w:tc>
                <w:tcPr>
                  <w:tcW w:w="4391" w:type="dxa"/>
                  <w:vMerge/>
                  <w:vAlign w:val="center"/>
                </w:tcPr>
                <w:p w14:paraId="694BB385" w14:textId="77777777" w:rsidR="00FB7299" w:rsidRPr="002B6D81" w:rsidRDefault="00FB7299">
                  <w:pPr>
                    <w:jc w:val="center"/>
                    <w:rPr>
                      <w:rFonts w:ascii="Times New Roman" w:hAnsi="Times New Roman"/>
                      <w:color w:val="000000" w:themeColor="text1"/>
                      <w:kern w:val="2"/>
                      <w:sz w:val="21"/>
                      <w:szCs w:val="21"/>
                      <w:highlight w:val="yellow"/>
                    </w:rPr>
                  </w:pPr>
                </w:p>
              </w:tc>
              <w:tc>
                <w:tcPr>
                  <w:tcW w:w="680" w:type="dxa"/>
                  <w:vMerge/>
                  <w:vAlign w:val="center"/>
                </w:tcPr>
                <w:p w14:paraId="1832E317" w14:textId="77777777" w:rsidR="00FB7299" w:rsidRPr="002B6D81" w:rsidRDefault="00FB7299">
                  <w:pPr>
                    <w:jc w:val="center"/>
                    <w:rPr>
                      <w:rFonts w:ascii="Times New Roman" w:hAnsi="Times New Roman"/>
                      <w:color w:val="000000" w:themeColor="text1"/>
                      <w:kern w:val="2"/>
                      <w:sz w:val="21"/>
                      <w:szCs w:val="21"/>
                      <w:highlight w:val="yellow"/>
                    </w:rPr>
                  </w:pPr>
                </w:p>
              </w:tc>
            </w:tr>
            <w:tr w:rsidR="00FB7299" w:rsidRPr="002B6D81" w14:paraId="37BDBC84" w14:textId="77777777" w:rsidTr="00F46BF9">
              <w:trPr>
                <w:trHeight w:val="397"/>
                <w:jc w:val="center"/>
              </w:trPr>
              <w:tc>
                <w:tcPr>
                  <w:tcW w:w="449" w:type="dxa"/>
                  <w:vAlign w:val="center"/>
                </w:tcPr>
                <w:p w14:paraId="44ABC232" w14:textId="77777777" w:rsidR="00FB7299" w:rsidRPr="00B17151" w:rsidRDefault="000212CB">
                  <w:pPr>
                    <w:spacing w:after="0"/>
                    <w:jc w:val="center"/>
                    <w:rPr>
                      <w:rFonts w:ascii="Times New Roman" w:eastAsia="宋体" w:hAnsi="Times New Roman"/>
                      <w:color w:val="000000" w:themeColor="text1"/>
                      <w:sz w:val="21"/>
                      <w:szCs w:val="21"/>
                    </w:rPr>
                  </w:pPr>
                  <w:r w:rsidRPr="00B17151">
                    <w:rPr>
                      <w:rFonts w:ascii="Times New Roman" w:eastAsia="宋体" w:hAnsi="Times New Roman"/>
                      <w:color w:val="000000" w:themeColor="text1"/>
                      <w:sz w:val="21"/>
                      <w:szCs w:val="21"/>
                    </w:rPr>
                    <w:t>地点</w:t>
                  </w:r>
                </w:p>
              </w:tc>
              <w:tc>
                <w:tcPr>
                  <w:tcW w:w="2692" w:type="dxa"/>
                  <w:vAlign w:val="center"/>
                </w:tcPr>
                <w:p w14:paraId="0C45DD65" w14:textId="77777777" w:rsidR="00FB7299" w:rsidRPr="00B17151" w:rsidRDefault="000212CB" w:rsidP="00307E5A">
                  <w:pPr>
                    <w:spacing w:after="0"/>
                    <w:jc w:val="both"/>
                    <w:rPr>
                      <w:rFonts w:ascii="Times New Roman" w:eastAsia="宋体" w:hAnsi="Times New Roman"/>
                      <w:color w:val="000000" w:themeColor="text1"/>
                      <w:sz w:val="21"/>
                      <w:szCs w:val="21"/>
                    </w:rPr>
                  </w:pPr>
                  <w:r w:rsidRPr="00B17151">
                    <w:rPr>
                      <w:rFonts w:ascii="Times New Roman" w:eastAsia="宋体" w:hAnsi="Times New Roman"/>
                      <w:color w:val="000000" w:themeColor="text1"/>
                      <w:sz w:val="21"/>
                      <w:szCs w:val="21"/>
                    </w:rPr>
                    <w:t>5</w:t>
                  </w:r>
                  <w:r w:rsidRPr="00B17151">
                    <w:rPr>
                      <w:rFonts w:ascii="Times New Roman" w:eastAsia="宋体" w:hAnsi="Times New Roman"/>
                      <w:color w:val="000000" w:themeColor="text1"/>
                      <w:sz w:val="21"/>
                      <w:szCs w:val="21"/>
                    </w:rPr>
                    <w:t>、重新选址；在原厂址附近调整（包括总平面布置变化）导致环境防护距离范围变化且新增敏感点的。</w:t>
                  </w:r>
                </w:p>
              </w:tc>
              <w:tc>
                <w:tcPr>
                  <w:tcW w:w="4391" w:type="dxa"/>
                  <w:vAlign w:val="center"/>
                </w:tcPr>
                <w:p w14:paraId="6F4B2E60" w14:textId="77777777" w:rsidR="00FB7299" w:rsidRPr="00B17151" w:rsidRDefault="000212CB">
                  <w:pPr>
                    <w:spacing w:after="0"/>
                    <w:jc w:val="center"/>
                    <w:rPr>
                      <w:rFonts w:ascii="Times New Roman" w:eastAsia="宋体" w:hAnsi="Times New Roman"/>
                      <w:color w:val="000000" w:themeColor="text1"/>
                      <w:sz w:val="21"/>
                      <w:szCs w:val="21"/>
                    </w:rPr>
                  </w:pPr>
                  <w:r w:rsidRPr="00B17151">
                    <w:rPr>
                      <w:rFonts w:ascii="Times New Roman" w:eastAsia="宋体" w:hAnsi="Times New Roman"/>
                      <w:color w:val="000000" w:themeColor="text1"/>
                      <w:sz w:val="21"/>
                      <w:szCs w:val="21"/>
                    </w:rPr>
                    <w:t>无变动</w:t>
                  </w:r>
                </w:p>
              </w:tc>
              <w:tc>
                <w:tcPr>
                  <w:tcW w:w="680" w:type="dxa"/>
                  <w:vAlign w:val="center"/>
                </w:tcPr>
                <w:p w14:paraId="323F0C0A" w14:textId="77777777" w:rsidR="00FB7299" w:rsidRPr="00B17151" w:rsidRDefault="000212CB">
                  <w:pPr>
                    <w:spacing w:after="0"/>
                    <w:jc w:val="center"/>
                    <w:rPr>
                      <w:rFonts w:ascii="Times New Roman" w:eastAsia="宋体" w:hAnsi="Times New Roman"/>
                      <w:color w:val="000000" w:themeColor="text1"/>
                      <w:sz w:val="21"/>
                      <w:szCs w:val="21"/>
                    </w:rPr>
                  </w:pPr>
                  <w:r w:rsidRPr="00B17151">
                    <w:rPr>
                      <w:rFonts w:ascii="Times New Roman" w:eastAsia="宋体" w:hAnsi="Times New Roman"/>
                      <w:color w:val="000000" w:themeColor="text1"/>
                      <w:sz w:val="21"/>
                      <w:szCs w:val="21"/>
                    </w:rPr>
                    <w:t>不属于</w:t>
                  </w:r>
                </w:p>
              </w:tc>
            </w:tr>
            <w:tr w:rsidR="00FB7299" w:rsidRPr="002B6D81" w14:paraId="7A6E4755" w14:textId="77777777" w:rsidTr="00F46BF9">
              <w:trPr>
                <w:trHeight w:val="397"/>
                <w:jc w:val="center"/>
              </w:trPr>
              <w:tc>
                <w:tcPr>
                  <w:tcW w:w="449" w:type="dxa"/>
                  <w:vMerge w:val="restart"/>
                  <w:vAlign w:val="center"/>
                </w:tcPr>
                <w:p w14:paraId="04F5E87A" w14:textId="77777777" w:rsidR="00FB7299" w:rsidRPr="00307E5A" w:rsidRDefault="000212CB">
                  <w:pPr>
                    <w:spacing w:after="0"/>
                    <w:jc w:val="center"/>
                    <w:rPr>
                      <w:rFonts w:ascii="Times New Roman" w:eastAsia="宋体" w:hAnsi="Times New Roman"/>
                      <w:color w:val="000000" w:themeColor="text1"/>
                      <w:sz w:val="21"/>
                      <w:szCs w:val="21"/>
                    </w:rPr>
                  </w:pPr>
                  <w:r w:rsidRPr="00307E5A">
                    <w:rPr>
                      <w:rFonts w:ascii="Times New Roman" w:eastAsia="宋体" w:hAnsi="Times New Roman"/>
                      <w:color w:val="000000" w:themeColor="text1"/>
                      <w:sz w:val="21"/>
                      <w:szCs w:val="21"/>
                    </w:rPr>
                    <w:t>生产工艺</w:t>
                  </w:r>
                </w:p>
              </w:tc>
              <w:tc>
                <w:tcPr>
                  <w:tcW w:w="2692" w:type="dxa"/>
                  <w:vAlign w:val="center"/>
                </w:tcPr>
                <w:p w14:paraId="68E43F99" w14:textId="77777777" w:rsidR="00FB7299" w:rsidRPr="00307E5A" w:rsidRDefault="000212CB" w:rsidP="00307E5A">
                  <w:pPr>
                    <w:spacing w:after="0"/>
                    <w:jc w:val="both"/>
                    <w:rPr>
                      <w:rFonts w:ascii="Times New Roman" w:eastAsia="宋体" w:hAnsi="Times New Roman"/>
                      <w:sz w:val="21"/>
                      <w:szCs w:val="21"/>
                    </w:rPr>
                  </w:pPr>
                  <w:r w:rsidRPr="00307E5A">
                    <w:rPr>
                      <w:rFonts w:ascii="Times New Roman" w:eastAsia="宋体" w:hAnsi="Times New Roman"/>
                      <w:sz w:val="21"/>
                      <w:szCs w:val="21"/>
                    </w:rPr>
                    <w:t>6</w:t>
                  </w:r>
                  <w:r w:rsidRPr="00307E5A">
                    <w:rPr>
                      <w:rFonts w:ascii="Times New Roman" w:eastAsia="宋体" w:hAnsi="Times New Roman"/>
                      <w:sz w:val="21"/>
                      <w:szCs w:val="21"/>
                    </w:rPr>
                    <w:t>、新增产品品种或生产工艺（含主要生产装置、设备及配套设施）、主要原辅材料、燃料变化，导致以下情形之一：</w:t>
                  </w:r>
                </w:p>
                <w:p w14:paraId="1768C207" w14:textId="77777777" w:rsidR="00FB7299" w:rsidRPr="00307E5A" w:rsidRDefault="000212CB" w:rsidP="00307E5A">
                  <w:pPr>
                    <w:spacing w:after="0"/>
                    <w:jc w:val="both"/>
                    <w:rPr>
                      <w:rFonts w:ascii="Times New Roman" w:eastAsia="宋体" w:hAnsi="Times New Roman"/>
                      <w:sz w:val="21"/>
                      <w:szCs w:val="21"/>
                    </w:rPr>
                  </w:pPr>
                  <w:r w:rsidRPr="00307E5A">
                    <w:rPr>
                      <w:rFonts w:ascii="Times New Roman" w:eastAsia="宋体" w:hAnsi="Times New Roman"/>
                      <w:sz w:val="21"/>
                      <w:szCs w:val="21"/>
                    </w:rPr>
                    <w:t>（</w:t>
                  </w:r>
                  <w:r w:rsidRPr="00307E5A">
                    <w:rPr>
                      <w:rFonts w:ascii="Times New Roman" w:eastAsia="宋体" w:hAnsi="Times New Roman"/>
                      <w:sz w:val="21"/>
                      <w:szCs w:val="21"/>
                    </w:rPr>
                    <w:t>1</w:t>
                  </w:r>
                  <w:r w:rsidRPr="00307E5A">
                    <w:rPr>
                      <w:rFonts w:ascii="Times New Roman" w:eastAsia="宋体" w:hAnsi="Times New Roman"/>
                      <w:sz w:val="21"/>
                      <w:szCs w:val="21"/>
                    </w:rPr>
                    <w:t>）新增排放污染物种类的（毒性、挥发性降低的除外）；</w:t>
                  </w:r>
                </w:p>
                <w:p w14:paraId="28E83A2C" w14:textId="77777777" w:rsidR="00FB7299" w:rsidRPr="00307E5A" w:rsidRDefault="000212CB" w:rsidP="00307E5A">
                  <w:pPr>
                    <w:spacing w:after="0"/>
                    <w:jc w:val="both"/>
                    <w:rPr>
                      <w:rFonts w:ascii="Times New Roman" w:eastAsia="宋体" w:hAnsi="Times New Roman"/>
                      <w:sz w:val="21"/>
                      <w:szCs w:val="21"/>
                    </w:rPr>
                  </w:pPr>
                  <w:r w:rsidRPr="00307E5A">
                    <w:rPr>
                      <w:rFonts w:ascii="Times New Roman" w:eastAsia="宋体" w:hAnsi="Times New Roman"/>
                      <w:sz w:val="21"/>
                      <w:szCs w:val="21"/>
                    </w:rPr>
                    <w:t>（</w:t>
                  </w:r>
                  <w:r w:rsidRPr="00307E5A">
                    <w:rPr>
                      <w:rFonts w:ascii="Times New Roman" w:eastAsia="宋体" w:hAnsi="Times New Roman"/>
                      <w:sz w:val="21"/>
                      <w:szCs w:val="21"/>
                    </w:rPr>
                    <w:t>2</w:t>
                  </w:r>
                  <w:r w:rsidRPr="00307E5A">
                    <w:rPr>
                      <w:rFonts w:ascii="Times New Roman" w:eastAsia="宋体" w:hAnsi="Times New Roman"/>
                      <w:sz w:val="21"/>
                      <w:szCs w:val="21"/>
                    </w:rPr>
                    <w:t>）位于环境质量不达标区的建设项目相应污染物排放量增加的；</w:t>
                  </w:r>
                </w:p>
                <w:p w14:paraId="700C633A" w14:textId="77777777" w:rsidR="00FB7299" w:rsidRPr="00307E5A" w:rsidRDefault="000212CB" w:rsidP="00307E5A">
                  <w:pPr>
                    <w:spacing w:after="0"/>
                    <w:jc w:val="both"/>
                    <w:rPr>
                      <w:rFonts w:ascii="Times New Roman" w:eastAsia="宋体" w:hAnsi="Times New Roman"/>
                      <w:sz w:val="21"/>
                      <w:szCs w:val="21"/>
                    </w:rPr>
                  </w:pPr>
                  <w:r w:rsidRPr="00307E5A">
                    <w:rPr>
                      <w:rFonts w:ascii="Times New Roman" w:eastAsia="宋体" w:hAnsi="Times New Roman"/>
                      <w:sz w:val="21"/>
                      <w:szCs w:val="21"/>
                    </w:rPr>
                    <w:t>（</w:t>
                  </w:r>
                  <w:r w:rsidRPr="00307E5A">
                    <w:rPr>
                      <w:rFonts w:ascii="Times New Roman" w:eastAsia="宋体" w:hAnsi="Times New Roman"/>
                      <w:sz w:val="21"/>
                      <w:szCs w:val="21"/>
                    </w:rPr>
                    <w:t>3</w:t>
                  </w:r>
                  <w:r w:rsidRPr="00307E5A">
                    <w:rPr>
                      <w:rFonts w:ascii="Times New Roman" w:eastAsia="宋体" w:hAnsi="Times New Roman"/>
                      <w:sz w:val="21"/>
                      <w:szCs w:val="21"/>
                    </w:rPr>
                    <w:t>）废水第一类污染物排放量增加的；</w:t>
                  </w:r>
                </w:p>
                <w:p w14:paraId="26479F95" w14:textId="77777777" w:rsidR="00FB7299" w:rsidRPr="00307E5A" w:rsidRDefault="000212CB" w:rsidP="00307E5A">
                  <w:pPr>
                    <w:spacing w:after="0"/>
                    <w:jc w:val="both"/>
                    <w:rPr>
                      <w:rFonts w:ascii="Times New Roman" w:eastAsia="宋体" w:hAnsi="Times New Roman"/>
                      <w:sz w:val="21"/>
                      <w:szCs w:val="21"/>
                    </w:rPr>
                  </w:pPr>
                  <w:r w:rsidRPr="00307E5A">
                    <w:rPr>
                      <w:rFonts w:ascii="Times New Roman" w:eastAsia="宋体" w:hAnsi="Times New Roman"/>
                      <w:sz w:val="21"/>
                      <w:szCs w:val="21"/>
                    </w:rPr>
                    <w:t>（</w:t>
                  </w:r>
                  <w:r w:rsidRPr="00307E5A">
                    <w:rPr>
                      <w:rFonts w:ascii="Times New Roman" w:eastAsia="宋体" w:hAnsi="Times New Roman"/>
                      <w:sz w:val="21"/>
                      <w:szCs w:val="21"/>
                    </w:rPr>
                    <w:t>4</w:t>
                  </w:r>
                  <w:r w:rsidRPr="00307E5A">
                    <w:rPr>
                      <w:rFonts w:ascii="Times New Roman" w:eastAsia="宋体" w:hAnsi="Times New Roman"/>
                      <w:sz w:val="21"/>
                      <w:szCs w:val="21"/>
                    </w:rPr>
                    <w:t>）其他污染物排放量增加</w:t>
                  </w:r>
                  <w:r w:rsidRPr="00307E5A">
                    <w:rPr>
                      <w:rFonts w:ascii="Times New Roman" w:eastAsia="宋体" w:hAnsi="Times New Roman"/>
                      <w:sz w:val="21"/>
                      <w:szCs w:val="21"/>
                    </w:rPr>
                    <w:t>10%</w:t>
                  </w:r>
                  <w:r w:rsidRPr="00307E5A">
                    <w:rPr>
                      <w:rFonts w:ascii="Times New Roman" w:eastAsia="宋体" w:hAnsi="Times New Roman"/>
                      <w:sz w:val="21"/>
                      <w:szCs w:val="21"/>
                    </w:rPr>
                    <w:t>及以上的。</w:t>
                  </w:r>
                </w:p>
              </w:tc>
              <w:tc>
                <w:tcPr>
                  <w:tcW w:w="4391" w:type="dxa"/>
                  <w:vAlign w:val="center"/>
                </w:tcPr>
                <w:p w14:paraId="17482DA4" w14:textId="77777777" w:rsidR="00EB6E3E" w:rsidRDefault="006705E5" w:rsidP="00F46BF9">
                  <w:pPr>
                    <w:spacing w:after="0"/>
                    <w:jc w:val="both"/>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1</w:t>
                  </w:r>
                  <w:r>
                    <w:rPr>
                      <w:rFonts w:ascii="Times New Roman" w:eastAsia="宋体" w:hAnsi="Times New Roman" w:hint="eastAsia"/>
                      <w:color w:val="000000" w:themeColor="text1"/>
                      <w:sz w:val="21"/>
                      <w:szCs w:val="21"/>
                    </w:rPr>
                    <w:t>、</w:t>
                  </w:r>
                  <w:r w:rsidR="00155843">
                    <w:rPr>
                      <w:rFonts w:ascii="Times New Roman" w:eastAsia="宋体" w:hAnsi="Times New Roman" w:hint="eastAsia"/>
                      <w:color w:val="000000" w:themeColor="text1"/>
                      <w:sz w:val="21"/>
                      <w:szCs w:val="21"/>
                    </w:rPr>
                    <w:t>工艺变动：</w:t>
                  </w:r>
                  <w:r w:rsidR="00155843" w:rsidRPr="00155843">
                    <w:rPr>
                      <w:rFonts w:ascii="Times New Roman" w:eastAsia="宋体" w:hAnsi="Times New Roman" w:hint="eastAsia"/>
                      <w:color w:val="000000" w:themeColor="text1"/>
                      <w:sz w:val="21"/>
                      <w:szCs w:val="21"/>
                    </w:rPr>
                    <w:t>（</w:t>
                  </w:r>
                  <w:r w:rsidR="00155843" w:rsidRPr="00155843">
                    <w:rPr>
                      <w:rFonts w:ascii="Times New Roman" w:eastAsia="宋体" w:hAnsi="Times New Roman" w:hint="eastAsia"/>
                      <w:color w:val="000000" w:themeColor="text1"/>
                      <w:sz w:val="21"/>
                      <w:szCs w:val="21"/>
                    </w:rPr>
                    <w:t>1</w:t>
                  </w:r>
                  <w:r w:rsidR="00155843" w:rsidRPr="00155843">
                    <w:rPr>
                      <w:rFonts w:ascii="Times New Roman" w:eastAsia="宋体" w:hAnsi="Times New Roman" w:hint="eastAsia"/>
                      <w:color w:val="000000" w:themeColor="text1"/>
                      <w:sz w:val="21"/>
                      <w:szCs w:val="21"/>
                    </w:rPr>
                    <w:t>）原环评中为提高整体成体口感需对面粉进行过筛处理，实际建设中立式水粉混合器混合挤出后进行和面的面团符合使用要求，故不需要进行前置过筛处理，实际建设中取消过筛工段。（</w:t>
                  </w:r>
                  <w:r w:rsidR="00155843" w:rsidRPr="00155843">
                    <w:rPr>
                      <w:rFonts w:ascii="Times New Roman" w:eastAsia="宋体" w:hAnsi="Times New Roman" w:hint="eastAsia"/>
                      <w:color w:val="000000" w:themeColor="text1"/>
                      <w:sz w:val="21"/>
                      <w:szCs w:val="21"/>
                    </w:rPr>
                    <w:t>2</w:t>
                  </w:r>
                  <w:r w:rsidR="00155843" w:rsidRPr="00155843">
                    <w:rPr>
                      <w:rFonts w:ascii="Times New Roman" w:eastAsia="宋体" w:hAnsi="Times New Roman" w:hint="eastAsia"/>
                      <w:color w:val="000000" w:themeColor="text1"/>
                      <w:sz w:val="21"/>
                      <w:szCs w:val="21"/>
                    </w:rPr>
                    <w:t>）原环评批复</w:t>
                  </w:r>
                  <w:r w:rsidR="00155843" w:rsidRPr="00155843">
                    <w:rPr>
                      <w:rFonts w:ascii="Times New Roman" w:eastAsia="宋体" w:hAnsi="Times New Roman" w:hint="eastAsia"/>
                      <w:color w:val="000000" w:themeColor="text1"/>
                      <w:sz w:val="21"/>
                      <w:szCs w:val="21"/>
                    </w:rPr>
                    <w:t>3</w:t>
                  </w:r>
                  <w:r w:rsidR="00155843" w:rsidRPr="00155843">
                    <w:rPr>
                      <w:rFonts w:ascii="Times New Roman" w:eastAsia="宋体" w:hAnsi="Times New Roman" w:hint="eastAsia"/>
                      <w:color w:val="000000" w:themeColor="text1"/>
                      <w:sz w:val="21"/>
                      <w:szCs w:val="21"/>
                    </w:rPr>
                    <w:t>条挂面头粉碎系统对全厂挂面头进行破碎处理，实际建设中</w:t>
                  </w:r>
                  <w:r w:rsidR="00155843" w:rsidRPr="00155843">
                    <w:rPr>
                      <w:rFonts w:ascii="Times New Roman" w:eastAsia="宋体" w:hAnsi="Times New Roman" w:hint="eastAsia"/>
                      <w:color w:val="000000" w:themeColor="text1"/>
                      <w:sz w:val="21"/>
                      <w:szCs w:val="21"/>
                    </w:rPr>
                    <w:t>3</w:t>
                  </w:r>
                  <w:r w:rsidR="00155843" w:rsidRPr="00155843">
                    <w:rPr>
                      <w:rFonts w:ascii="Times New Roman" w:eastAsia="宋体" w:hAnsi="Times New Roman" w:hint="eastAsia"/>
                      <w:color w:val="000000" w:themeColor="text1"/>
                      <w:sz w:val="21"/>
                      <w:szCs w:val="21"/>
                    </w:rPr>
                    <w:t>条挂面头粉碎系统仅对白色面条进行破碎回用，新增一条挂面头粉碎系统对有颜色的（少量的杂粮面）面条进行破碎回用，故不在进行色选，取消色选工段</w:t>
                  </w:r>
                  <w:r w:rsidR="00155843">
                    <w:rPr>
                      <w:rFonts w:ascii="Times New Roman" w:eastAsia="宋体" w:hAnsi="Times New Roman" w:hint="eastAsia"/>
                      <w:color w:val="000000" w:themeColor="text1"/>
                      <w:sz w:val="21"/>
                      <w:szCs w:val="21"/>
                    </w:rPr>
                    <w:t>。</w:t>
                  </w:r>
                  <w:r w:rsidR="00155843" w:rsidRPr="00155843">
                    <w:rPr>
                      <w:rFonts w:ascii="Times New Roman" w:eastAsia="宋体" w:hAnsi="Times New Roman" w:hint="eastAsia"/>
                      <w:color w:val="000000" w:themeColor="text1"/>
                      <w:sz w:val="21"/>
                      <w:szCs w:val="21"/>
                    </w:rPr>
                    <w:t>（</w:t>
                  </w:r>
                  <w:r w:rsidR="00155843" w:rsidRPr="00155843">
                    <w:rPr>
                      <w:rFonts w:ascii="Times New Roman" w:eastAsia="宋体" w:hAnsi="Times New Roman" w:hint="eastAsia"/>
                      <w:color w:val="000000" w:themeColor="text1"/>
                      <w:sz w:val="21"/>
                      <w:szCs w:val="21"/>
                    </w:rPr>
                    <w:t>3</w:t>
                  </w:r>
                  <w:r w:rsidR="00155843" w:rsidRPr="00155843">
                    <w:rPr>
                      <w:rFonts w:ascii="Times New Roman" w:eastAsia="宋体" w:hAnsi="Times New Roman" w:hint="eastAsia"/>
                      <w:color w:val="000000" w:themeColor="text1"/>
                      <w:sz w:val="21"/>
                      <w:szCs w:val="21"/>
                    </w:rPr>
                    <w:t>）原环评中粉碎后的物料通过圆管绞龙进入筛分机，实际建设中破碎后的物料尺寸较小无需筛分可直接进入下一工段，故取消筛分工段。</w:t>
                  </w:r>
                  <w:r w:rsidR="00155843" w:rsidRPr="00EB6E3E">
                    <w:rPr>
                      <w:rFonts w:ascii="Times New Roman" w:eastAsia="宋体" w:hAnsi="Times New Roman" w:hint="eastAsia"/>
                      <w:color w:val="000000" w:themeColor="text1"/>
                      <w:sz w:val="21"/>
                      <w:szCs w:val="21"/>
                    </w:rPr>
                    <w:t>根据《污染影响类建设项目重大变动清单（试行）的通知》（环办环评函</w:t>
                  </w:r>
                  <w:r w:rsidR="00155843" w:rsidRPr="00EB6E3E">
                    <w:rPr>
                      <w:rFonts w:ascii="Times New Roman" w:eastAsia="宋体" w:hAnsi="Times New Roman" w:hint="eastAsia"/>
                      <w:color w:val="000000" w:themeColor="text1"/>
                      <w:sz w:val="21"/>
                      <w:szCs w:val="21"/>
                    </w:rPr>
                    <w:t>[2020]688</w:t>
                  </w:r>
                  <w:r w:rsidR="00155843" w:rsidRPr="00EB6E3E">
                    <w:rPr>
                      <w:rFonts w:ascii="Times New Roman" w:eastAsia="宋体" w:hAnsi="Times New Roman" w:hint="eastAsia"/>
                      <w:color w:val="000000" w:themeColor="text1"/>
                      <w:sz w:val="21"/>
                      <w:szCs w:val="21"/>
                    </w:rPr>
                    <w:t>号），本次</w:t>
                  </w:r>
                  <w:r w:rsidR="00155843" w:rsidRPr="00EB6E3E">
                    <w:rPr>
                      <w:rFonts w:ascii="Times New Roman" w:eastAsia="宋体" w:hAnsi="Times New Roman" w:hint="eastAsia"/>
                      <w:color w:val="000000" w:themeColor="text1"/>
                      <w:sz w:val="21"/>
                      <w:szCs w:val="21"/>
                    </w:rPr>
                    <w:t>工艺变动</w:t>
                  </w:r>
                  <w:r w:rsidR="00155843" w:rsidRPr="00EB6E3E">
                    <w:rPr>
                      <w:rFonts w:ascii="Times New Roman" w:eastAsia="宋体" w:hAnsi="Times New Roman" w:hint="eastAsia"/>
                      <w:color w:val="000000" w:themeColor="text1"/>
                      <w:sz w:val="21"/>
                      <w:szCs w:val="21"/>
                    </w:rPr>
                    <w:t>不</w:t>
                  </w:r>
                  <w:r w:rsidR="00155843" w:rsidRPr="00EB6E3E">
                    <w:rPr>
                      <w:rFonts w:ascii="Times New Roman" w:eastAsia="宋体" w:hAnsi="Times New Roman" w:hint="eastAsia"/>
                      <w:color w:val="000000" w:themeColor="text1"/>
                      <w:sz w:val="21"/>
                      <w:szCs w:val="21"/>
                    </w:rPr>
                    <w:t>影响</w:t>
                  </w:r>
                  <w:r w:rsidR="00155843" w:rsidRPr="00EB6E3E">
                    <w:rPr>
                      <w:rFonts w:ascii="Times New Roman" w:eastAsia="宋体" w:hAnsi="Times New Roman" w:hint="eastAsia"/>
                      <w:color w:val="000000" w:themeColor="text1"/>
                      <w:sz w:val="21"/>
                      <w:szCs w:val="21"/>
                    </w:rPr>
                    <w:t>产能，</w:t>
                  </w:r>
                  <w:r w:rsidR="00155843" w:rsidRPr="00EB6E3E">
                    <w:rPr>
                      <w:rFonts w:ascii="Times New Roman" w:eastAsia="宋体" w:hAnsi="Times New Roman" w:hint="eastAsia"/>
                      <w:color w:val="000000" w:themeColor="text1"/>
                      <w:sz w:val="21"/>
                      <w:szCs w:val="21"/>
                    </w:rPr>
                    <w:t>减少产污</w:t>
                  </w:r>
                  <w:r w:rsidR="00155843" w:rsidRPr="00EB6E3E">
                    <w:rPr>
                      <w:rFonts w:ascii="Times New Roman" w:eastAsia="宋体" w:hAnsi="Times New Roman" w:hint="eastAsia"/>
                      <w:color w:val="000000" w:themeColor="text1"/>
                      <w:sz w:val="21"/>
                      <w:szCs w:val="21"/>
                    </w:rPr>
                    <w:t>，该变动情况不属于重大变动。</w:t>
                  </w:r>
                </w:p>
                <w:p w14:paraId="24C1E62E" w14:textId="76E95F8A" w:rsidR="00155843" w:rsidRPr="00F46BF9" w:rsidRDefault="00155843" w:rsidP="00F46BF9">
                  <w:pPr>
                    <w:spacing w:after="0"/>
                    <w:jc w:val="both"/>
                    <w:rPr>
                      <w:rFonts w:ascii="Times New Roman" w:eastAsia="宋体" w:hAnsi="Times New Roman" w:hint="eastAsia"/>
                      <w:color w:val="000000" w:themeColor="text1"/>
                      <w:sz w:val="21"/>
                      <w:szCs w:val="21"/>
                    </w:rPr>
                  </w:pPr>
                  <w:r>
                    <w:rPr>
                      <w:rFonts w:ascii="Times New Roman" w:eastAsia="宋体" w:hAnsi="Times New Roman" w:hint="eastAsia"/>
                      <w:color w:val="000000" w:themeColor="text1"/>
                      <w:sz w:val="21"/>
                      <w:szCs w:val="21"/>
                    </w:rPr>
                    <w:t>2</w:t>
                  </w:r>
                  <w:r>
                    <w:rPr>
                      <w:rFonts w:ascii="Times New Roman" w:eastAsia="宋体" w:hAnsi="Times New Roman" w:hint="eastAsia"/>
                      <w:color w:val="000000" w:themeColor="text1"/>
                      <w:sz w:val="21"/>
                      <w:szCs w:val="21"/>
                    </w:rPr>
                    <w:t>、设备变动</w:t>
                  </w:r>
                  <w:r w:rsidR="00F46BF9">
                    <w:rPr>
                      <w:rFonts w:ascii="Times New Roman" w:eastAsia="宋体" w:hAnsi="Times New Roman" w:hint="eastAsia"/>
                      <w:color w:val="000000" w:themeColor="text1"/>
                      <w:sz w:val="21"/>
                      <w:szCs w:val="21"/>
                    </w:rPr>
                    <w:t>：</w:t>
                  </w:r>
                  <w:r w:rsidR="00F46BF9" w:rsidRPr="00F46BF9">
                    <w:rPr>
                      <w:rFonts w:ascii="Times New Roman" w:eastAsia="宋体" w:hAnsi="Times New Roman" w:hint="eastAsia"/>
                      <w:color w:val="000000" w:themeColor="text1"/>
                      <w:sz w:val="21"/>
                      <w:szCs w:val="21"/>
                    </w:rPr>
                    <w:t>（</w:t>
                  </w:r>
                  <w:r w:rsidR="00F46BF9" w:rsidRPr="00F46BF9">
                    <w:rPr>
                      <w:rFonts w:ascii="Times New Roman" w:eastAsia="宋体" w:hAnsi="Times New Roman" w:hint="eastAsia"/>
                      <w:color w:val="000000" w:themeColor="text1"/>
                      <w:sz w:val="21"/>
                      <w:szCs w:val="21"/>
                    </w:rPr>
                    <w:t>1</w:t>
                  </w:r>
                  <w:r w:rsidR="00F46BF9" w:rsidRPr="00F46BF9">
                    <w:rPr>
                      <w:rFonts w:ascii="Times New Roman" w:eastAsia="宋体" w:hAnsi="Times New Roman" w:hint="eastAsia"/>
                      <w:color w:val="000000" w:themeColor="text1"/>
                      <w:sz w:val="21"/>
                      <w:szCs w:val="21"/>
                    </w:rPr>
                    <w:t>）原环评批复</w:t>
                  </w:r>
                  <w:r w:rsidR="00F46BF9" w:rsidRPr="00F46BF9">
                    <w:rPr>
                      <w:rFonts w:ascii="Times New Roman" w:eastAsia="宋体" w:hAnsi="Times New Roman" w:hint="eastAsia"/>
                      <w:color w:val="000000" w:themeColor="text1"/>
                      <w:sz w:val="21"/>
                      <w:szCs w:val="21"/>
                    </w:rPr>
                    <w:t>6</w:t>
                  </w:r>
                  <w:r w:rsidR="00F46BF9" w:rsidRPr="00F46BF9">
                    <w:rPr>
                      <w:rFonts w:ascii="Times New Roman" w:eastAsia="宋体" w:hAnsi="Times New Roman" w:hint="eastAsia"/>
                      <w:color w:val="000000" w:themeColor="text1"/>
                      <w:sz w:val="21"/>
                      <w:szCs w:val="21"/>
                    </w:rPr>
                    <w:t>条</w:t>
                  </w:r>
                  <w:r w:rsidR="00F46BF9" w:rsidRPr="00F46BF9">
                    <w:rPr>
                      <w:rFonts w:ascii="Times New Roman" w:eastAsia="宋体" w:hAnsi="Times New Roman" w:hint="eastAsia"/>
                      <w:color w:val="000000" w:themeColor="text1"/>
                      <w:sz w:val="21"/>
                      <w:szCs w:val="21"/>
                    </w:rPr>
                    <w:t>1000</w:t>
                  </w:r>
                  <w:r w:rsidR="00F46BF9" w:rsidRPr="00F46BF9">
                    <w:rPr>
                      <w:rFonts w:ascii="Times New Roman" w:eastAsia="宋体" w:hAnsi="Times New Roman" w:hint="eastAsia"/>
                      <w:color w:val="000000" w:themeColor="text1"/>
                      <w:sz w:val="21"/>
                      <w:szCs w:val="21"/>
                    </w:rPr>
                    <w:t>型号生产线，</w:t>
                  </w:r>
                  <w:r w:rsidR="00F46BF9" w:rsidRPr="00F46BF9">
                    <w:rPr>
                      <w:rFonts w:ascii="Times New Roman" w:eastAsia="宋体" w:hAnsi="Times New Roman" w:hint="eastAsia"/>
                      <w:color w:val="000000" w:themeColor="text1"/>
                      <w:sz w:val="21"/>
                      <w:szCs w:val="21"/>
                    </w:rPr>
                    <w:t>2</w:t>
                  </w:r>
                  <w:r w:rsidR="00F46BF9" w:rsidRPr="00F46BF9">
                    <w:rPr>
                      <w:rFonts w:ascii="Times New Roman" w:eastAsia="宋体" w:hAnsi="Times New Roman" w:hint="eastAsia"/>
                      <w:color w:val="000000" w:themeColor="text1"/>
                      <w:sz w:val="21"/>
                      <w:szCs w:val="21"/>
                    </w:rPr>
                    <w:t>条</w:t>
                  </w:r>
                  <w:r w:rsidR="00F46BF9" w:rsidRPr="00F46BF9">
                    <w:rPr>
                      <w:rFonts w:ascii="Times New Roman" w:eastAsia="宋体" w:hAnsi="Times New Roman" w:hint="eastAsia"/>
                      <w:color w:val="000000" w:themeColor="text1"/>
                      <w:sz w:val="21"/>
                      <w:szCs w:val="21"/>
                    </w:rPr>
                    <w:t>650</w:t>
                  </w:r>
                  <w:r w:rsidR="00F46BF9" w:rsidRPr="00F46BF9">
                    <w:rPr>
                      <w:rFonts w:ascii="Times New Roman" w:eastAsia="宋体" w:hAnsi="Times New Roman" w:hint="eastAsia"/>
                      <w:color w:val="000000" w:themeColor="text1"/>
                      <w:sz w:val="21"/>
                      <w:szCs w:val="21"/>
                    </w:rPr>
                    <w:t>型号生产线，本项目实际建设</w:t>
                  </w:r>
                  <w:r w:rsidR="00F46BF9" w:rsidRPr="00F46BF9">
                    <w:rPr>
                      <w:rFonts w:ascii="Times New Roman" w:eastAsia="宋体" w:hAnsi="Times New Roman" w:hint="eastAsia"/>
                      <w:color w:val="000000" w:themeColor="text1"/>
                      <w:sz w:val="21"/>
                      <w:szCs w:val="21"/>
                    </w:rPr>
                    <w:t>5</w:t>
                  </w:r>
                  <w:r w:rsidR="00F46BF9" w:rsidRPr="00F46BF9">
                    <w:rPr>
                      <w:rFonts w:ascii="Times New Roman" w:eastAsia="宋体" w:hAnsi="Times New Roman" w:hint="eastAsia"/>
                      <w:color w:val="000000" w:themeColor="text1"/>
                      <w:sz w:val="21"/>
                      <w:szCs w:val="21"/>
                    </w:rPr>
                    <w:t>条</w:t>
                  </w:r>
                  <w:r w:rsidR="00F46BF9" w:rsidRPr="00F46BF9">
                    <w:rPr>
                      <w:rFonts w:ascii="Times New Roman" w:eastAsia="宋体" w:hAnsi="Times New Roman" w:hint="eastAsia"/>
                      <w:color w:val="000000" w:themeColor="text1"/>
                      <w:sz w:val="21"/>
                      <w:szCs w:val="21"/>
                    </w:rPr>
                    <w:t>1000</w:t>
                  </w:r>
                  <w:r w:rsidR="00F46BF9" w:rsidRPr="00F46BF9">
                    <w:rPr>
                      <w:rFonts w:ascii="Times New Roman" w:eastAsia="宋体" w:hAnsi="Times New Roman" w:hint="eastAsia"/>
                      <w:color w:val="000000" w:themeColor="text1"/>
                      <w:sz w:val="21"/>
                      <w:szCs w:val="21"/>
                    </w:rPr>
                    <w:t>型号生产线，</w:t>
                  </w:r>
                  <w:r w:rsidR="00F46BF9" w:rsidRPr="00F46BF9">
                    <w:rPr>
                      <w:rFonts w:ascii="Times New Roman" w:eastAsia="宋体" w:hAnsi="Times New Roman" w:hint="eastAsia"/>
                      <w:color w:val="000000" w:themeColor="text1"/>
                      <w:sz w:val="21"/>
                      <w:szCs w:val="21"/>
                    </w:rPr>
                    <w:t>1</w:t>
                  </w:r>
                  <w:r w:rsidR="00F46BF9" w:rsidRPr="00F46BF9">
                    <w:rPr>
                      <w:rFonts w:ascii="Times New Roman" w:eastAsia="宋体" w:hAnsi="Times New Roman" w:hint="eastAsia"/>
                      <w:color w:val="000000" w:themeColor="text1"/>
                      <w:sz w:val="21"/>
                      <w:szCs w:val="21"/>
                    </w:rPr>
                    <w:t>条</w:t>
                  </w:r>
                  <w:r w:rsidR="00F46BF9" w:rsidRPr="00F46BF9">
                    <w:rPr>
                      <w:rFonts w:ascii="Times New Roman" w:eastAsia="宋体" w:hAnsi="Times New Roman" w:hint="eastAsia"/>
                      <w:color w:val="000000" w:themeColor="text1"/>
                      <w:sz w:val="21"/>
                      <w:szCs w:val="21"/>
                    </w:rPr>
                    <w:t>650</w:t>
                  </w:r>
                  <w:r w:rsidR="00F46BF9" w:rsidRPr="00F46BF9">
                    <w:rPr>
                      <w:rFonts w:ascii="Times New Roman" w:eastAsia="宋体" w:hAnsi="Times New Roman" w:hint="eastAsia"/>
                      <w:color w:val="000000" w:themeColor="text1"/>
                      <w:sz w:val="21"/>
                      <w:szCs w:val="21"/>
                    </w:rPr>
                    <w:t>型号生产线，实际建设生产线已满足环评批复产能，后期不在进行生产线建设。（</w:t>
                  </w:r>
                  <w:r w:rsidR="00F46BF9" w:rsidRPr="00F46BF9">
                    <w:rPr>
                      <w:rFonts w:ascii="Times New Roman" w:eastAsia="宋体" w:hAnsi="Times New Roman" w:hint="eastAsia"/>
                      <w:color w:val="000000" w:themeColor="text1"/>
                      <w:sz w:val="21"/>
                      <w:szCs w:val="21"/>
                    </w:rPr>
                    <w:t>2</w:t>
                  </w:r>
                  <w:r w:rsidR="00F46BF9" w:rsidRPr="00F46BF9">
                    <w:rPr>
                      <w:rFonts w:ascii="Times New Roman" w:eastAsia="宋体" w:hAnsi="Times New Roman" w:hint="eastAsia"/>
                      <w:color w:val="000000" w:themeColor="text1"/>
                      <w:sz w:val="21"/>
                      <w:szCs w:val="21"/>
                    </w:rPr>
                    <w:t>）本次实际建设新增主机压延机组、均质机、单刀切面机设备。</w:t>
                  </w:r>
                  <w:r w:rsidR="00F46BF9" w:rsidRPr="00F46BF9">
                    <w:rPr>
                      <w:rFonts w:ascii="Times New Roman" w:eastAsia="宋体" w:hAnsi="Times New Roman" w:hint="eastAsia"/>
                      <w:color w:val="000000" w:themeColor="text1"/>
                      <w:sz w:val="21"/>
                      <w:szCs w:val="21"/>
                    </w:rPr>
                    <w:t xml:space="preserve"> </w:t>
                  </w:r>
                  <w:r w:rsidR="00F46BF9" w:rsidRPr="00F46BF9">
                    <w:rPr>
                      <w:rFonts w:ascii="Times New Roman" w:eastAsia="宋体" w:hAnsi="Times New Roman" w:hint="eastAsia"/>
                      <w:color w:val="000000" w:themeColor="text1"/>
                      <w:sz w:val="21"/>
                      <w:szCs w:val="21"/>
                    </w:rPr>
                    <w:t>（</w:t>
                  </w:r>
                  <w:r w:rsidR="00F46BF9" w:rsidRPr="00F46BF9">
                    <w:rPr>
                      <w:rFonts w:ascii="Times New Roman" w:eastAsia="宋体" w:hAnsi="Times New Roman" w:hint="eastAsia"/>
                      <w:color w:val="000000" w:themeColor="text1"/>
                      <w:sz w:val="21"/>
                      <w:szCs w:val="21"/>
                    </w:rPr>
                    <w:t>3</w:t>
                  </w:r>
                  <w:r w:rsidR="00F46BF9" w:rsidRPr="00F46BF9">
                    <w:rPr>
                      <w:rFonts w:ascii="Times New Roman" w:eastAsia="宋体" w:hAnsi="Times New Roman" w:hint="eastAsia"/>
                      <w:color w:val="000000" w:themeColor="text1"/>
                      <w:sz w:val="21"/>
                      <w:szCs w:val="21"/>
                    </w:rPr>
                    <w:t>）实际建设中称量后的面粉不需要进行筛分处理，故本次筛分机不再进行建设。（</w:t>
                  </w:r>
                  <w:r w:rsidR="00F46BF9" w:rsidRPr="00F46BF9">
                    <w:rPr>
                      <w:rFonts w:ascii="Times New Roman" w:eastAsia="宋体" w:hAnsi="Times New Roman" w:hint="eastAsia"/>
                      <w:color w:val="000000" w:themeColor="text1"/>
                      <w:sz w:val="21"/>
                      <w:szCs w:val="21"/>
                    </w:rPr>
                    <w:t>4</w:t>
                  </w:r>
                  <w:r w:rsidR="00F46BF9" w:rsidRPr="00F46BF9">
                    <w:rPr>
                      <w:rFonts w:ascii="Times New Roman" w:eastAsia="宋体" w:hAnsi="Times New Roman" w:hint="eastAsia"/>
                      <w:color w:val="000000" w:themeColor="text1"/>
                      <w:sz w:val="21"/>
                      <w:szCs w:val="21"/>
                    </w:rPr>
                    <w:t>）原环评批复中</w:t>
                  </w:r>
                  <w:r w:rsidR="00F46BF9" w:rsidRPr="00F46BF9">
                    <w:rPr>
                      <w:rFonts w:ascii="Times New Roman" w:eastAsia="宋体" w:hAnsi="Times New Roman" w:hint="eastAsia"/>
                      <w:color w:val="000000" w:themeColor="text1"/>
                      <w:sz w:val="21"/>
                      <w:szCs w:val="21"/>
                    </w:rPr>
                    <w:t>3</w:t>
                  </w:r>
                  <w:r w:rsidR="00F46BF9" w:rsidRPr="00F46BF9">
                    <w:rPr>
                      <w:rFonts w:ascii="Times New Roman" w:eastAsia="宋体" w:hAnsi="Times New Roman" w:hint="eastAsia"/>
                      <w:color w:val="000000" w:themeColor="text1"/>
                      <w:sz w:val="21"/>
                      <w:szCs w:val="21"/>
                    </w:rPr>
                    <w:t>条挂面头粉碎系统对全厂挂面头进行破碎处理，实际建设中</w:t>
                  </w:r>
                  <w:r w:rsidR="00F46BF9" w:rsidRPr="00F46BF9">
                    <w:rPr>
                      <w:rFonts w:ascii="Times New Roman" w:eastAsia="宋体" w:hAnsi="Times New Roman" w:hint="eastAsia"/>
                      <w:color w:val="000000" w:themeColor="text1"/>
                      <w:sz w:val="21"/>
                      <w:szCs w:val="21"/>
                    </w:rPr>
                    <w:t>3</w:t>
                  </w:r>
                  <w:r w:rsidR="00F46BF9" w:rsidRPr="00F46BF9">
                    <w:rPr>
                      <w:rFonts w:ascii="Times New Roman" w:eastAsia="宋体" w:hAnsi="Times New Roman" w:hint="eastAsia"/>
                      <w:color w:val="000000" w:themeColor="text1"/>
                      <w:sz w:val="21"/>
                      <w:szCs w:val="21"/>
                    </w:rPr>
                    <w:t>条挂面头粉碎系统仅对白色面条进行破碎回用，新增一条挂面头粉碎系统对有颜色的（少量的杂粮面）面条进行破碎回用。（</w:t>
                  </w:r>
                  <w:r w:rsidR="00F46BF9" w:rsidRPr="00F46BF9">
                    <w:rPr>
                      <w:rFonts w:ascii="Times New Roman" w:eastAsia="宋体" w:hAnsi="Times New Roman" w:hint="eastAsia"/>
                      <w:color w:val="000000" w:themeColor="text1"/>
                      <w:sz w:val="21"/>
                      <w:szCs w:val="21"/>
                    </w:rPr>
                    <w:t>5</w:t>
                  </w:r>
                  <w:r w:rsidR="00F46BF9" w:rsidRPr="00F46BF9">
                    <w:rPr>
                      <w:rFonts w:ascii="Times New Roman" w:eastAsia="宋体" w:hAnsi="Times New Roman" w:hint="eastAsia"/>
                      <w:color w:val="000000" w:themeColor="text1"/>
                      <w:sz w:val="21"/>
                      <w:szCs w:val="21"/>
                    </w:rPr>
                    <w:t>）实际生产中</w:t>
                  </w:r>
                  <w:r w:rsidR="00F46BF9" w:rsidRPr="00F46BF9">
                    <w:rPr>
                      <w:rFonts w:ascii="Times New Roman" w:eastAsia="宋体" w:hAnsi="Times New Roman" w:hint="eastAsia"/>
                      <w:color w:val="000000" w:themeColor="text1"/>
                      <w:sz w:val="21"/>
                      <w:szCs w:val="21"/>
                    </w:rPr>
                    <w:t>1000</w:t>
                  </w:r>
                  <w:r w:rsidR="00F46BF9" w:rsidRPr="00F46BF9">
                    <w:rPr>
                      <w:rFonts w:ascii="Times New Roman" w:eastAsia="宋体" w:hAnsi="Times New Roman" w:hint="eastAsia"/>
                      <w:color w:val="000000" w:themeColor="text1"/>
                      <w:sz w:val="21"/>
                      <w:szCs w:val="21"/>
                    </w:rPr>
                    <w:t>型号生产线面粉和盐水在立式水粉混合器内进行初</w:t>
                  </w:r>
                  <w:r w:rsidR="00F46BF9" w:rsidRPr="00F46BF9">
                    <w:rPr>
                      <w:rFonts w:ascii="Times New Roman" w:eastAsia="宋体" w:hAnsi="Times New Roman" w:hint="eastAsia"/>
                      <w:color w:val="000000" w:themeColor="text1"/>
                      <w:sz w:val="21"/>
                      <w:szCs w:val="21"/>
                    </w:rPr>
                    <w:lastRenderedPageBreak/>
                    <w:t>步混合，混合挤出后进入和面机内进行和面。原环评中未考虑该和面过程，未明确相关设备，故本次新增</w:t>
                  </w:r>
                  <w:r w:rsidR="00F46BF9" w:rsidRPr="00F46BF9">
                    <w:rPr>
                      <w:rFonts w:ascii="Times New Roman" w:eastAsia="宋体" w:hAnsi="Times New Roman" w:hint="eastAsia"/>
                      <w:color w:val="000000" w:themeColor="text1"/>
                      <w:sz w:val="21"/>
                      <w:szCs w:val="21"/>
                    </w:rPr>
                    <w:t>5</w:t>
                  </w:r>
                  <w:r w:rsidR="00F46BF9" w:rsidRPr="00F46BF9">
                    <w:rPr>
                      <w:rFonts w:ascii="Times New Roman" w:eastAsia="宋体" w:hAnsi="Times New Roman" w:hint="eastAsia"/>
                      <w:color w:val="000000" w:themeColor="text1"/>
                      <w:sz w:val="21"/>
                      <w:szCs w:val="21"/>
                    </w:rPr>
                    <w:t>台和面机。（</w:t>
                  </w:r>
                  <w:r w:rsidR="00F46BF9" w:rsidRPr="00F46BF9">
                    <w:rPr>
                      <w:rFonts w:ascii="Times New Roman" w:eastAsia="宋体" w:hAnsi="Times New Roman" w:hint="eastAsia"/>
                      <w:color w:val="000000" w:themeColor="text1"/>
                      <w:sz w:val="21"/>
                      <w:szCs w:val="21"/>
                    </w:rPr>
                    <w:t>6</w:t>
                  </w:r>
                  <w:r w:rsidR="00F46BF9" w:rsidRPr="00F46BF9">
                    <w:rPr>
                      <w:rFonts w:ascii="Times New Roman" w:eastAsia="宋体" w:hAnsi="Times New Roman" w:hint="eastAsia"/>
                      <w:color w:val="000000" w:themeColor="text1"/>
                      <w:sz w:val="21"/>
                      <w:szCs w:val="21"/>
                    </w:rPr>
                    <w:t>）实际生产中</w:t>
                  </w:r>
                  <w:r w:rsidR="00F46BF9" w:rsidRPr="00F46BF9">
                    <w:rPr>
                      <w:rFonts w:ascii="Times New Roman" w:eastAsia="宋体" w:hAnsi="Times New Roman" w:hint="eastAsia"/>
                      <w:color w:val="000000" w:themeColor="text1"/>
                      <w:sz w:val="21"/>
                      <w:szCs w:val="21"/>
                    </w:rPr>
                    <w:t>650</w:t>
                  </w:r>
                  <w:r w:rsidR="00F46BF9" w:rsidRPr="00F46BF9">
                    <w:rPr>
                      <w:rFonts w:ascii="Times New Roman" w:eastAsia="宋体" w:hAnsi="Times New Roman" w:hint="eastAsia"/>
                      <w:color w:val="000000" w:themeColor="text1"/>
                      <w:sz w:val="21"/>
                      <w:szCs w:val="21"/>
                    </w:rPr>
                    <w:t>型号生产线面粉和盐水在立式水粉混合器内进行初步混合，混合挤出后进入和面机内进行和面。原环评中未考虑该立式水粉混合器混合挤出过程，未明确相关设备，故本次新增</w:t>
                  </w:r>
                  <w:r w:rsidR="00F46BF9" w:rsidRPr="00F46BF9">
                    <w:rPr>
                      <w:rFonts w:ascii="Times New Roman" w:eastAsia="宋体" w:hAnsi="Times New Roman" w:hint="eastAsia"/>
                      <w:color w:val="000000" w:themeColor="text1"/>
                      <w:sz w:val="21"/>
                      <w:szCs w:val="21"/>
                    </w:rPr>
                    <w:t>1</w:t>
                  </w:r>
                  <w:r w:rsidR="00F46BF9" w:rsidRPr="00F46BF9">
                    <w:rPr>
                      <w:rFonts w:ascii="Times New Roman" w:eastAsia="宋体" w:hAnsi="Times New Roman" w:hint="eastAsia"/>
                      <w:color w:val="000000" w:themeColor="text1"/>
                      <w:sz w:val="21"/>
                      <w:szCs w:val="21"/>
                    </w:rPr>
                    <w:t>台立式水粉混合器。（</w:t>
                  </w:r>
                  <w:r w:rsidR="00F46BF9" w:rsidRPr="00F46BF9">
                    <w:rPr>
                      <w:rFonts w:ascii="Times New Roman" w:eastAsia="宋体" w:hAnsi="Times New Roman" w:hint="eastAsia"/>
                      <w:color w:val="000000" w:themeColor="text1"/>
                      <w:sz w:val="21"/>
                      <w:szCs w:val="21"/>
                    </w:rPr>
                    <w:t>7</w:t>
                  </w:r>
                  <w:r w:rsidR="00F46BF9" w:rsidRPr="00F46BF9">
                    <w:rPr>
                      <w:rFonts w:ascii="Times New Roman" w:eastAsia="宋体" w:hAnsi="Times New Roman" w:hint="eastAsia"/>
                      <w:color w:val="000000" w:themeColor="text1"/>
                      <w:sz w:val="21"/>
                      <w:szCs w:val="21"/>
                    </w:rPr>
                    <w:t>）原环评中原辅料中已明确荞麦粉用量，未明确荞麦筒仓设备数量，未识别荞麦筒仓废气，本次排污许可申请对该项目遗漏设备进行补充，故本次实际设置</w:t>
                  </w:r>
                  <w:r w:rsidR="00F46BF9" w:rsidRPr="00F46BF9">
                    <w:rPr>
                      <w:rFonts w:ascii="Times New Roman" w:eastAsia="宋体" w:hAnsi="Times New Roman" w:hint="eastAsia"/>
                      <w:color w:val="000000" w:themeColor="text1"/>
                      <w:sz w:val="21"/>
                      <w:szCs w:val="21"/>
                    </w:rPr>
                    <w:t>3</w:t>
                  </w:r>
                  <w:r w:rsidR="00F46BF9" w:rsidRPr="00F46BF9">
                    <w:rPr>
                      <w:rFonts w:ascii="Times New Roman" w:eastAsia="宋体" w:hAnsi="Times New Roman" w:hint="eastAsia"/>
                      <w:color w:val="000000" w:themeColor="text1"/>
                      <w:sz w:val="21"/>
                      <w:szCs w:val="21"/>
                    </w:rPr>
                    <w:t>个荞麦仓。</w:t>
                  </w:r>
                  <w:r w:rsidR="009631CF" w:rsidRPr="009631CF">
                    <w:rPr>
                      <w:rFonts w:ascii="Times New Roman" w:eastAsia="宋体" w:hAnsi="Times New Roman" w:hint="eastAsia"/>
                      <w:color w:val="000000" w:themeColor="text1"/>
                      <w:sz w:val="21"/>
                      <w:szCs w:val="21"/>
                    </w:rPr>
                    <w:t>根据《污染影响类建设项目重大变动清单（试行）的通知》（环办环评函</w:t>
                  </w:r>
                  <w:r w:rsidR="009631CF" w:rsidRPr="009631CF">
                    <w:rPr>
                      <w:rFonts w:ascii="Times New Roman" w:eastAsia="宋体" w:hAnsi="Times New Roman" w:hint="eastAsia"/>
                      <w:color w:val="000000" w:themeColor="text1"/>
                      <w:sz w:val="21"/>
                      <w:szCs w:val="21"/>
                    </w:rPr>
                    <w:t>[2020]688</w:t>
                  </w:r>
                  <w:r w:rsidR="009631CF" w:rsidRPr="009631CF">
                    <w:rPr>
                      <w:rFonts w:ascii="Times New Roman" w:eastAsia="宋体" w:hAnsi="Times New Roman" w:hint="eastAsia"/>
                      <w:color w:val="000000" w:themeColor="text1"/>
                      <w:sz w:val="21"/>
                      <w:szCs w:val="21"/>
                    </w:rPr>
                    <w:t>号），</w:t>
                  </w:r>
                  <w:r w:rsidR="009631CF">
                    <w:rPr>
                      <w:rFonts w:ascii="Times New Roman" w:eastAsia="宋体" w:hAnsi="Times New Roman" w:hint="eastAsia"/>
                      <w:color w:val="000000" w:themeColor="text1"/>
                      <w:sz w:val="21"/>
                      <w:szCs w:val="21"/>
                    </w:rPr>
                    <w:t>本项目设备变动</w:t>
                  </w:r>
                  <w:r w:rsidR="009631CF" w:rsidRPr="009631CF">
                    <w:rPr>
                      <w:rFonts w:ascii="Times New Roman" w:eastAsia="宋体" w:hAnsi="Times New Roman" w:hint="eastAsia"/>
                      <w:color w:val="000000" w:themeColor="text1"/>
                      <w:sz w:val="21"/>
                      <w:szCs w:val="21"/>
                    </w:rPr>
                    <w:t>不</w:t>
                  </w:r>
                  <w:r w:rsidR="00986DAE">
                    <w:rPr>
                      <w:rFonts w:ascii="Times New Roman" w:eastAsia="宋体" w:hAnsi="Times New Roman" w:hint="eastAsia"/>
                      <w:color w:val="000000" w:themeColor="text1"/>
                      <w:sz w:val="21"/>
                      <w:szCs w:val="21"/>
                    </w:rPr>
                    <w:t>涉及</w:t>
                  </w:r>
                  <w:r w:rsidR="009631CF" w:rsidRPr="009631CF">
                    <w:rPr>
                      <w:rFonts w:ascii="Times New Roman" w:eastAsia="宋体" w:hAnsi="Times New Roman" w:hint="eastAsia"/>
                      <w:color w:val="000000" w:themeColor="text1"/>
                      <w:sz w:val="21"/>
                      <w:szCs w:val="21"/>
                    </w:rPr>
                    <w:t>产能，不新增污染物种类，</w:t>
                  </w:r>
                  <w:r w:rsidR="009631CF">
                    <w:rPr>
                      <w:rFonts w:ascii="Times New Roman" w:eastAsia="宋体" w:hAnsi="Times New Roman" w:hint="eastAsia"/>
                      <w:color w:val="000000" w:themeColor="text1"/>
                      <w:sz w:val="21"/>
                      <w:szCs w:val="21"/>
                    </w:rPr>
                    <w:t>根据</w:t>
                  </w:r>
                  <w:r w:rsidR="00986DAE" w:rsidRPr="00F42831">
                    <w:rPr>
                      <w:rFonts w:ascii="Times New Roman" w:eastAsia="宋体" w:hAnsi="Times New Roman" w:hint="eastAsia"/>
                      <w:color w:val="000000" w:themeColor="text1"/>
                      <w:sz w:val="21"/>
                      <w:szCs w:val="21"/>
                    </w:rPr>
                    <w:t>表</w:t>
                  </w:r>
                  <w:r w:rsidR="00F42831">
                    <w:rPr>
                      <w:rFonts w:ascii="Times New Roman" w:eastAsia="宋体" w:hAnsi="Times New Roman" w:hint="eastAsia"/>
                      <w:color w:val="000000" w:themeColor="text1"/>
                      <w:sz w:val="21"/>
                      <w:szCs w:val="21"/>
                    </w:rPr>
                    <w:t>25</w:t>
                  </w:r>
                  <w:r w:rsidR="00986DAE">
                    <w:rPr>
                      <w:rFonts w:ascii="Times New Roman" w:eastAsia="宋体" w:hAnsi="Times New Roman" w:hint="eastAsia"/>
                      <w:color w:val="000000" w:themeColor="text1"/>
                      <w:sz w:val="21"/>
                      <w:szCs w:val="21"/>
                    </w:rPr>
                    <w:t>计算可知全厂</w:t>
                  </w:r>
                  <w:r w:rsidR="009631CF" w:rsidRPr="009631CF">
                    <w:rPr>
                      <w:rFonts w:ascii="Times New Roman" w:eastAsia="宋体" w:hAnsi="Times New Roman" w:hint="eastAsia"/>
                      <w:color w:val="000000" w:themeColor="text1"/>
                      <w:sz w:val="21"/>
                      <w:szCs w:val="21"/>
                    </w:rPr>
                    <w:t>污染物排放量</w:t>
                  </w:r>
                  <w:r w:rsidR="00986DAE">
                    <w:rPr>
                      <w:rFonts w:ascii="Times New Roman" w:eastAsia="宋体" w:hAnsi="Times New Roman" w:hint="eastAsia"/>
                      <w:color w:val="000000" w:themeColor="text1"/>
                      <w:sz w:val="21"/>
                      <w:szCs w:val="21"/>
                    </w:rPr>
                    <w:t>减少</w:t>
                  </w:r>
                  <w:r w:rsidR="009631CF" w:rsidRPr="009631CF">
                    <w:rPr>
                      <w:rFonts w:ascii="Times New Roman" w:eastAsia="宋体" w:hAnsi="Times New Roman" w:hint="eastAsia"/>
                      <w:color w:val="000000" w:themeColor="text1"/>
                      <w:sz w:val="21"/>
                      <w:szCs w:val="21"/>
                    </w:rPr>
                    <w:t>，该变动情况不属于重大变动。</w:t>
                  </w:r>
                </w:p>
              </w:tc>
              <w:tc>
                <w:tcPr>
                  <w:tcW w:w="680" w:type="dxa"/>
                  <w:vAlign w:val="center"/>
                </w:tcPr>
                <w:p w14:paraId="3DA83E64" w14:textId="77777777" w:rsidR="00FB7299" w:rsidRPr="00307E5A" w:rsidRDefault="000212CB">
                  <w:pPr>
                    <w:tabs>
                      <w:tab w:val="left" w:pos="510"/>
                      <w:tab w:val="center" w:pos="1259"/>
                    </w:tabs>
                    <w:spacing w:after="0"/>
                    <w:jc w:val="center"/>
                    <w:rPr>
                      <w:rFonts w:ascii="Times New Roman" w:eastAsia="宋体" w:hAnsi="Times New Roman"/>
                      <w:color w:val="000000" w:themeColor="text1"/>
                      <w:sz w:val="21"/>
                      <w:szCs w:val="21"/>
                    </w:rPr>
                  </w:pPr>
                  <w:r w:rsidRPr="00307E5A">
                    <w:rPr>
                      <w:rFonts w:ascii="Times New Roman" w:eastAsia="宋体" w:hAnsi="Times New Roman"/>
                      <w:color w:val="000000" w:themeColor="text1"/>
                      <w:sz w:val="21"/>
                      <w:szCs w:val="21"/>
                    </w:rPr>
                    <w:lastRenderedPageBreak/>
                    <w:t>不属于</w:t>
                  </w:r>
                </w:p>
              </w:tc>
            </w:tr>
            <w:tr w:rsidR="00FB7299" w:rsidRPr="002B6D81" w14:paraId="20AA9EB7" w14:textId="77777777" w:rsidTr="00F46BF9">
              <w:trPr>
                <w:trHeight w:val="397"/>
                <w:jc w:val="center"/>
              </w:trPr>
              <w:tc>
                <w:tcPr>
                  <w:tcW w:w="449" w:type="dxa"/>
                  <w:vMerge/>
                  <w:tcBorders>
                    <w:bottom w:val="nil"/>
                  </w:tcBorders>
                  <w:vAlign w:val="center"/>
                </w:tcPr>
                <w:p w14:paraId="73B3933E" w14:textId="77777777" w:rsidR="00FB7299" w:rsidRPr="002B6D81" w:rsidRDefault="00FB7299">
                  <w:pPr>
                    <w:spacing w:after="0"/>
                    <w:jc w:val="center"/>
                    <w:rPr>
                      <w:rFonts w:ascii="Times New Roman" w:eastAsia="宋体" w:hAnsi="Times New Roman"/>
                      <w:color w:val="000000" w:themeColor="text1"/>
                      <w:sz w:val="21"/>
                      <w:szCs w:val="21"/>
                      <w:highlight w:val="yellow"/>
                    </w:rPr>
                  </w:pPr>
                </w:p>
              </w:tc>
              <w:tc>
                <w:tcPr>
                  <w:tcW w:w="2692" w:type="dxa"/>
                  <w:vAlign w:val="center"/>
                </w:tcPr>
                <w:p w14:paraId="4B24AC08" w14:textId="7EF4E227" w:rsidR="00FB7299" w:rsidRPr="00307E5A" w:rsidRDefault="000212CB">
                  <w:pPr>
                    <w:spacing w:after="0"/>
                    <w:jc w:val="both"/>
                    <w:rPr>
                      <w:rFonts w:ascii="Times New Roman" w:eastAsia="宋体" w:hAnsi="Times New Roman"/>
                      <w:color w:val="000000" w:themeColor="text1"/>
                      <w:sz w:val="21"/>
                      <w:szCs w:val="21"/>
                    </w:rPr>
                  </w:pPr>
                  <w:r w:rsidRPr="00307E5A">
                    <w:rPr>
                      <w:rFonts w:ascii="Times New Roman" w:eastAsia="宋体" w:hAnsi="Times New Roman"/>
                      <w:color w:val="000000" w:themeColor="text1"/>
                      <w:sz w:val="21"/>
                      <w:szCs w:val="21"/>
                    </w:rPr>
                    <w:t>7</w:t>
                  </w:r>
                  <w:r w:rsidRPr="00307E5A">
                    <w:rPr>
                      <w:rFonts w:ascii="Times New Roman" w:eastAsia="宋体" w:hAnsi="Times New Roman"/>
                      <w:color w:val="000000" w:themeColor="text1"/>
                      <w:sz w:val="21"/>
                      <w:szCs w:val="21"/>
                    </w:rPr>
                    <w:t>、物料运输、装卸、贮存方式变化，导致大气污染物</w:t>
                  </w:r>
                  <w:r w:rsidR="00307E5A">
                    <w:rPr>
                      <w:rFonts w:ascii="Times New Roman" w:eastAsia="宋体" w:hAnsi="Times New Roman" w:hint="eastAsia"/>
                      <w:color w:val="000000" w:themeColor="text1"/>
                      <w:sz w:val="21"/>
                      <w:szCs w:val="21"/>
                    </w:rPr>
                    <w:t>无组织</w:t>
                  </w:r>
                  <w:r w:rsidRPr="00307E5A">
                    <w:rPr>
                      <w:rFonts w:ascii="Times New Roman" w:eastAsia="宋体" w:hAnsi="Times New Roman"/>
                      <w:color w:val="000000" w:themeColor="text1"/>
                      <w:sz w:val="21"/>
                      <w:szCs w:val="21"/>
                    </w:rPr>
                    <w:t>排放量增加</w:t>
                  </w:r>
                  <w:r w:rsidRPr="00307E5A">
                    <w:rPr>
                      <w:rFonts w:ascii="Times New Roman" w:eastAsia="宋体" w:hAnsi="Times New Roman"/>
                      <w:color w:val="000000" w:themeColor="text1"/>
                      <w:sz w:val="21"/>
                      <w:szCs w:val="21"/>
                    </w:rPr>
                    <w:t>10%</w:t>
                  </w:r>
                  <w:r w:rsidRPr="00307E5A">
                    <w:rPr>
                      <w:rFonts w:ascii="Times New Roman" w:eastAsia="宋体" w:hAnsi="Times New Roman"/>
                      <w:color w:val="000000" w:themeColor="text1"/>
                      <w:sz w:val="21"/>
                      <w:szCs w:val="21"/>
                    </w:rPr>
                    <w:t>及以上的。</w:t>
                  </w:r>
                </w:p>
              </w:tc>
              <w:tc>
                <w:tcPr>
                  <w:tcW w:w="4391" w:type="dxa"/>
                  <w:vAlign w:val="center"/>
                </w:tcPr>
                <w:p w14:paraId="58E88825" w14:textId="77777777" w:rsidR="00FB7299" w:rsidRPr="00307E5A" w:rsidRDefault="000212CB">
                  <w:pPr>
                    <w:spacing w:after="0"/>
                    <w:jc w:val="center"/>
                    <w:rPr>
                      <w:rFonts w:ascii="Times New Roman" w:eastAsia="宋体" w:hAnsi="Times New Roman"/>
                      <w:color w:val="000000" w:themeColor="text1"/>
                      <w:sz w:val="21"/>
                      <w:szCs w:val="21"/>
                    </w:rPr>
                  </w:pPr>
                  <w:r w:rsidRPr="00307E5A">
                    <w:rPr>
                      <w:rFonts w:ascii="Times New Roman" w:eastAsia="宋体" w:hAnsi="Times New Roman"/>
                      <w:color w:val="000000" w:themeColor="text1"/>
                      <w:sz w:val="21"/>
                      <w:szCs w:val="21"/>
                    </w:rPr>
                    <w:t>无变动</w:t>
                  </w:r>
                </w:p>
              </w:tc>
              <w:tc>
                <w:tcPr>
                  <w:tcW w:w="680" w:type="dxa"/>
                  <w:vAlign w:val="center"/>
                </w:tcPr>
                <w:p w14:paraId="6BBBDA17" w14:textId="77777777" w:rsidR="00FB7299" w:rsidRPr="00307E5A" w:rsidRDefault="000212CB">
                  <w:pPr>
                    <w:spacing w:after="0"/>
                    <w:jc w:val="center"/>
                    <w:rPr>
                      <w:rFonts w:ascii="Times New Roman" w:eastAsia="宋体" w:hAnsi="Times New Roman"/>
                      <w:color w:val="000000" w:themeColor="text1"/>
                      <w:sz w:val="21"/>
                      <w:szCs w:val="21"/>
                    </w:rPr>
                  </w:pPr>
                  <w:r w:rsidRPr="00307E5A">
                    <w:rPr>
                      <w:rFonts w:ascii="Times New Roman" w:eastAsia="宋体" w:hAnsi="Times New Roman"/>
                      <w:color w:val="000000" w:themeColor="text1"/>
                      <w:sz w:val="21"/>
                      <w:szCs w:val="21"/>
                    </w:rPr>
                    <w:t>不属于</w:t>
                  </w:r>
                </w:p>
              </w:tc>
            </w:tr>
            <w:tr w:rsidR="00FB7299" w:rsidRPr="002B6D81" w14:paraId="0BDCA5EF" w14:textId="77777777" w:rsidTr="00F46BF9">
              <w:trPr>
                <w:trHeight w:val="397"/>
                <w:jc w:val="center"/>
              </w:trPr>
              <w:tc>
                <w:tcPr>
                  <w:tcW w:w="449" w:type="dxa"/>
                  <w:vMerge w:val="restart"/>
                  <w:vAlign w:val="center"/>
                </w:tcPr>
                <w:p w14:paraId="4C979DC8" w14:textId="77777777" w:rsidR="00FB7299" w:rsidRPr="00CA1D2A" w:rsidRDefault="000212CB">
                  <w:pPr>
                    <w:spacing w:after="0"/>
                    <w:jc w:val="center"/>
                    <w:rPr>
                      <w:rFonts w:ascii="Times New Roman" w:eastAsia="宋体" w:hAnsi="Times New Roman"/>
                      <w:color w:val="000000" w:themeColor="text1"/>
                      <w:sz w:val="21"/>
                      <w:szCs w:val="21"/>
                    </w:rPr>
                  </w:pPr>
                  <w:r w:rsidRPr="00CA1D2A">
                    <w:rPr>
                      <w:rFonts w:ascii="Times New Roman" w:eastAsia="宋体" w:hAnsi="Times New Roman"/>
                      <w:color w:val="000000" w:themeColor="text1"/>
                      <w:sz w:val="21"/>
                      <w:szCs w:val="21"/>
                    </w:rPr>
                    <w:t>环境保护措施</w:t>
                  </w:r>
                </w:p>
              </w:tc>
              <w:tc>
                <w:tcPr>
                  <w:tcW w:w="2692" w:type="dxa"/>
                  <w:vAlign w:val="center"/>
                </w:tcPr>
                <w:p w14:paraId="6F8CF08C" w14:textId="5E54888B" w:rsidR="00FB7299" w:rsidRPr="00CA1D2A" w:rsidRDefault="000212CB">
                  <w:pPr>
                    <w:spacing w:after="0"/>
                    <w:jc w:val="both"/>
                    <w:rPr>
                      <w:rFonts w:ascii="Times New Roman" w:eastAsia="宋体" w:hAnsi="Times New Roman"/>
                      <w:color w:val="000000" w:themeColor="text1"/>
                      <w:sz w:val="21"/>
                      <w:szCs w:val="21"/>
                    </w:rPr>
                  </w:pPr>
                  <w:r w:rsidRPr="00CA1D2A">
                    <w:rPr>
                      <w:rFonts w:ascii="Times New Roman" w:eastAsia="宋体" w:hAnsi="Times New Roman"/>
                      <w:color w:val="000000" w:themeColor="text1"/>
                      <w:sz w:val="21"/>
                      <w:szCs w:val="21"/>
                    </w:rPr>
                    <w:t>8</w:t>
                  </w:r>
                  <w:r w:rsidRPr="00CA1D2A">
                    <w:rPr>
                      <w:rFonts w:ascii="Times New Roman" w:eastAsia="宋体" w:hAnsi="Times New Roman"/>
                      <w:color w:val="000000" w:themeColor="text1"/>
                      <w:sz w:val="21"/>
                      <w:szCs w:val="21"/>
                    </w:rPr>
                    <w:t>、废气、废水污染防治措施变化，导致第</w:t>
                  </w:r>
                  <w:r w:rsidRPr="00CA1D2A">
                    <w:rPr>
                      <w:rFonts w:ascii="Times New Roman" w:eastAsia="宋体" w:hAnsi="Times New Roman"/>
                      <w:color w:val="000000" w:themeColor="text1"/>
                      <w:sz w:val="21"/>
                      <w:szCs w:val="21"/>
                    </w:rPr>
                    <w:t>6</w:t>
                  </w:r>
                  <w:r w:rsidRPr="00CA1D2A">
                    <w:rPr>
                      <w:rFonts w:ascii="Times New Roman" w:eastAsia="宋体" w:hAnsi="Times New Roman"/>
                      <w:color w:val="000000" w:themeColor="text1"/>
                      <w:sz w:val="21"/>
                      <w:szCs w:val="21"/>
                    </w:rPr>
                    <w:t>条中所列情形之一（废气</w:t>
                  </w:r>
                  <w:r w:rsidR="00307E5A" w:rsidRPr="00CA1D2A">
                    <w:rPr>
                      <w:rFonts w:ascii="Times New Roman" w:eastAsia="宋体" w:hAnsi="Times New Roman" w:hint="eastAsia"/>
                      <w:color w:val="000000" w:themeColor="text1"/>
                      <w:sz w:val="21"/>
                      <w:szCs w:val="21"/>
                    </w:rPr>
                    <w:t>无组织排放</w:t>
                  </w:r>
                  <w:r w:rsidRPr="00CA1D2A">
                    <w:rPr>
                      <w:rFonts w:ascii="Times New Roman" w:eastAsia="宋体" w:hAnsi="Times New Roman"/>
                      <w:color w:val="000000" w:themeColor="text1"/>
                      <w:sz w:val="21"/>
                      <w:szCs w:val="21"/>
                    </w:rPr>
                    <w:t>改为有组织排放、污染防治措施强化或改进的除外）或大气污染物</w:t>
                  </w:r>
                  <w:r w:rsidR="00307E5A" w:rsidRPr="00CA1D2A">
                    <w:rPr>
                      <w:rFonts w:ascii="Times New Roman" w:eastAsia="宋体" w:hAnsi="Times New Roman" w:hint="eastAsia"/>
                      <w:color w:val="000000" w:themeColor="text1"/>
                      <w:sz w:val="21"/>
                      <w:szCs w:val="21"/>
                    </w:rPr>
                    <w:t>无组组</w:t>
                  </w:r>
                  <w:r w:rsidRPr="00CA1D2A">
                    <w:rPr>
                      <w:rFonts w:ascii="Times New Roman" w:eastAsia="宋体" w:hAnsi="Times New Roman"/>
                      <w:color w:val="000000" w:themeColor="text1"/>
                      <w:sz w:val="21"/>
                      <w:szCs w:val="21"/>
                    </w:rPr>
                    <w:t>排放量增加</w:t>
                  </w:r>
                  <w:r w:rsidRPr="00CA1D2A">
                    <w:rPr>
                      <w:rFonts w:ascii="Times New Roman" w:eastAsia="宋体" w:hAnsi="Times New Roman"/>
                      <w:color w:val="000000" w:themeColor="text1"/>
                      <w:sz w:val="21"/>
                      <w:szCs w:val="21"/>
                    </w:rPr>
                    <w:t>10%</w:t>
                  </w:r>
                  <w:r w:rsidRPr="00CA1D2A">
                    <w:rPr>
                      <w:rFonts w:ascii="Times New Roman" w:eastAsia="宋体" w:hAnsi="Times New Roman"/>
                      <w:color w:val="000000" w:themeColor="text1"/>
                      <w:sz w:val="21"/>
                      <w:szCs w:val="21"/>
                    </w:rPr>
                    <w:t>及以上的。</w:t>
                  </w:r>
                </w:p>
              </w:tc>
              <w:tc>
                <w:tcPr>
                  <w:tcW w:w="4391" w:type="dxa"/>
                  <w:vAlign w:val="center"/>
                </w:tcPr>
                <w:p w14:paraId="751D5560" w14:textId="12111134" w:rsidR="00986DAE" w:rsidRPr="00986DAE" w:rsidRDefault="00986DAE" w:rsidP="00986DAE">
                  <w:pPr>
                    <w:spacing w:after="0"/>
                    <w:jc w:val="both"/>
                    <w:rPr>
                      <w:rFonts w:ascii="Times New Roman" w:eastAsia="宋体" w:hAnsi="Times New Roman"/>
                      <w:color w:val="000000" w:themeColor="text1"/>
                      <w:sz w:val="21"/>
                      <w:szCs w:val="21"/>
                    </w:rPr>
                  </w:pPr>
                  <w:r>
                    <w:rPr>
                      <w:rFonts w:ascii="Times New Roman" w:eastAsia="宋体" w:hAnsi="Times New Roman" w:hint="eastAsia"/>
                      <w:color w:val="000000" w:themeColor="text1"/>
                      <w:sz w:val="21"/>
                      <w:szCs w:val="21"/>
                    </w:rPr>
                    <w:t>污染防治措施变动：</w:t>
                  </w:r>
                  <w:r w:rsidRPr="00986DAE">
                    <w:rPr>
                      <w:rFonts w:ascii="Times New Roman" w:eastAsia="宋体" w:hAnsi="Times New Roman"/>
                      <w:color w:val="000000" w:themeColor="text1"/>
                      <w:sz w:val="21"/>
                      <w:szCs w:val="21"/>
                    </w:rPr>
                    <w:t>（</w:t>
                  </w:r>
                  <w:r w:rsidRPr="00986DAE">
                    <w:rPr>
                      <w:rFonts w:ascii="Times New Roman" w:eastAsia="宋体" w:hAnsi="Times New Roman"/>
                      <w:color w:val="000000" w:themeColor="text1"/>
                      <w:sz w:val="21"/>
                      <w:szCs w:val="21"/>
                    </w:rPr>
                    <w:t>1</w:t>
                  </w:r>
                  <w:r w:rsidRPr="00986DAE">
                    <w:rPr>
                      <w:rFonts w:ascii="Times New Roman" w:eastAsia="宋体" w:hAnsi="Times New Roman"/>
                      <w:color w:val="000000" w:themeColor="text1"/>
                      <w:sz w:val="21"/>
                      <w:szCs w:val="21"/>
                    </w:rPr>
                    <w:t>）原环评批复生活污水经化粪池处理，生产废水（主要为和面锅设备清洗废水、地面清洗废水）经厂区污水处理站进行处理，处理后的废水合并一起经废水总排口通过污水管网排入唐庄污水处理厂进一步处理。</w:t>
                  </w:r>
                  <w:r w:rsidRPr="00986DAE">
                    <w:rPr>
                      <w:rFonts w:ascii="Times New Roman" w:eastAsia="宋体" w:hAnsi="Times New Roman" w:hint="eastAsia"/>
                      <w:color w:val="000000" w:themeColor="text1"/>
                      <w:sz w:val="21"/>
                      <w:szCs w:val="21"/>
                    </w:rPr>
                    <w:t>实际生产中水和面粉经管道密闭输送进入立式水粉混合器，经立式水粉混合器挤出进入和面锅和面，本项目和面锅为密闭设备且为可食用级不粘锅材质，和面为密闭工段则无需进行清洗，本项目不再产生设备清洗水。</w:t>
                  </w:r>
                  <w:r w:rsidRPr="00986DAE">
                    <w:rPr>
                      <w:rFonts w:ascii="Times New Roman" w:eastAsia="宋体" w:hAnsi="Times New Roman"/>
                      <w:color w:val="000000" w:themeColor="text1"/>
                      <w:sz w:val="21"/>
                      <w:szCs w:val="21"/>
                    </w:rPr>
                    <w:t>全厂生产废水仅为地面清洗水，企业实际建设了</w:t>
                  </w:r>
                  <w:r w:rsidRPr="00986DAE">
                    <w:rPr>
                      <w:rFonts w:ascii="Times New Roman" w:eastAsia="宋体" w:hAnsi="Times New Roman"/>
                      <w:color w:val="000000" w:themeColor="text1"/>
                      <w:sz w:val="21"/>
                      <w:szCs w:val="21"/>
                    </w:rPr>
                    <w:t>1</w:t>
                  </w:r>
                  <w:r w:rsidRPr="00986DAE">
                    <w:rPr>
                      <w:rFonts w:ascii="Times New Roman" w:eastAsia="宋体" w:hAnsi="Times New Roman"/>
                      <w:color w:val="000000" w:themeColor="text1"/>
                      <w:sz w:val="21"/>
                      <w:szCs w:val="21"/>
                    </w:rPr>
                    <w:t>座</w:t>
                  </w:r>
                  <w:r w:rsidRPr="00986DAE">
                    <w:rPr>
                      <w:rFonts w:ascii="Times New Roman" w:eastAsia="宋体" w:hAnsi="Times New Roman"/>
                      <w:color w:val="000000" w:themeColor="text1"/>
                      <w:sz w:val="21"/>
                      <w:szCs w:val="21"/>
                    </w:rPr>
                    <w:t>20m</w:t>
                  </w:r>
                  <w:r w:rsidRPr="00986DAE">
                    <w:rPr>
                      <w:rFonts w:ascii="Times New Roman" w:eastAsia="宋体" w:hAnsi="Times New Roman"/>
                      <w:color w:val="000000" w:themeColor="text1"/>
                      <w:sz w:val="21"/>
                      <w:szCs w:val="21"/>
                      <w:vertAlign w:val="superscript"/>
                    </w:rPr>
                    <w:t>3</w:t>
                  </w:r>
                  <w:r w:rsidRPr="00986DAE">
                    <w:rPr>
                      <w:rFonts w:ascii="Times New Roman" w:eastAsia="宋体" w:hAnsi="Times New Roman"/>
                      <w:color w:val="000000" w:themeColor="text1"/>
                      <w:sz w:val="21"/>
                      <w:szCs w:val="21"/>
                    </w:rPr>
                    <w:t>/d</w:t>
                  </w:r>
                  <w:r w:rsidRPr="00986DAE">
                    <w:rPr>
                      <w:rFonts w:ascii="Times New Roman" w:eastAsia="宋体" w:hAnsi="Times New Roman"/>
                      <w:color w:val="000000" w:themeColor="text1"/>
                      <w:sz w:val="21"/>
                      <w:szCs w:val="21"/>
                    </w:rPr>
                    <w:t>的沉淀池对地面清洗水进行处理，处理后与化粪池处理后的生活污水合并一起经废水总排口通过污水管网排入唐庄污水处理厂进一步处理。</w:t>
                  </w:r>
                  <w:r w:rsidRPr="00986DAE">
                    <w:rPr>
                      <w:rFonts w:ascii="Times New Roman" w:eastAsia="宋体" w:hAnsi="Times New Roman" w:hint="eastAsia"/>
                      <w:color w:val="000000" w:themeColor="text1"/>
                      <w:sz w:val="21"/>
                      <w:szCs w:val="21"/>
                    </w:rPr>
                    <w:t>（</w:t>
                  </w:r>
                  <w:r w:rsidRPr="00986DAE">
                    <w:rPr>
                      <w:rFonts w:ascii="Times New Roman" w:eastAsia="宋体" w:hAnsi="Times New Roman" w:hint="eastAsia"/>
                      <w:color w:val="000000" w:themeColor="text1"/>
                      <w:sz w:val="21"/>
                      <w:szCs w:val="21"/>
                    </w:rPr>
                    <w:t>2</w:t>
                  </w:r>
                  <w:r w:rsidRPr="00986DAE">
                    <w:rPr>
                      <w:rFonts w:ascii="Times New Roman" w:eastAsia="宋体" w:hAnsi="Times New Roman" w:hint="eastAsia"/>
                      <w:color w:val="000000" w:themeColor="text1"/>
                      <w:sz w:val="21"/>
                      <w:szCs w:val="21"/>
                    </w:rPr>
                    <w:t>）</w:t>
                  </w:r>
                  <w:r w:rsidRPr="00986DAE">
                    <w:rPr>
                      <w:rFonts w:ascii="Times New Roman" w:eastAsia="宋体" w:hAnsi="Times New Roman"/>
                      <w:color w:val="000000" w:themeColor="text1"/>
                      <w:sz w:val="21"/>
                      <w:szCs w:val="21"/>
                    </w:rPr>
                    <w:t>原环评中拟设</w:t>
                  </w:r>
                  <w:r w:rsidRPr="00986DAE">
                    <w:rPr>
                      <w:rFonts w:ascii="Times New Roman" w:eastAsia="宋体" w:hAnsi="Times New Roman"/>
                      <w:color w:val="000000" w:themeColor="text1"/>
                      <w:sz w:val="21"/>
                      <w:szCs w:val="21"/>
                    </w:rPr>
                    <w:t>4</w:t>
                  </w:r>
                  <w:r w:rsidRPr="00986DAE">
                    <w:rPr>
                      <w:rFonts w:ascii="Times New Roman" w:eastAsia="宋体" w:hAnsi="Times New Roman"/>
                      <w:color w:val="000000" w:themeColor="text1"/>
                      <w:sz w:val="21"/>
                      <w:szCs w:val="21"/>
                    </w:rPr>
                    <w:t>套刮板输送及斗式提升系统，并配置</w:t>
                  </w:r>
                  <w:r w:rsidRPr="00986DAE">
                    <w:rPr>
                      <w:rFonts w:ascii="Times New Roman" w:eastAsia="宋体" w:hAnsi="Times New Roman"/>
                      <w:color w:val="000000" w:themeColor="text1"/>
                      <w:sz w:val="21"/>
                      <w:szCs w:val="21"/>
                    </w:rPr>
                    <w:t>4</w:t>
                  </w:r>
                  <w:r w:rsidRPr="00986DAE">
                    <w:rPr>
                      <w:rFonts w:ascii="Times New Roman" w:eastAsia="宋体" w:hAnsi="Times New Roman"/>
                      <w:color w:val="000000" w:themeColor="text1"/>
                      <w:sz w:val="21"/>
                      <w:szCs w:val="21"/>
                    </w:rPr>
                    <w:t>套袋式除尘器对刮板输送粉尘和中转仓粉尘一并进行收集治理，实际建设中在刮板输送机及中转仓仓顶分别设置粉尘呼吸口进行收集处理。该工段污染物产生环节未发生变化，仅治理措施及排气筒设置情况编号发生变动。（</w:t>
                  </w:r>
                  <w:r w:rsidRPr="00986DAE">
                    <w:rPr>
                      <w:rFonts w:ascii="Times New Roman" w:eastAsia="宋体" w:hAnsi="Times New Roman" w:hint="eastAsia"/>
                      <w:color w:val="000000" w:themeColor="text1"/>
                      <w:sz w:val="21"/>
                      <w:szCs w:val="21"/>
                    </w:rPr>
                    <w:t>3</w:t>
                  </w:r>
                  <w:r w:rsidRPr="00986DAE">
                    <w:rPr>
                      <w:rFonts w:ascii="Times New Roman" w:eastAsia="宋体" w:hAnsi="Times New Roman"/>
                      <w:color w:val="000000" w:themeColor="text1"/>
                      <w:sz w:val="21"/>
                      <w:szCs w:val="21"/>
                    </w:rPr>
                    <w:t>）实际建设中面粉与盐水进入立式水粉混合器中进行混合，混合挤出后将湿的絮状面团进入和面机内进行和面，整个立式水粉混合器混合挤出过程、和面机和面过程全密闭，故混合挤出工段、和面工段均不产生废气。（</w:t>
                  </w:r>
                  <w:r w:rsidRPr="00986DAE">
                    <w:rPr>
                      <w:rFonts w:ascii="Times New Roman" w:eastAsia="宋体" w:hAnsi="Times New Roman" w:hint="eastAsia"/>
                      <w:color w:val="000000" w:themeColor="text1"/>
                      <w:sz w:val="21"/>
                      <w:szCs w:val="21"/>
                    </w:rPr>
                    <w:t>4</w:t>
                  </w:r>
                  <w:r w:rsidRPr="00986DAE">
                    <w:rPr>
                      <w:rFonts w:ascii="Times New Roman" w:eastAsia="宋体" w:hAnsi="Times New Roman"/>
                      <w:color w:val="000000" w:themeColor="text1"/>
                      <w:sz w:val="21"/>
                      <w:szCs w:val="21"/>
                    </w:rPr>
                    <w:t>）实际建设中称量后的面粉不需要进行筛分处理，故不再产生筛分废气。（</w:t>
                  </w:r>
                  <w:r w:rsidRPr="00986DAE">
                    <w:rPr>
                      <w:rFonts w:ascii="Times New Roman" w:eastAsia="宋体" w:hAnsi="Times New Roman" w:hint="eastAsia"/>
                      <w:color w:val="000000" w:themeColor="text1"/>
                      <w:sz w:val="21"/>
                      <w:szCs w:val="21"/>
                    </w:rPr>
                    <w:t>5</w:t>
                  </w:r>
                  <w:r w:rsidRPr="00986DAE">
                    <w:rPr>
                      <w:rFonts w:ascii="Times New Roman" w:eastAsia="宋体" w:hAnsi="Times New Roman"/>
                      <w:color w:val="000000" w:themeColor="text1"/>
                      <w:sz w:val="21"/>
                      <w:szCs w:val="21"/>
                    </w:rPr>
                    <w:t>）本次实际建设</w:t>
                  </w:r>
                  <w:r w:rsidRPr="00986DAE">
                    <w:rPr>
                      <w:rFonts w:ascii="Times New Roman" w:eastAsia="宋体" w:hAnsi="Times New Roman"/>
                      <w:color w:val="000000" w:themeColor="text1"/>
                      <w:sz w:val="21"/>
                      <w:szCs w:val="21"/>
                    </w:rPr>
                    <w:t>3</w:t>
                  </w:r>
                  <w:r w:rsidRPr="00986DAE">
                    <w:rPr>
                      <w:rFonts w:ascii="Times New Roman" w:eastAsia="宋体" w:hAnsi="Times New Roman"/>
                      <w:color w:val="000000" w:themeColor="text1"/>
                      <w:sz w:val="21"/>
                      <w:szCs w:val="21"/>
                    </w:rPr>
                    <w:t>个荞麦仓，新增</w:t>
                  </w:r>
                  <w:r w:rsidRPr="00986DAE">
                    <w:rPr>
                      <w:rFonts w:ascii="Times New Roman" w:eastAsia="宋体" w:hAnsi="Times New Roman"/>
                      <w:color w:val="000000" w:themeColor="text1"/>
                      <w:sz w:val="21"/>
                      <w:szCs w:val="21"/>
                    </w:rPr>
                    <w:t>3</w:t>
                  </w:r>
                  <w:r w:rsidRPr="00986DAE">
                    <w:rPr>
                      <w:rFonts w:ascii="Times New Roman" w:eastAsia="宋体" w:hAnsi="Times New Roman"/>
                      <w:color w:val="000000" w:themeColor="text1"/>
                      <w:sz w:val="21"/>
                      <w:szCs w:val="21"/>
                    </w:rPr>
                    <w:t>套治理措施及对应排气筒。（</w:t>
                  </w:r>
                  <w:r w:rsidRPr="00986DAE">
                    <w:rPr>
                      <w:rFonts w:ascii="Times New Roman" w:eastAsia="宋体" w:hAnsi="Times New Roman" w:hint="eastAsia"/>
                      <w:color w:val="000000" w:themeColor="text1"/>
                      <w:sz w:val="21"/>
                      <w:szCs w:val="21"/>
                    </w:rPr>
                    <w:t>6</w:t>
                  </w:r>
                  <w:r w:rsidRPr="00986DAE">
                    <w:rPr>
                      <w:rFonts w:ascii="Times New Roman" w:eastAsia="宋体" w:hAnsi="Times New Roman"/>
                      <w:color w:val="000000" w:themeColor="text1"/>
                      <w:sz w:val="21"/>
                      <w:szCs w:val="21"/>
                    </w:rPr>
                    <w:t>）原环评批复中</w:t>
                  </w:r>
                  <w:r w:rsidRPr="00986DAE">
                    <w:rPr>
                      <w:rFonts w:ascii="Times New Roman" w:eastAsia="宋体" w:hAnsi="Times New Roman"/>
                      <w:color w:val="000000" w:themeColor="text1"/>
                      <w:sz w:val="21"/>
                      <w:szCs w:val="21"/>
                    </w:rPr>
                    <w:t>3</w:t>
                  </w:r>
                  <w:r w:rsidRPr="00986DAE">
                    <w:rPr>
                      <w:rFonts w:ascii="Times New Roman" w:eastAsia="宋体" w:hAnsi="Times New Roman"/>
                      <w:color w:val="000000" w:themeColor="text1"/>
                      <w:sz w:val="21"/>
                      <w:szCs w:val="21"/>
                    </w:rPr>
                    <w:t>条挂面头粉碎系统对全厂挂面头进行破碎处</w:t>
                  </w:r>
                  <w:r w:rsidRPr="00986DAE">
                    <w:rPr>
                      <w:rFonts w:ascii="Times New Roman" w:eastAsia="宋体" w:hAnsi="Times New Roman"/>
                      <w:color w:val="000000" w:themeColor="text1"/>
                      <w:sz w:val="21"/>
                      <w:szCs w:val="21"/>
                    </w:rPr>
                    <w:lastRenderedPageBreak/>
                    <w:t>理，实际建设中</w:t>
                  </w:r>
                  <w:r w:rsidRPr="00986DAE">
                    <w:rPr>
                      <w:rFonts w:ascii="Times New Roman" w:eastAsia="宋体" w:hAnsi="Times New Roman"/>
                      <w:color w:val="000000" w:themeColor="text1"/>
                      <w:sz w:val="21"/>
                      <w:szCs w:val="21"/>
                    </w:rPr>
                    <w:t>3</w:t>
                  </w:r>
                  <w:r w:rsidRPr="00986DAE">
                    <w:rPr>
                      <w:rFonts w:ascii="Times New Roman" w:eastAsia="宋体" w:hAnsi="Times New Roman"/>
                      <w:color w:val="000000" w:themeColor="text1"/>
                      <w:sz w:val="21"/>
                      <w:szCs w:val="21"/>
                    </w:rPr>
                    <w:t>条挂面头粉碎系统仅对白色面条进行破碎回用，新增一条挂面头粉碎系统对有颜色的（少量的杂粮面）面条进行破碎回用。原环评批复中每条挂面头粉碎系统由</w:t>
                  </w:r>
                  <w:r w:rsidRPr="00986DAE">
                    <w:rPr>
                      <w:rFonts w:ascii="Times New Roman" w:eastAsia="宋体" w:hAnsi="Times New Roman"/>
                      <w:color w:val="000000" w:themeColor="text1"/>
                      <w:sz w:val="21"/>
                      <w:szCs w:val="21"/>
                    </w:rPr>
                    <w:t>1</w:t>
                  </w:r>
                  <w:r w:rsidRPr="00986DAE">
                    <w:rPr>
                      <w:rFonts w:ascii="Times New Roman" w:eastAsia="宋体" w:hAnsi="Times New Roman"/>
                      <w:color w:val="000000" w:themeColor="text1"/>
                      <w:sz w:val="21"/>
                      <w:szCs w:val="21"/>
                    </w:rPr>
                    <w:t>套治理措施对应一根排气筒进行收集处理排放，实际建设因厂区管道布置受限，每条挂面头粉碎系统由</w:t>
                  </w:r>
                  <w:r w:rsidRPr="00986DAE">
                    <w:rPr>
                      <w:rFonts w:ascii="Times New Roman" w:eastAsia="宋体" w:hAnsi="Times New Roman"/>
                      <w:color w:val="000000" w:themeColor="text1"/>
                      <w:sz w:val="21"/>
                      <w:szCs w:val="21"/>
                    </w:rPr>
                    <w:t>2</w:t>
                  </w:r>
                  <w:r w:rsidRPr="00986DAE">
                    <w:rPr>
                      <w:rFonts w:ascii="Times New Roman" w:eastAsia="宋体" w:hAnsi="Times New Roman"/>
                      <w:color w:val="000000" w:themeColor="text1"/>
                      <w:sz w:val="21"/>
                      <w:szCs w:val="21"/>
                    </w:rPr>
                    <w:t>套治理措施对应</w:t>
                  </w:r>
                  <w:r w:rsidRPr="00986DAE">
                    <w:rPr>
                      <w:rFonts w:ascii="Times New Roman" w:eastAsia="宋体" w:hAnsi="Times New Roman"/>
                      <w:color w:val="000000" w:themeColor="text1"/>
                      <w:sz w:val="21"/>
                      <w:szCs w:val="21"/>
                    </w:rPr>
                    <w:t>2</w:t>
                  </w:r>
                  <w:r w:rsidRPr="00986DAE">
                    <w:rPr>
                      <w:rFonts w:ascii="Times New Roman" w:eastAsia="宋体" w:hAnsi="Times New Roman"/>
                      <w:color w:val="000000" w:themeColor="text1"/>
                      <w:sz w:val="21"/>
                      <w:szCs w:val="21"/>
                    </w:rPr>
                    <w:t>根排气筒排放。</w:t>
                  </w:r>
                </w:p>
                <w:p w14:paraId="0CF52479" w14:textId="57AEFB68" w:rsidR="00FB7299" w:rsidRPr="00986DAE" w:rsidRDefault="00A12456" w:rsidP="00A12456">
                  <w:pPr>
                    <w:spacing w:after="0"/>
                    <w:jc w:val="both"/>
                    <w:rPr>
                      <w:rFonts w:ascii="Times New Roman" w:eastAsia="宋体" w:hAnsi="Times New Roman"/>
                      <w:color w:val="000000" w:themeColor="text1"/>
                      <w:sz w:val="21"/>
                      <w:szCs w:val="21"/>
                    </w:rPr>
                  </w:pPr>
                  <w:r w:rsidRPr="00986DAE">
                    <w:rPr>
                      <w:rFonts w:ascii="Times New Roman" w:eastAsia="宋体" w:hAnsi="Times New Roman" w:hint="eastAsia"/>
                      <w:color w:val="000000" w:themeColor="text1"/>
                      <w:sz w:val="21"/>
                      <w:szCs w:val="21"/>
                    </w:rPr>
                    <w:t>根据《污染影响类建设项目重大变动清单（试行）的通知》（环办环评函</w:t>
                  </w:r>
                  <w:r w:rsidRPr="00986DAE">
                    <w:rPr>
                      <w:rFonts w:ascii="Times New Roman" w:eastAsia="宋体" w:hAnsi="Times New Roman" w:hint="eastAsia"/>
                      <w:color w:val="000000" w:themeColor="text1"/>
                      <w:sz w:val="21"/>
                      <w:szCs w:val="21"/>
                    </w:rPr>
                    <w:t>[2020]688</w:t>
                  </w:r>
                  <w:r w:rsidRPr="00986DAE">
                    <w:rPr>
                      <w:rFonts w:ascii="Times New Roman" w:eastAsia="宋体" w:hAnsi="Times New Roman" w:hint="eastAsia"/>
                      <w:color w:val="000000" w:themeColor="text1"/>
                      <w:sz w:val="21"/>
                      <w:szCs w:val="21"/>
                    </w:rPr>
                    <w:t>号），本次废气</w:t>
                  </w:r>
                  <w:r w:rsidR="00986DAE">
                    <w:rPr>
                      <w:rFonts w:ascii="Times New Roman" w:eastAsia="宋体" w:hAnsi="Times New Roman" w:hint="eastAsia"/>
                      <w:color w:val="000000" w:themeColor="text1"/>
                      <w:sz w:val="21"/>
                      <w:szCs w:val="21"/>
                    </w:rPr>
                    <w:t>、废水治理</w:t>
                  </w:r>
                  <w:r w:rsidRPr="00986DAE">
                    <w:rPr>
                      <w:rFonts w:ascii="Times New Roman" w:eastAsia="宋体" w:hAnsi="Times New Roman" w:hint="eastAsia"/>
                      <w:color w:val="000000" w:themeColor="text1"/>
                      <w:sz w:val="21"/>
                      <w:szCs w:val="21"/>
                    </w:rPr>
                    <w:t>措施变动，不</w:t>
                  </w:r>
                  <w:r w:rsidR="00986DAE">
                    <w:rPr>
                      <w:rFonts w:ascii="Times New Roman" w:eastAsia="宋体" w:hAnsi="Times New Roman" w:hint="eastAsia"/>
                      <w:color w:val="000000" w:themeColor="text1"/>
                      <w:sz w:val="21"/>
                      <w:szCs w:val="21"/>
                    </w:rPr>
                    <w:t>涉及</w:t>
                  </w:r>
                  <w:r w:rsidRPr="00986DAE">
                    <w:rPr>
                      <w:rFonts w:ascii="Times New Roman" w:eastAsia="宋体" w:hAnsi="Times New Roman" w:hint="eastAsia"/>
                      <w:color w:val="000000" w:themeColor="text1"/>
                      <w:sz w:val="21"/>
                      <w:szCs w:val="21"/>
                    </w:rPr>
                    <w:t>产能，</w:t>
                  </w:r>
                  <w:r w:rsidR="00986DAE" w:rsidRPr="009631CF">
                    <w:rPr>
                      <w:rFonts w:ascii="Times New Roman" w:eastAsia="宋体" w:hAnsi="Times New Roman" w:hint="eastAsia"/>
                      <w:color w:val="000000" w:themeColor="text1"/>
                      <w:sz w:val="21"/>
                      <w:szCs w:val="21"/>
                    </w:rPr>
                    <w:t>不新增污染物种类，</w:t>
                  </w:r>
                  <w:r w:rsidR="00986DAE">
                    <w:rPr>
                      <w:rFonts w:ascii="Times New Roman" w:eastAsia="宋体" w:hAnsi="Times New Roman" w:hint="eastAsia"/>
                      <w:color w:val="000000" w:themeColor="text1"/>
                      <w:sz w:val="21"/>
                      <w:szCs w:val="21"/>
                    </w:rPr>
                    <w:t>根据</w:t>
                  </w:r>
                  <w:r w:rsidR="00986DAE" w:rsidRPr="00F42831">
                    <w:rPr>
                      <w:rFonts w:ascii="Times New Roman" w:eastAsia="宋体" w:hAnsi="Times New Roman" w:hint="eastAsia"/>
                      <w:color w:val="000000" w:themeColor="text1"/>
                      <w:sz w:val="21"/>
                      <w:szCs w:val="21"/>
                    </w:rPr>
                    <w:t>表</w:t>
                  </w:r>
                  <w:r w:rsidR="00F42831">
                    <w:rPr>
                      <w:rFonts w:ascii="Times New Roman" w:eastAsia="宋体" w:hAnsi="Times New Roman" w:hint="eastAsia"/>
                      <w:color w:val="000000" w:themeColor="text1"/>
                      <w:sz w:val="21"/>
                      <w:szCs w:val="21"/>
                    </w:rPr>
                    <w:t>25</w:t>
                  </w:r>
                  <w:r w:rsidR="00986DAE">
                    <w:rPr>
                      <w:rFonts w:ascii="Times New Roman" w:eastAsia="宋体" w:hAnsi="Times New Roman" w:hint="eastAsia"/>
                      <w:color w:val="000000" w:themeColor="text1"/>
                      <w:sz w:val="21"/>
                      <w:szCs w:val="21"/>
                    </w:rPr>
                    <w:t>计算可知全厂</w:t>
                  </w:r>
                  <w:r w:rsidR="00986DAE" w:rsidRPr="009631CF">
                    <w:rPr>
                      <w:rFonts w:ascii="Times New Roman" w:eastAsia="宋体" w:hAnsi="Times New Roman" w:hint="eastAsia"/>
                      <w:color w:val="000000" w:themeColor="text1"/>
                      <w:sz w:val="21"/>
                      <w:szCs w:val="21"/>
                    </w:rPr>
                    <w:t>污染物排放量</w:t>
                  </w:r>
                  <w:r w:rsidR="00986DAE">
                    <w:rPr>
                      <w:rFonts w:ascii="Times New Roman" w:eastAsia="宋体" w:hAnsi="Times New Roman" w:hint="eastAsia"/>
                      <w:color w:val="000000" w:themeColor="text1"/>
                      <w:sz w:val="21"/>
                      <w:szCs w:val="21"/>
                    </w:rPr>
                    <w:t>减少</w:t>
                  </w:r>
                  <w:r w:rsidR="00986DAE" w:rsidRPr="009631CF">
                    <w:rPr>
                      <w:rFonts w:ascii="Times New Roman" w:eastAsia="宋体" w:hAnsi="Times New Roman" w:hint="eastAsia"/>
                      <w:color w:val="000000" w:themeColor="text1"/>
                      <w:sz w:val="21"/>
                      <w:szCs w:val="21"/>
                    </w:rPr>
                    <w:t>，该变动情况不属于重大变动。</w:t>
                  </w:r>
                </w:p>
              </w:tc>
              <w:tc>
                <w:tcPr>
                  <w:tcW w:w="680" w:type="dxa"/>
                  <w:vAlign w:val="center"/>
                </w:tcPr>
                <w:p w14:paraId="3384E1F1" w14:textId="77777777" w:rsidR="00FB7299" w:rsidRPr="002B6D81" w:rsidRDefault="000212CB">
                  <w:pPr>
                    <w:spacing w:after="0"/>
                    <w:jc w:val="center"/>
                    <w:rPr>
                      <w:rFonts w:ascii="Times New Roman" w:eastAsia="宋体" w:hAnsi="Times New Roman"/>
                      <w:color w:val="000000" w:themeColor="text1"/>
                      <w:sz w:val="21"/>
                      <w:szCs w:val="21"/>
                      <w:highlight w:val="yellow"/>
                    </w:rPr>
                  </w:pPr>
                  <w:r w:rsidRPr="00986DAE">
                    <w:rPr>
                      <w:rFonts w:ascii="Times New Roman" w:eastAsia="宋体" w:hAnsi="Times New Roman"/>
                      <w:color w:val="000000" w:themeColor="text1"/>
                      <w:sz w:val="21"/>
                      <w:szCs w:val="21"/>
                    </w:rPr>
                    <w:lastRenderedPageBreak/>
                    <w:t>不属于</w:t>
                  </w:r>
                </w:p>
              </w:tc>
            </w:tr>
            <w:tr w:rsidR="00FB7299" w:rsidRPr="002B6D81" w14:paraId="580AD482" w14:textId="77777777" w:rsidTr="00F46BF9">
              <w:trPr>
                <w:trHeight w:val="397"/>
                <w:jc w:val="center"/>
              </w:trPr>
              <w:tc>
                <w:tcPr>
                  <w:tcW w:w="449" w:type="dxa"/>
                  <w:vMerge/>
                  <w:vAlign w:val="center"/>
                </w:tcPr>
                <w:p w14:paraId="2AD66AF6" w14:textId="77777777" w:rsidR="00FB7299" w:rsidRPr="002B6D81" w:rsidRDefault="00FB7299">
                  <w:pPr>
                    <w:spacing w:after="0"/>
                    <w:jc w:val="center"/>
                    <w:rPr>
                      <w:rFonts w:ascii="Times New Roman" w:eastAsia="宋体" w:hAnsi="Times New Roman"/>
                      <w:color w:val="000000" w:themeColor="text1"/>
                      <w:sz w:val="21"/>
                      <w:szCs w:val="21"/>
                      <w:highlight w:val="yellow"/>
                    </w:rPr>
                  </w:pPr>
                </w:p>
              </w:tc>
              <w:tc>
                <w:tcPr>
                  <w:tcW w:w="2692" w:type="dxa"/>
                  <w:vAlign w:val="center"/>
                </w:tcPr>
                <w:p w14:paraId="7ED22E7D" w14:textId="77777777" w:rsidR="00FB7299" w:rsidRPr="00553693" w:rsidRDefault="000212CB">
                  <w:pPr>
                    <w:spacing w:after="0"/>
                    <w:jc w:val="both"/>
                    <w:rPr>
                      <w:rFonts w:ascii="Times New Roman" w:eastAsia="宋体" w:hAnsi="Times New Roman"/>
                      <w:color w:val="000000" w:themeColor="text1"/>
                      <w:sz w:val="21"/>
                      <w:szCs w:val="21"/>
                    </w:rPr>
                  </w:pPr>
                  <w:r w:rsidRPr="00553693">
                    <w:rPr>
                      <w:rFonts w:ascii="Times New Roman" w:eastAsia="宋体" w:hAnsi="Times New Roman"/>
                      <w:color w:val="000000" w:themeColor="text1"/>
                      <w:sz w:val="21"/>
                      <w:szCs w:val="21"/>
                    </w:rPr>
                    <w:t>9</w:t>
                  </w:r>
                  <w:r w:rsidRPr="00553693">
                    <w:rPr>
                      <w:rFonts w:ascii="Times New Roman" w:eastAsia="宋体" w:hAnsi="Times New Roman"/>
                      <w:color w:val="000000" w:themeColor="text1"/>
                      <w:sz w:val="21"/>
                      <w:szCs w:val="21"/>
                    </w:rPr>
                    <w:t>、新增废水直接排放口；废水由间接排放改为直接排放；废水直接排放口位置变化，导致不利环境影响加重的。</w:t>
                  </w:r>
                </w:p>
              </w:tc>
              <w:tc>
                <w:tcPr>
                  <w:tcW w:w="4391" w:type="dxa"/>
                  <w:vAlign w:val="center"/>
                </w:tcPr>
                <w:p w14:paraId="604E6A6B" w14:textId="77777777" w:rsidR="00FB7299" w:rsidRPr="00553693" w:rsidRDefault="000212CB">
                  <w:pPr>
                    <w:spacing w:after="0"/>
                    <w:jc w:val="center"/>
                    <w:rPr>
                      <w:rFonts w:ascii="Times New Roman" w:eastAsia="宋体" w:hAnsi="Times New Roman"/>
                      <w:color w:val="000000" w:themeColor="text1"/>
                      <w:sz w:val="21"/>
                      <w:szCs w:val="21"/>
                    </w:rPr>
                  </w:pPr>
                  <w:r w:rsidRPr="00553693">
                    <w:rPr>
                      <w:rFonts w:ascii="Times New Roman" w:eastAsia="宋体" w:hAnsi="Times New Roman"/>
                      <w:color w:val="000000" w:themeColor="text1"/>
                      <w:sz w:val="21"/>
                      <w:szCs w:val="21"/>
                    </w:rPr>
                    <w:t>无变动</w:t>
                  </w:r>
                </w:p>
              </w:tc>
              <w:tc>
                <w:tcPr>
                  <w:tcW w:w="680" w:type="dxa"/>
                  <w:vAlign w:val="center"/>
                </w:tcPr>
                <w:p w14:paraId="3B557233" w14:textId="77777777" w:rsidR="00FB7299" w:rsidRPr="00553693" w:rsidRDefault="000212CB">
                  <w:pPr>
                    <w:spacing w:after="0"/>
                    <w:jc w:val="center"/>
                    <w:rPr>
                      <w:rFonts w:ascii="Times New Roman" w:eastAsia="宋体" w:hAnsi="Times New Roman"/>
                      <w:color w:val="000000" w:themeColor="text1"/>
                      <w:sz w:val="21"/>
                      <w:szCs w:val="21"/>
                    </w:rPr>
                  </w:pPr>
                  <w:r w:rsidRPr="00553693">
                    <w:rPr>
                      <w:rFonts w:ascii="Times New Roman" w:eastAsia="宋体" w:hAnsi="Times New Roman"/>
                      <w:color w:val="000000" w:themeColor="text1"/>
                      <w:sz w:val="21"/>
                      <w:szCs w:val="21"/>
                    </w:rPr>
                    <w:t>不属于</w:t>
                  </w:r>
                </w:p>
              </w:tc>
            </w:tr>
            <w:tr w:rsidR="00FB7299" w:rsidRPr="002B6D81" w14:paraId="3E22D9D2" w14:textId="77777777" w:rsidTr="00F46BF9">
              <w:trPr>
                <w:trHeight w:val="397"/>
                <w:jc w:val="center"/>
              </w:trPr>
              <w:tc>
                <w:tcPr>
                  <w:tcW w:w="449" w:type="dxa"/>
                  <w:vMerge/>
                  <w:vAlign w:val="center"/>
                </w:tcPr>
                <w:p w14:paraId="32877218" w14:textId="77777777" w:rsidR="00FB7299" w:rsidRPr="002B6D81" w:rsidRDefault="00FB7299">
                  <w:pPr>
                    <w:spacing w:after="0"/>
                    <w:jc w:val="center"/>
                    <w:rPr>
                      <w:rFonts w:ascii="Times New Roman" w:eastAsia="宋体" w:hAnsi="Times New Roman"/>
                      <w:color w:val="000000" w:themeColor="text1"/>
                      <w:sz w:val="21"/>
                      <w:szCs w:val="21"/>
                      <w:highlight w:val="yellow"/>
                    </w:rPr>
                  </w:pPr>
                </w:p>
              </w:tc>
              <w:tc>
                <w:tcPr>
                  <w:tcW w:w="2692" w:type="dxa"/>
                  <w:vAlign w:val="center"/>
                </w:tcPr>
                <w:p w14:paraId="1130C7A8" w14:textId="57B28105" w:rsidR="00FB7299" w:rsidRPr="00553693" w:rsidRDefault="000212CB">
                  <w:pPr>
                    <w:spacing w:after="0"/>
                    <w:jc w:val="both"/>
                    <w:rPr>
                      <w:rFonts w:ascii="Times New Roman" w:eastAsia="宋体" w:hAnsi="Times New Roman"/>
                      <w:color w:val="000000" w:themeColor="text1"/>
                      <w:sz w:val="21"/>
                      <w:szCs w:val="21"/>
                    </w:rPr>
                  </w:pPr>
                  <w:r w:rsidRPr="00553693">
                    <w:rPr>
                      <w:rFonts w:ascii="Times New Roman" w:eastAsia="宋体" w:hAnsi="Times New Roman"/>
                      <w:color w:val="000000" w:themeColor="text1"/>
                      <w:sz w:val="21"/>
                      <w:szCs w:val="21"/>
                    </w:rPr>
                    <w:t>10</w:t>
                  </w:r>
                  <w:r w:rsidRPr="00553693">
                    <w:rPr>
                      <w:rFonts w:ascii="Times New Roman" w:eastAsia="宋体" w:hAnsi="Times New Roman"/>
                      <w:color w:val="000000" w:themeColor="text1"/>
                      <w:sz w:val="21"/>
                      <w:szCs w:val="21"/>
                    </w:rPr>
                    <w:t>、新增废气主要排放口（废气</w:t>
                  </w:r>
                  <w:r w:rsidR="000A1CD7">
                    <w:rPr>
                      <w:rFonts w:ascii="Times New Roman" w:eastAsia="宋体" w:hAnsi="Times New Roman" w:hint="eastAsia"/>
                      <w:color w:val="000000" w:themeColor="text1"/>
                      <w:sz w:val="21"/>
                      <w:szCs w:val="21"/>
                    </w:rPr>
                    <w:t>无组织</w:t>
                  </w:r>
                  <w:r w:rsidRPr="00553693">
                    <w:rPr>
                      <w:rFonts w:ascii="Times New Roman" w:eastAsia="宋体" w:hAnsi="Times New Roman"/>
                      <w:color w:val="000000" w:themeColor="text1"/>
                      <w:sz w:val="21"/>
                      <w:szCs w:val="21"/>
                    </w:rPr>
                    <w:t>排放改为有组织排放的除外）；主要排放口排气筒高度降低</w:t>
                  </w:r>
                  <w:r w:rsidRPr="00553693">
                    <w:rPr>
                      <w:rFonts w:ascii="Times New Roman" w:eastAsia="宋体" w:hAnsi="Times New Roman"/>
                      <w:color w:val="000000" w:themeColor="text1"/>
                      <w:sz w:val="21"/>
                      <w:szCs w:val="21"/>
                    </w:rPr>
                    <w:t>10%</w:t>
                  </w:r>
                  <w:r w:rsidRPr="00553693">
                    <w:rPr>
                      <w:rFonts w:ascii="Times New Roman" w:eastAsia="宋体" w:hAnsi="Times New Roman"/>
                      <w:color w:val="000000" w:themeColor="text1"/>
                      <w:sz w:val="21"/>
                      <w:szCs w:val="21"/>
                    </w:rPr>
                    <w:t>及以上的。</w:t>
                  </w:r>
                </w:p>
              </w:tc>
              <w:tc>
                <w:tcPr>
                  <w:tcW w:w="4391" w:type="dxa"/>
                  <w:vAlign w:val="center"/>
                </w:tcPr>
                <w:p w14:paraId="17682FB5" w14:textId="77777777" w:rsidR="00FB7299" w:rsidRPr="00553693" w:rsidRDefault="000212CB">
                  <w:pPr>
                    <w:spacing w:after="0"/>
                    <w:jc w:val="center"/>
                    <w:rPr>
                      <w:rFonts w:ascii="Times New Roman" w:eastAsia="宋体" w:hAnsi="Times New Roman"/>
                      <w:color w:val="000000" w:themeColor="text1"/>
                      <w:sz w:val="21"/>
                      <w:szCs w:val="21"/>
                    </w:rPr>
                  </w:pPr>
                  <w:r w:rsidRPr="00553693">
                    <w:rPr>
                      <w:rFonts w:ascii="Times New Roman" w:eastAsia="宋体" w:hAnsi="Times New Roman"/>
                      <w:color w:val="000000" w:themeColor="text1"/>
                      <w:sz w:val="21"/>
                      <w:szCs w:val="21"/>
                    </w:rPr>
                    <w:t>无变动</w:t>
                  </w:r>
                </w:p>
              </w:tc>
              <w:tc>
                <w:tcPr>
                  <w:tcW w:w="680" w:type="dxa"/>
                  <w:vAlign w:val="center"/>
                </w:tcPr>
                <w:p w14:paraId="12FAE4A9" w14:textId="77777777" w:rsidR="00FB7299" w:rsidRPr="00553693" w:rsidRDefault="000212CB">
                  <w:pPr>
                    <w:spacing w:after="0"/>
                    <w:jc w:val="center"/>
                    <w:rPr>
                      <w:rFonts w:ascii="Times New Roman" w:eastAsia="宋体" w:hAnsi="Times New Roman"/>
                      <w:color w:val="000000" w:themeColor="text1"/>
                      <w:sz w:val="21"/>
                      <w:szCs w:val="21"/>
                    </w:rPr>
                  </w:pPr>
                  <w:r w:rsidRPr="00553693">
                    <w:rPr>
                      <w:rFonts w:ascii="Times New Roman" w:eastAsia="宋体" w:hAnsi="Times New Roman"/>
                      <w:color w:val="000000" w:themeColor="text1"/>
                      <w:sz w:val="21"/>
                      <w:szCs w:val="21"/>
                    </w:rPr>
                    <w:t>不属于</w:t>
                  </w:r>
                </w:p>
              </w:tc>
            </w:tr>
            <w:tr w:rsidR="00FB7299" w:rsidRPr="002B6D81" w14:paraId="695C7094" w14:textId="77777777" w:rsidTr="00F46BF9">
              <w:trPr>
                <w:trHeight w:val="397"/>
                <w:jc w:val="center"/>
              </w:trPr>
              <w:tc>
                <w:tcPr>
                  <w:tcW w:w="449" w:type="dxa"/>
                  <w:vMerge/>
                  <w:vAlign w:val="center"/>
                </w:tcPr>
                <w:p w14:paraId="5A0B307E" w14:textId="77777777" w:rsidR="00FB7299" w:rsidRPr="002B6D81" w:rsidRDefault="00FB7299">
                  <w:pPr>
                    <w:spacing w:after="0"/>
                    <w:jc w:val="center"/>
                    <w:rPr>
                      <w:rFonts w:ascii="Times New Roman" w:eastAsia="宋体" w:hAnsi="Times New Roman"/>
                      <w:color w:val="000000" w:themeColor="text1"/>
                      <w:sz w:val="21"/>
                      <w:szCs w:val="21"/>
                      <w:highlight w:val="yellow"/>
                    </w:rPr>
                  </w:pPr>
                </w:p>
              </w:tc>
              <w:tc>
                <w:tcPr>
                  <w:tcW w:w="2692" w:type="dxa"/>
                  <w:vAlign w:val="center"/>
                </w:tcPr>
                <w:p w14:paraId="7A503E7E" w14:textId="77777777" w:rsidR="00FB7299" w:rsidRPr="00553693" w:rsidRDefault="000212CB">
                  <w:pPr>
                    <w:spacing w:after="0"/>
                    <w:jc w:val="both"/>
                    <w:rPr>
                      <w:rFonts w:ascii="Times New Roman" w:eastAsia="宋体" w:hAnsi="Times New Roman"/>
                      <w:color w:val="000000" w:themeColor="text1"/>
                      <w:sz w:val="21"/>
                      <w:szCs w:val="21"/>
                    </w:rPr>
                  </w:pPr>
                  <w:r w:rsidRPr="00553693">
                    <w:rPr>
                      <w:rFonts w:ascii="Times New Roman" w:eastAsia="宋体" w:hAnsi="Times New Roman"/>
                      <w:color w:val="000000" w:themeColor="text1"/>
                      <w:sz w:val="21"/>
                      <w:szCs w:val="21"/>
                    </w:rPr>
                    <w:t>11</w:t>
                  </w:r>
                  <w:r w:rsidRPr="00553693">
                    <w:rPr>
                      <w:rFonts w:ascii="Times New Roman" w:eastAsia="宋体" w:hAnsi="Times New Roman"/>
                      <w:color w:val="000000" w:themeColor="text1"/>
                      <w:sz w:val="21"/>
                      <w:szCs w:val="21"/>
                    </w:rPr>
                    <w:t>、噪声、土壤或地下水污染防治措施变化，导致不利环境影响加重的。</w:t>
                  </w:r>
                </w:p>
              </w:tc>
              <w:tc>
                <w:tcPr>
                  <w:tcW w:w="4391" w:type="dxa"/>
                  <w:vAlign w:val="center"/>
                </w:tcPr>
                <w:p w14:paraId="737A571D" w14:textId="77777777" w:rsidR="00FB7299" w:rsidRPr="00553693" w:rsidRDefault="000212CB">
                  <w:pPr>
                    <w:spacing w:after="0"/>
                    <w:jc w:val="center"/>
                    <w:rPr>
                      <w:rFonts w:ascii="Times New Roman" w:eastAsia="宋体" w:hAnsi="Times New Roman"/>
                      <w:color w:val="000000" w:themeColor="text1"/>
                      <w:sz w:val="21"/>
                      <w:szCs w:val="21"/>
                    </w:rPr>
                  </w:pPr>
                  <w:r w:rsidRPr="00553693">
                    <w:rPr>
                      <w:rFonts w:ascii="Times New Roman" w:eastAsia="宋体" w:hAnsi="Times New Roman"/>
                      <w:color w:val="000000" w:themeColor="text1"/>
                      <w:sz w:val="21"/>
                      <w:szCs w:val="21"/>
                    </w:rPr>
                    <w:t>无变动</w:t>
                  </w:r>
                </w:p>
              </w:tc>
              <w:tc>
                <w:tcPr>
                  <w:tcW w:w="680" w:type="dxa"/>
                  <w:vAlign w:val="center"/>
                </w:tcPr>
                <w:p w14:paraId="376CF0BE" w14:textId="77777777" w:rsidR="00FB7299" w:rsidRPr="00553693" w:rsidRDefault="000212CB">
                  <w:pPr>
                    <w:tabs>
                      <w:tab w:val="left" w:pos="510"/>
                      <w:tab w:val="center" w:pos="1259"/>
                    </w:tabs>
                    <w:spacing w:after="0"/>
                    <w:jc w:val="center"/>
                    <w:rPr>
                      <w:rFonts w:ascii="Times New Roman" w:eastAsia="宋体" w:hAnsi="Times New Roman"/>
                      <w:color w:val="000000" w:themeColor="text1"/>
                      <w:sz w:val="21"/>
                      <w:szCs w:val="21"/>
                    </w:rPr>
                  </w:pPr>
                  <w:r w:rsidRPr="00553693">
                    <w:rPr>
                      <w:rFonts w:ascii="Times New Roman" w:eastAsia="宋体" w:hAnsi="Times New Roman"/>
                      <w:color w:val="000000" w:themeColor="text1"/>
                      <w:sz w:val="21"/>
                      <w:szCs w:val="21"/>
                    </w:rPr>
                    <w:t>不属于</w:t>
                  </w:r>
                </w:p>
              </w:tc>
            </w:tr>
            <w:tr w:rsidR="00FB7299" w:rsidRPr="00553693" w14:paraId="65D9A26E" w14:textId="77777777" w:rsidTr="00F46BF9">
              <w:trPr>
                <w:trHeight w:val="397"/>
                <w:jc w:val="center"/>
              </w:trPr>
              <w:tc>
                <w:tcPr>
                  <w:tcW w:w="449" w:type="dxa"/>
                  <w:vMerge/>
                  <w:vAlign w:val="center"/>
                </w:tcPr>
                <w:p w14:paraId="1A57C984" w14:textId="77777777" w:rsidR="00FB7299" w:rsidRPr="00553693" w:rsidRDefault="00FB7299">
                  <w:pPr>
                    <w:spacing w:after="0"/>
                    <w:jc w:val="center"/>
                    <w:rPr>
                      <w:rFonts w:ascii="Times New Roman" w:eastAsia="宋体" w:hAnsi="Times New Roman"/>
                      <w:color w:val="000000" w:themeColor="text1"/>
                      <w:sz w:val="21"/>
                      <w:szCs w:val="21"/>
                    </w:rPr>
                  </w:pPr>
                </w:p>
              </w:tc>
              <w:tc>
                <w:tcPr>
                  <w:tcW w:w="2692" w:type="dxa"/>
                  <w:vAlign w:val="center"/>
                </w:tcPr>
                <w:p w14:paraId="34DA8813" w14:textId="77777777" w:rsidR="00FB7299" w:rsidRPr="00553693" w:rsidRDefault="000212CB">
                  <w:pPr>
                    <w:spacing w:after="0"/>
                    <w:jc w:val="both"/>
                    <w:rPr>
                      <w:rFonts w:ascii="Times New Roman" w:eastAsia="宋体" w:hAnsi="Times New Roman"/>
                      <w:color w:val="000000" w:themeColor="text1"/>
                      <w:sz w:val="21"/>
                      <w:szCs w:val="21"/>
                    </w:rPr>
                  </w:pPr>
                  <w:r w:rsidRPr="00553693">
                    <w:rPr>
                      <w:rFonts w:ascii="Times New Roman" w:eastAsia="宋体" w:hAnsi="Times New Roman"/>
                      <w:color w:val="000000" w:themeColor="text1"/>
                      <w:sz w:val="21"/>
                      <w:szCs w:val="21"/>
                    </w:rPr>
                    <w:t>12</w:t>
                  </w:r>
                  <w:r w:rsidRPr="00553693">
                    <w:rPr>
                      <w:rFonts w:ascii="Times New Roman" w:eastAsia="宋体" w:hAnsi="Times New Roman"/>
                      <w:color w:val="000000" w:themeColor="text1"/>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4391" w:type="dxa"/>
                  <w:vAlign w:val="center"/>
                </w:tcPr>
                <w:p w14:paraId="3EA30071" w14:textId="77777777" w:rsidR="00FB7299" w:rsidRPr="00553693" w:rsidRDefault="000212CB">
                  <w:pPr>
                    <w:spacing w:after="0"/>
                    <w:jc w:val="center"/>
                    <w:rPr>
                      <w:rFonts w:ascii="Times New Roman" w:eastAsia="宋体" w:hAnsi="Times New Roman"/>
                      <w:color w:val="000000" w:themeColor="text1"/>
                      <w:sz w:val="21"/>
                      <w:szCs w:val="21"/>
                    </w:rPr>
                  </w:pPr>
                  <w:r w:rsidRPr="00553693">
                    <w:rPr>
                      <w:rFonts w:ascii="Times New Roman" w:eastAsia="宋体" w:hAnsi="Times New Roman"/>
                      <w:color w:val="000000" w:themeColor="text1"/>
                      <w:sz w:val="21"/>
                      <w:szCs w:val="21"/>
                    </w:rPr>
                    <w:t>无变动</w:t>
                  </w:r>
                </w:p>
              </w:tc>
              <w:tc>
                <w:tcPr>
                  <w:tcW w:w="680" w:type="dxa"/>
                  <w:vAlign w:val="center"/>
                </w:tcPr>
                <w:p w14:paraId="0E54CA18" w14:textId="77777777" w:rsidR="00FB7299" w:rsidRPr="00553693" w:rsidRDefault="000212CB">
                  <w:pPr>
                    <w:spacing w:after="0"/>
                    <w:jc w:val="center"/>
                    <w:rPr>
                      <w:rFonts w:ascii="Times New Roman" w:eastAsia="宋体" w:hAnsi="Times New Roman"/>
                      <w:color w:val="000000" w:themeColor="text1"/>
                      <w:sz w:val="21"/>
                      <w:szCs w:val="21"/>
                    </w:rPr>
                  </w:pPr>
                  <w:r w:rsidRPr="00553693">
                    <w:rPr>
                      <w:rFonts w:ascii="Times New Roman" w:eastAsia="宋体" w:hAnsi="Times New Roman"/>
                      <w:color w:val="000000" w:themeColor="text1"/>
                      <w:sz w:val="21"/>
                      <w:szCs w:val="21"/>
                    </w:rPr>
                    <w:t>不属于</w:t>
                  </w:r>
                </w:p>
              </w:tc>
            </w:tr>
            <w:tr w:rsidR="00FB7299" w:rsidRPr="00553693" w14:paraId="3513E8FC" w14:textId="77777777" w:rsidTr="00F46BF9">
              <w:trPr>
                <w:trHeight w:val="397"/>
                <w:jc w:val="center"/>
              </w:trPr>
              <w:tc>
                <w:tcPr>
                  <w:tcW w:w="449" w:type="dxa"/>
                  <w:vMerge/>
                  <w:vAlign w:val="center"/>
                </w:tcPr>
                <w:p w14:paraId="69393A23" w14:textId="77777777" w:rsidR="00FB7299" w:rsidRPr="00553693" w:rsidRDefault="00FB7299">
                  <w:pPr>
                    <w:spacing w:after="0"/>
                    <w:jc w:val="center"/>
                    <w:rPr>
                      <w:rFonts w:ascii="Times New Roman" w:eastAsia="宋体" w:hAnsi="Times New Roman"/>
                      <w:color w:val="000000" w:themeColor="text1"/>
                      <w:sz w:val="21"/>
                      <w:szCs w:val="21"/>
                    </w:rPr>
                  </w:pPr>
                </w:p>
              </w:tc>
              <w:tc>
                <w:tcPr>
                  <w:tcW w:w="2692" w:type="dxa"/>
                  <w:vAlign w:val="center"/>
                </w:tcPr>
                <w:p w14:paraId="53784B4C" w14:textId="77777777" w:rsidR="00FB7299" w:rsidRPr="00553693" w:rsidRDefault="000212CB">
                  <w:pPr>
                    <w:spacing w:after="0"/>
                    <w:jc w:val="both"/>
                    <w:rPr>
                      <w:rFonts w:ascii="Times New Roman" w:eastAsia="宋体" w:hAnsi="Times New Roman"/>
                      <w:color w:val="000000" w:themeColor="text1"/>
                      <w:sz w:val="21"/>
                      <w:szCs w:val="21"/>
                    </w:rPr>
                  </w:pPr>
                  <w:r w:rsidRPr="00553693">
                    <w:rPr>
                      <w:rFonts w:ascii="Times New Roman" w:eastAsia="宋体" w:hAnsi="Times New Roman"/>
                      <w:color w:val="000000" w:themeColor="text1"/>
                      <w:sz w:val="21"/>
                      <w:szCs w:val="21"/>
                    </w:rPr>
                    <w:t>13</w:t>
                  </w:r>
                  <w:r w:rsidRPr="00553693">
                    <w:rPr>
                      <w:rFonts w:ascii="Times New Roman" w:eastAsia="宋体" w:hAnsi="Times New Roman"/>
                      <w:color w:val="000000" w:themeColor="text1"/>
                      <w:sz w:val="21"/>
                      <w:szCs w:val="21"/>
                    </w:rPr>
                    <w:t>、事故废水暂存能力或拦截设施变化，导致环境风险防范能力弱化或降低的。</w:t>
                  </w:r>
                </w:p>
              </w:tc>
              <w:tc>
                <w:tcPr>
                  <w:tcW w:w="4391" w:type="dxa"/>
                  <w:vAlign w:val="center"/>
                </w:tcPr>
                <w:p w14:paraId="48ED82BE" w14:textId="77777777" w:rsidR="00FB7299" w:rsidRPr="00553693" w:rsidRDefault="000212CB">
                  <w:pPr>
                    <w:spacing w:after="0"/>
                    <w:jc w:val="center"/>
                    <w:rPr>
                      <w:rFonts w:ascii="Times New Roman" w:eastAsia="宋体" w:hAnsi="Times New Roman"/>
                      <w:color w:val="000000" w:themeColor="text1"/>
                      <w:sz w:val="21"/>
                      <w:szCs w:val="21"/>
                    </w:rPr>
                  </w:pPr>
                  <w:r w:rsidRPr="00553693">
                    <w:rPr>
                      <w:rFonts w:ascii="Times New Roman" w:eastAsia="宋体" w:hAnsi="Times New Roman"/>
                      <w:color w:val="000000" w:themeColor="text1"/>
                      <w:sz w:val="21"/>
                      <w:szCs w:val="21"/>
                    </w:rPr>
                    <w:t>无变动</w:t>
                  </w:r>
                </w:p>
              </w:tc>
              <w:tc>
                <w:tcPr>
                  <w:tcW w:w="680" w:type="dxa"/>
                  <w:vAlign w:val="center"/>
                </w:tcPr>
                <w:p w14:paraId="5ABD8E96" w14:textId="77777777" w:rsidR="00FB7299" w:rsidRPr="00553693" w:rsidRDefault="000212CB">
                  <w:pPr>
                    <w:spacing w:after="0"/>
                    <w:jc w:val="center"/>
                    <w:rPr>
                      <w:rFonts w:ascii="Times New Roman" w:eastAsia="宋体" w:hAnsi="Times New Roman"/>
                      <w:color w:val="000000" w:themeColor="text1"/>
                      <w:sz w:val="21"/>
                      <w:szCs w:val="21"/>
                    </w:rPr>
                  </w:pPr>
                  <w:r w:rsidRPr="00553693">
                    <w:rPr>
                      <w:rFonts w:ascii="Times New Roman" w:eastAsia="宋体" w:hAnsi="Times New Roman"/>
                      <w:color w:val="000000" w:themeColor="text1"/>
                      <w:sz w:val="21"/>
                      <w:szCs w:val="21"/>
                    </w:rPr>
                    <w:t>不属于</w:t>
                  </w:r>
                </w:p>
              </w:tc>
            </w:tr>
          </w:tbl>
          <w:p w14:paraId="57DDD2E1" w14:textId="77777777" w:rsidR="00FB7299" w:rsidRPr="002B6D81" w:rsidRDefault="000212CB">
            <w:pPr>
              <w:spacing w:after="0" w:line="460" w:lineRule="exact"/>
              <w:ind w:firstLineChars="200" w:firstLine="480"/>
              <w:rPr>
                <w:rFonts w:ascii="Times New Roman" w:eastAsia="宋体" w:hAnsi="Times New Roman"/>
                <w:color w:val="000000"/>
                <w:sz w:val="24"/>
                <w:szCs w:val="24"/>
                <w:highlight w:val="yellow"/>
                <w:lang w:val="pt-BR"/>
              </w:rPr>
            </w:pPr>
            <w:r w:rsidRPr="00553693">
              <w:rPr>
                <w:rFonts w:ascii="Times New Roman" w:eastAsia="宋体" w:hAnsi="Times New Roman"/>
                <w:color w:val="000000"/>
                <w:sz w:val="24"/>
                <w:szCs w:val="24"/>
              </w:rPr>
              <w:t>根据上表对比结果可知，项目不属于重大变动，满足验收要求。</w:t>
            </w:r>
          </w:p>
        </w:tc>
      </w:tr>
      <w:tr w:rsidR="00760D8F" w:rsidRPr="002B6D81" w14:paraId="507B53A9" w14:textId="77777777" w:rsidTr="00290CFC">
        <w:trPr>
          <w:trHeight w:val="397"/>
          <w:jc w:val="center"/>
        </w:trPr>
        <w:tc>
          <w:tcPr>
            <w:tcW w:w="5000" w:type="pct"/>
            <w:vAlign w:val="center"/>
          </w:tcPr>
          <w:p w14:paraId="1926F6F2" w14:textId="77777777" w:rsidR="00760D8F" w:rsidRDefault="00760D8F">
            <w:pPr>
              <w:spacing w:after="0" w:line="460" w:lineRule="exact"/>
              <w:rPr>
                <w:rFonts w:ascii="Times New Roman" w:eastAsia="宋体" w:hAnsi="Times New Roman"/>
                <w:color w:val="000000"/>
                <w:sz w:val="24"/>
                <w:szCs w:val="24"/>
              </w:rPr>
            </w:pPr>
          </w:p>
          <w:p w14:paraId="4FCCF797" w14:textId="77777777" w:rsidR="00986DAE" w:rsidRDefault="00986DAE" w:rsidP="00986DAE">
            <w:pPr>
              <w:pStyle w:val="1"/>
            </w:pPr>
          </w:p>
          <w:p w14:paraId="0191BB42" w14:textId="77777777" w:rsidR="00986DAE" w:rsidRDefault="00986DAE" w:rsidP="00986DAE"/>
          <w:p w14:paraId="2451C0A7" w14:textId="77777777" w:rsidR="00986DAE" w:rsidRDefault="00986DAE" w:rsidP="00986DAE">
            <w:pPr>
              <w:pStyle w:val="1"/>
            </w:pPr>
          </w:p>
          <w:p w14:paraId="322A19E8" w14:textId="77777777" w:rsidR="00986DAE" w:rsidRDefault="00986DAE" w:rsidP="00986DAE"/>
          <w:p w14:paraId="3E9E0D91" w14:textId="77777777" w:rsidR="00986DAE" w:rsidRPr="00986DAE" w:rsidRDefault="00986DAE" w:rsidP="00986DAE">
            <w:pPr>
              <w:pStyle w:val="1"/>
              <w:rPr>
                <w:rFonts w:hint="eastAsia"/>
              </w:rPr>
            </w:pPr>
          </w:p>
        </w:tc>
      </w:tr>
    </w:tbl>
    <w:p w14:paraId="5354939C" w14:textId="77777777" w:rsidR="00FB7299" w:rsidRPr="002B6D81" w:rsidRDefault="00FB7299">
      <w:pPr>
        <w:rPr>
          <w:rFonts w:ascii="Times New Roman" w:eastAsia="华文仿宋" w:hAnsi="Times New Roman"/>
          <w:b/>
          <w:bCs/>
          <w:color w:val="000000"/>
          <w:sz w:val="24"/>
          <w:szCs w:val="24"/>
          <w:highlight w:val="yellow"/>
        </w:rPr>
        <w:sectPr w:rsidR="00FB7299" w:rsidRPr="002B6D81" w:rsidSect="00B6458A">
          <w:pgSz w:w="11906" w:h="16838"/>
          <w:pgMar w:top="1440" w:right="1701" w:bottom="1440" w:left="1757" w:header="850" w:footer="992" w:gutter="0"/>
          <w:cols w:space="0"/>
          <w:docGrid w:type="lines" w:linePitch="317"/>
        </w:sectPr>
      </w:pPr>
    </w:p>
    <w:p w14:paraId="6EAFAC99" w14:textId="77777777" w:rsidR="00FB7299" w:rsidRPr="00CA1D2A" w:rsidRDefault="000212CB">
      <w:pPr>
        <w:spacing w:after="0" w:line="440" w:lineRule="exact"/>
        <w:rPr>
          <w:rFonts w:ascii="Times New Roman" w:eastAsia="仿宋_GB2312" w:hAnsi="Times New Roman"/>
          <w:b/>
          <w:color w:val="000000"/>
          <w:sz w:val="24"/>
          <w:szCs w:val="24"/>
        </w:rPr>
      </w:pPr>
      <w:r w:rsidRPr="00CA1D2A">
        <w:rPr>
          <w:rFonts w:ascii="Times New Roman" w:eastAsia="仿宋_GB2312" w:hAnsi="Times New Roman"/>
          <w:b/>
          <w:color w:val="000000"/>
          <w:sz w:val="24"/>
          <w:szCs w:val="24"/>
        </w:rPr>
        <w:lastRenderedPageBreak/>
        <w:t>表四</w:t>
      </w:r>
    </w:p>
    <w:tbl>
      <w:tblPr>
        <w:tblW w:w="5000" w:type="pct"/>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427"/>
      </w:tblGrid>
      <w:tr w:rsidR="00FB7299" w:rsidRPr="002B6D81" w14:paraId="2997A0AF" w14:textId="77777777" w:rsidTr="00A85BD6">
        <w:trPr>
          <w:trHeight w:val="397"/>
          <w:jc w:val="center"/>
        </w:trPr>
        <w:tc>
          <w:tcPr>
            <w:tcW w:w="5000" w:type="pct"/>
            <w:vAlign w:val="center"/>
          </w:tcPr>
          <w:p w14:paraId="647D5D1F" w14:textId="77777777" w:rsidR="00FB7299" w:rsidRPr="00CA1D2A" w:rsidRDefault="000212CB">
            <w:pPr>
              <w:spacing w:after="0" w:line="440" w:lineRule="exact"/>
              <w:rPr>
                <w:rFonts w:ascii="Times New Roman" w:eastAsia="宋体" w:hAnsi="Times New Roman"/>
                <w:color w:val="000000"/>
                <w:sz w:val="24"/>
                <w:szCs w:val="24"/>
              </w:rPr>
            </w:pPr>
            <w:r w:rsidRPr="00CA1D2A">
              <w:rPr>
                <w:rFonts w:ascii="Times New Roman" w:eastAsia="宋体" w:hAnsi="Times New Roman"/>
                <w:color w:val="000000"/>
                <w:sz w:val="24"/>
                <w:szCs w:val="24"/>
              </w:rPr>
              <w:t>建设项目环境影响报告表主要结论及审批部门审批决定：</w:t>
            </w:r>
          </w:p>
          <w:p w14:paraId="386A4BB3" w14:textId="77777777" w:rsidR="00FB7299" w:rsidRPr="00CA1D2A" w:rsidRDefault="000212CB" w:rsidP="002F4062">
            <w:pPr>
              <w:spacing w:after="0" w:line="460" w:lineRule="exact"/>
              <w:ind w:firstLineChars="200" w:firstLine="480"/>
              <w:rPr>
                <w:rFonts w:ascii="Times New Roman" w:eastAsia="宋体" w:hAnsi="Times New Roman"/>
                <w:color w:val="000000"/>
                <w:sz w:val="24"/>
                <w:szCs w:val="24"/>
              </w:rPr>
            </w:pPr>
            <w:r w:rsidRPr="00CA1D2A">
              <w:rPr>
                <w:rFonts w:ascii="Times New Roman" w:eastAsia="宋体" w:hAnsi="Times New Roman"/>
                <w:color w:val="000000"/>
                <w:sz w:val="24"/>
                <w:szCs w:val="24"/>
              </w:rPr>
              <w:t>1</w:t>
            </w:r>
            <w:r w:rsidRPr="00CA1D2A">
              <w:rPr>
                <w:rFonts w:ascii="Times New Roman" w:eastAsia="宋体" w:hAnsi="Times New Roman"/>
                <w:color w:val="000000"/>
                <w:sz w:val="24"/>
                <w:szCs w:val="24"/>
              </w:rPr>
              <w:t>、项目环境影响报告表主要结论</w:t>
            </w:r>
          </w:p>
          <w:p w14:paraId="0800ECC5" w14:textId="1AA73AE6" w:rsidR="00FB7299" w:rsidRDefault="00D23EEA" w:rsidP="002F4062">
            <w:pPr>
              <w:spacing w:after="0" w:line="460" w:lineRule="exact"/>
              <w:ind w:firstLineChars="200" w:firstLine="480"/>
              <w:jc w:val="both"/>
              <w:rPr>
                <w:rFonts w:ascii="Times New Roman" w:eastAsia="宋体" w:hAnsi="Times New Roman"/>
                <w:color w:val="000000"/>
                <w:sz w:val="24"/>
                <w:szCs w:val="24"/>
              </w:rPr>
            </w:pPr>
            <w:r w:rsidRPr="00D23EEA">
              <w:rPr>
                <w:rFonts w:ascii="Times New Roman" w:eastAsia="宋体" w:hAnsi="Times New Roman" w:hint="eastAsia"/>
                <w:color w:val="000000"/>
                <w:sz w:val="24"/>
                <w:szCs w:val="24"/>
              </w:rPr>
              <w:t>恒升（新乡）食品有限公司年产</w:t>
            </w:r>
            <w:r w:rsidRPr="00D23EEA">
              <w:rPr>
                <w:rFonts w:ascii="Times New Roman" w:eastAsia="宋体" w:hAnsi="Times New Roman" w:hint="eastAsia"/>
                <w:color w:val="000000"/>
                <w:sz w:val="24"/>
                <w:szCs w:val="24"/>
              </w:rPr>
              <w:t>11</w:t>
            </w:r>
            <w:r w:rsidRPr="00D23EEA">
              <w:rPr>
                <w:rFonts w:ascii="Times New Roman" w:eastAsia="宋体" w:hAnsi="Times New Roman" w:hint="eastAsia"/>
                <w:color w:val="000000"/>
                <w:sz w:val="24"/>
                <w:szCs w:val="24"/>
              </w:rPr>
              <w:t>万吨高端面制品智能化生产线建设项目符合国家相关产业政策要求。营运过程中产生的污染物经治理后均能够达标排放，固废处置措施可行。建设单位应认真做好环评中提出的各项污染防治措施，确保各项污染物达标排放。从环保角度分析，该项目可行。</w:t>
            </w:r>
          </w:p>
          <w:p w14:paraId="2401D578" w14:textId="77777777" w:rsidR="00D23EEA" w:rsidRDefault="00D23EEA" w:rsidP="00D23EEA">
            <w:pPr>
              <w:pStyle w:val="1"/>
            </w:pPr>
          </w:p>
          <w:p w14:paraId="10FC9064" w14:textId="77777777" w:rsidR="00D23EEA" w:rsidRDefault="00D23EEA" w:rsidP="00D23EEA"/>
          <w:p w14:paraId="4E2A43FD" w14:textId="77777777" w:rsidR="00D23EEA" w:rsidRDefault="00D23EEA" w:rsidP="00D23EEA">
            <w:pPr>
              <w:pStyle w:val="1"/>
            </w:pPr>
          </w:p>
          <w:p w14:paraId="15C1C2F5" w14:textId="77777777" w:rsidR="00D23EEA" w:rsidRDefault="00D23EEA" w:rsidP="00D23EEA"/>
          <w:p w14:paraId="34B66B7D" w14:textId="77777777" w:rsidR="00D23EEA" w:rsidRDefault="00D23EEA" w:rsidP="00D23EEA">
            <w:pPr>
              <w:pStyle w:val="1"/>
            </w:pPr>
          </w:p>
          <w:p w14:paraId="0B25CA15" w14:textId="77777777" w:rsidR="00D23EEA" w:rsidRDefault="00D23EEA" w:rsidP="00D23EEA"/>
          <w:p w14:paraId="24AE6550" w14:textId="77777777" w:rsidR="00D23EEA" w:rsidRDefault="00D23EEA" w:rsidP="00D23EEA">
            <w:pPr>
              <w:pStyle w:val="1"/>
            </w:pPr>
          </w:p>
          <w:p w14:paraId="093E5433" w14:textId="77777777" w:rsidR="00D23EEA" w:rsidRDefault="00D23EEA" w:rsidP="00D23EEA"/>
          <w:p w14:paraId="69F052F6" w14:textId="77777777" w:rsidR="00D23EEA" w:rsidRDefault="00D23EEA" w:rsidP="00D23EEA">
            <w:pPr>
              <w:pStyle w:val="1"/>
            </w:pPr>
          </w:p>
          <w:p w14:paraId="2A2EAA63" w14:textId="77777777" w:rsidR="00D23EEA" w:rsidRDefault="00D23EEA" w:rsidP="00D23EEA"/>
          <w:p w14:paraId="7590DD94" w14:textId="77777777" w:rsidR="00D23EEA" w:rsidRDefault="00D23EEA" w:rsidP="00D23EEA">
            <w:pPr>
              <w:pStyle w:val="1"/>
            </w:pPr>
          </w:p>
          <w:p w14:paraId="526BB269" w14:textId="77777777" w:rsidR="00D23EEA" w:rsidRDefault="00D23EEA" w:rsidP="00D23EEA"/>
          <w:p w14:paraId="3D0131CF" w14:textId="77777777" w:rsidR="00D23EEA" w:rsidRDefault="00D23EEA" w:rsidP="00D23EEA">
            <w:pPr>
              <w:pStyle w:val="1"/>
            </w:pPr>
          </w:p>
          <w:p w14:paraId="53B067BE" w14:textId="77777777" w:rsidR="00D23EEA" w:rsidRDefault="00D23EEA" w:rsidP="00D23EEA"/>
          <w:p w14:paraId="680AC062" w14:textId="77777777" w:rsidR="00D23EEA" w:rsidRDefault="00D23EEA" w:rsidP="00D23EEA">
            <w:pPr>
              <w:pStyle w:val="1"/>
            </w:pPr>
          </w:p>
          <w:p w14:paraId="6DF81F71" w14:textId="77777777" w:rsidR="00D23EEA" w:rsidRDefault="00D23EEA" w:rsidP="00D23EEA"/>
          <w:p w14:paraId="09836EA5" w14:textId="77777777" w:rsidR="00D23EEA" w:rsidRDefault="00D23EEA" w:rsidP="00D23EEA">
            <w:pPr>
              <w:pStyle w:val="1"/>
            </w:pPr>
          </w:p>
          <w:p w14:paraId="1AC05539" w14:textId="77777777" w:rsidR="00D23EEA" w:rsidRDefault="00D23EEA" w:rsidP="00D23EEA"/>
          <w:p w14:paraId="066C611A" w14:textId="77777777" w:rsidR="00D23EEA" w:rsidRDefault="00D23EEA" w:rsidP="00D23EEA">
            <w:pPr>
              <w:pStyle w:val="1"/>
            </w:pPr>
          </w:p>
          <w:p w14:paraId="51C7CF93" w14:textId="77777777" w:rsidR="00D23EEA" w:rsidRDefault="00D23EEA" w:rsidP="00D23EEA"/>
          <w:p w14:paraId="4E274858" w14:textId="77777777" w:rsidR="00D23EEA" w:rsidRDefault="00D23EEA" w:rsidP="00D23EEA">
            <w:pPr>
              <w:pStyle w:val="1"/>
            </w:pPr>
          </w:p>
          <w:p w14:paraId="649233E8" w14:textId="77777777" w:rsidR="00D23EEA" w:rsidRDefault="00D23EEA" w:rsidP="00D23EEA"/>
          <w:p w14:paraId="25E8DA38" w14:textId="77777777" w:rsidR="00D23EEA" w:rsidRDefault="00D23EEA" w:rsidP="002F4062">
            <w:pPr>
              <w:spacing w:after="0" w:line="460" w:lineRule="exact"/>
              <w:ind w:firstLineChars="200" w:firstLine="480"/>
              <w:rPr>
                <w:rFonts w:ascii="Times New Roman" w:eastAsia="宋体" w:hAnsi="Times New Roman"/>
                <w:color w:val="000000"/>
                <w:sz w:val="24"/>
                <w:szCs w:val="24"/>
              </w:rPr>
            </w:pPr>
          </w:p>
          <w:p w14:paraId="4B237DE6" w14:textId="7045194F" w:rsidR="00FB7299" w:rsidRPr="00B26E77" w:rsidRDefault="000212CB" w:rsidP="002F4062">
            <w:pPr>
              <w:spacing w:after="0" w:line="460" w:lineRule="exact"/>
              <w:ind w:firstLineChars="200" w:firstLine="480"/>
              <w:rPr>
                <w:rFonts w:ascii="Times New Roman" w:eastAsia="宋体" w:hAnsi="Times New Roman"/>
                <w:color w:val="000000"/>
                <w:sz w:val="24"/>
                <w:szCs w:val="24"/>
              </w:rPr>
            </w:pPr>
            <w:r w:rsidRPr="00B26E77">
              <w:rPr>
                <w:rFonts w:ascii="Times New Roman" w:eastAsia="宋体" w:hAnsi="Times New Roman"/>
                <w:color w:val="000000"/>
                <w:sz w:val="24"/>
                <w:szCs w:val="24"/>
              </w:rPr>
              <w:lastRenderedPageBreak/>
              <w:t>2</w:t>
            </w:r>
            <w:r w:rsidRPr="00B26E77">
              <w:rPr>
                <w:rFonts w:ascii="Times New Roman" w:eastAsia="宋体" w:hAnsi="Times New Roman"/>
                <w:color w:val="000000"/>
                <w:sz w:val="24"/>
                <w:szCs w:val="24"/>
              </w:rPr>
              <w:t>、审批部门的决定</w:t>
            </w:r>
          </w:p>
          <w:p w14:paraId="750B76C9" w14:textId="3357C94D" w:rsidR="00FB7299" w:rsidRPr="00B26E77" w:rsidRDefault="000212CB">
            <w:pPr>
              <w:spacing w:after="0" w:line="460" w:lineRule="exact"/>
              <w:rPr>
                <w:rFonts w:ascii="Times New Roman" w:eastAsia="宋体" w:hAnsi="Times New Roman"/>
                <w:color w:val="000000" w:themeColor="text1"/>
                <w:sz w:val="24"/>
                <w:szCs w:val="24"/>
              </w:rPr>
            </w:pPr>
            <w:r w:rsidRPr="00B26E77">
              <w:rPr>
                <w:rFonts w:ascii="Times New Roman" w:eastAsia="宋体" w:hAnsi="Times New Roman"/>
                <w:color w:val="000000" w:themeColor="text1"/>
                <w:sz w:val="24"/>
                <w:szCs w:val="24"/>
              </w:rPr>
              <w:t>审批意见：</w:t>
            </w:r>
            <w:r w:rsidRPr="00B26E77">
              <w:rPr>
                <w:rFonts w:ascii="Times New Roman" w:eastAsia="宋体" w:hAnsi="Times New Roman"/>
                <w:color w:val="000000" w:themeColor="text1"/>
                <w:sz w:val="24"/>
                <w:szCs w:val="24"/>
              </w:rPr>
              <w:t xml:space="preserve">                       </w:t>
            </w:r>
            <w:r w:rsidR="0011768A" w:rsidRPr="00B26E77">
              <w:rPr>
                <w:rFonts w:ascii="Times New Roman" w:eastAsia="宋体" w:hAnsi="Times New Roman"/>
                <w:color w:val="000000" w:themeColor="text1"/>
                <w:sz w:val="24"/>
                <w:szCs w:val="24"/>
              </w:rPr>
              <w:t xml:space="preserve">          </w:t>
            </w:r>
            <w:r w:rsidRPr="00B26E77">
              <w:rPr>
                <w:rFonts w:ascii="Times New Roman" w:eastAsia="宋体" w:hAnsi="Times New Roman"/>
                <w:color w:val="000000" w:themeColor="text1"/>
                <w:sz w:val="24"/>
                <w:szCs w:val="24"/>
              </w:rPr>
              <w:t xml:space="preserve">     </w:t>
            </w:r>
            <w:r w:rsidR="00D23EEA">
              <w:rPr>
                <w:rFonts w:ascii="Times New Roman" w:eastAsia="宋体" w:hAnsi="Times New Roman" w:hint="eastAsia"/>
                <w:color w:val="000000" w:themeColor="text1"/>
                <w:sz w:val="24"/>
                <w:szCs w:val="24"/>
              </w:rPr>
              <w:t>卫环告表</w:t>
            </w:r>
            <w:r w:rsidR="00D23EEA">
              <w:rPr>
                <w:rFonts w:ascii="Times New Roman" w:eastAsia="宋体" w:hAnsi="Times New Roman" w:hint="eastAsia"/>
                <w:color w:val="000000" w:themeColor="text1"/>
                <w:sz w:val="24"/>
                <w:szCs w:val="24"/>
              </w:rPr>
              <w:t>[2022]09</w:t>
            </w:r>
            <w:r w:rsidR="00D23EEA">
              <w:rPr>
                <w:rFonts w:ascii="Times New Roman" w:eastAsia="宋体" w:hAnsi="Times New Roman" w:hint="eastAsia"/>
                <w:color w:val="000000" w:themeColor="text1"/>
                <w:sz w:val="24"/>
                <w:szCs w:val="24"/>
              </w:rPr>
              <w:t>号</w:t>
            </w:r>
          </w:p>
          <w:p w14:paraId="6F5B420F" w14:textId="77777777" w:rsidR="00BD6CD0" w:rsidRPr="00B26E77" w:rsidRDefault="00BD6CD0" w:rsidP="00BD6CD0">
            <w:pPr>
              <w:spacing w:after="0" w:line="460" w:lineRule="exact"/>
              <w:ind w:firstLineChars="200" w:firstLine="480"/>
              <w:jc w:val="center"/>
              <w:rPr>
                <w:rFonts w:ascii="Times New Roman" w:eastAsia="宋体" w:hAnsi="Times New Roman"/>
                <w:bCs/>
                <w:color w:val="000000"/>
                <w:sz w:val="24"/>
                <w:szCs w:val="21"/>
              </w:rPr>
            </w:pPr>
            <w:r w:rsidRPr="00B26E77">
              <w:rPr>
                <w:rFonts w:ascii="Times New Roman" w:eastAsia="宋体" w:hAnsi="Times New Roman" w:hint="eastAsia"/>
                <w:bCs/>
                <w:color w:val="000000"/>
                <w:sz w:val="24"/>
                <w:szCs w:val="21"/>
              </w:rPr>
              <w:t>卫辉市环境保护局</w:t>
            </w:r>
          </w:p>
          <w:p w14:paraId="7EB70608" w14:textId="35BA3A85" w:rsidR="00FB7299" w:rsidRPr="00D51BAE" w:rsidRDefault="00BD6CD0" w:rsidP="00BD6CD0">
            <w:pPr>
              <w:spacing w:after="0" w:line="460" w:lineRule="exact"/>
              <w:ind w:firstLineChars="200" w:firstLine="480"/>
              <w:jc w:val="center"/>
              <w:rPr>
                <w:rFonts w:ascii="Times New Roman" w:eastAsia="宋体" w:hAnsi="Times New Roman"/>
                <w:bCs/>
                <w:color w:val="000000"/>
                <w:sz w:val="24"/>
                <w:szCs w:val="21"/>
              </w:rPr>
            </w:pPr>
            <w:r w:rsidRPr="00B26E77">
              <w:rPr>
                <w:rFonts w:ascii="Times New Roman" w:eastAsia="宋体" w:hAnsi="Times New Roman" w:hint="eastAsia"/>
                <w:bCs/>
                <w:color w:val="000000"/>
                <w:sz w:val="24"/>
                <w:szCs w:val="21"/>
              </w:rPr>
              <w:t>关于《恒升</w:t>
            </w:r>
            <w:r w:rsidR="00D23EEA">
              <w:rPr>
                <w:rFonts w:ascii="Times New Roman" w:eastAsia="宋体" w:hAnsi="Times New Roman" w:hint="eastAsia"/>
                <w:bCs/>
                <w:color w:val="000000"/>
                <w:sz w:val="24"/>
                <w:szCs w:val="21"/>
              </w:rPr>
              <w:t>（新乡）</w:t>
            </w:r>
            <w:r w:rsidRPr="00B26E77">
              <w:rPr>
                <w:rFonts w:ascii="Times New Roman" w:eastAsia="宋体" w:hAnsi="Times New Roman" w:hint="eastAsia"/>
                <w:bCs/>
                <w:color w:val="000000"/>
                <w:sz w:val="24"/>
                <w:szCs w:val="21"/>
              </w:rPr>
              <w:t>食品有限公司</w:t>
            </w:r>
            <w:r w:rsidR="009F4A3C">
              <w:rPr>
                <w:rFonts w:ascii="Times New Roman" w:eastAsia="宋体" w:hAnsi="Times New Roman" w:hint="eastAsia"/>
                <w:bCs/>
                <w:color w:val="000000"/>
                <w:sz w:val="24"/>
                <w:szCs w:val="21"/>
              </w:rPr>
              <w:t>年产</w:t>
            </w:r>
            <w:r w:rsidR="009F4A3C">
              <w:rPr>
                <w:rFonts w:ascii="Times New Roman" w:eastAsia="宋体" w:hAnsi="Times New Roman" w:hint="eastAsia"/>
                <w:bCs/>
                <w:color w:val="000000"/>
                <w:sz w:val="24"/>
                <w:szCs w:val="21"/>
              </w:rPr>
              <w:t>11</w:t>
            </w:r>
            <w:r w:rsidR="009F4A3C">
              <w:rPr>
                <w:rFonts w:ascii="Times New Roman" w:eastAsia="宋体" w:hAnsi="Times New Roman" w:hint="eastAsia"/>
                <w:bCs/>
                <w:color w:val="000000"/>
                <w:sz w:val="24"/>
                <w:szCs w:val="21"/>
              </w:rPr>
              <w:t>万吨高端面制品智能化生产线建设项目</w:t>
            </w:r>
            <w:r w:rsidRPr="00B26E77">
              <w:rPr>
                <w:rFonts w:ascii="Times New Roman" w:eastAsia="宋体" w:hAnsi="Times New Roman" w:hint="eastAsia"/>
                <w:bCs/>
                <w:color w:val="000000"/>
                <w:sz w:val="24"/>
                <w:szCs w:val="21"/>
              </w:rPr>
              <w:t>环境影响报告表告知承诺制审批申</w:t>
            </w:r>
            <w:r w:rsidRPr="00D51BAE">
              <w:rPr>
                <w:rFonts w:ascii="Times New Roman" w:eastAsia="宋体" w:hAnsi="Times New Roman" w:hint="eastAsia"/>
                <w:bCs/>
                <w:color w:val="000000"/>
                <w:sz w:val="24"/>
                <w:szCs w:val="21"/>
              </w:rPr>
              <w:t>请》的批复</w:t>
            </w:r>
          </w:p>
          <w:p w14:paraId="1FD698FA" w14:textId="4C417B63" w:rsidR="00FB7299" w:rsidRPr="00D51BAE" w:rsidRDefault="002B6D81">
            <w:pPr>
              <w:spacing w:after="0" w:line="460" w:lineRule="exact"/>
              <w:rPr>
                <w:rFonts w:ascii="Times New Roman" w:eastAsia="宋体" w:hAnsi="Times New Roman"/>
                <w:bCs/>
                <w:color w:val="000000"/>
                <w:sz w:val="24"/>
                <w:szCs w:val="21"/>
              </w:rPr>
            </w:pPr>
            <w:r w:rsidRPr="00D51BAE">
              <w:rPr>
                <w:rFonts w:ascii="Times New Roman" w:eastAsia="宋体" w:hAnsi="Times New Roman"/>
                <w:bCs/>
                <w:color w:val="000000"/>
                <w:sz w:val="24"/>
                <w:szCs w:val="21"/>
              </w:rPr>
              <w:t>恒升</w:t>
            </w:r>
            <w:r w:rsidR="00D23EEA">
              <w:rPr>
                <w:rFonts w:ascii="Times New Roman" w:eastAsia="宋体" w:hAnsi="Times New Roman" w:hint="eastAsia"/>
                <w:bCs/>
                <w:color w:val="000000"/>
                <w:sz w:val="24"/>
                <w:szCs w:val="21"/>
              </w:rPr>
              <w:t>（新乡）</w:t>
            </w:r>
            <w:r w:rsidRPr="00D51BAE">
              <w:rPr>
                <w:rFonts w:ascii="Times New Roman" w:eastAsia="宋体" w:hAnsi="Times New Roman"/>
                <w:bCs/>
                <w:color w:val="000000"/>
                <w:sz w:val="24"/>
                <w:szCs w:val="21"/>
              </w:rPr>
              <w:t>食品有限公司</w:t>
            </w:r>
            <w:r w:rsidR="000212CB" w:rsidRPr="00D51BAE">
              <w:rPr>
                <w:rFonts w:ascii="Times New Roman" w:eastAsia="宋体" w:hAnsi="Times New Roman"/>
                <w:bCs/>
                <w:color w:val="000000"/>
                <w:sz w:val="24"/>
                <w:szCs w:val="21"/>
              </w:rPr>
              <w:t>：</w:t>
            </w:r>
          </w:p>
          <w:p w14:paraId="2122443E" w14:textId="00A56240" w:rsidR="00BD6CD0" w:rsidRPr="00BD6CD0" w:rsidRDefault="00BD6CD0" w:rsidP="00BD6CD0">
            <w:pPr>
              <w:spacing w:after="0" w:line="460" w:lineRule="exact"/>
              <w:ind w:firstLineChars="200" w:firstLine="480"/>
              <w:jc w:val="both"/>
              <w:rPr>
                <w:rFonts w:ascii="Times New Roman" w:eastAsia="宋体" w:hAnsi="Times New Roman"/>
                <w:color w:val="000000"/>
                <w:sz w:val="24"/>
                <w:szCs w:val="24"/>
              </w:rPr>
            </w:pPr>
            <w:r w:rsidRPr="00D51BAE">
              <w:rPr>
                <w:rFonts w:ascii="Times New Roman" w:eastAsia="宋体" w:hAnsi="Times New Roman" w:hint="eastAsia"/>
                <w:color w:val="000000"/>
                <w:sz w:val="24"/>
                <w:szCs w:val="24"/>
              </w:rPr>
              <w:t>你公司</w:t>
            </w:r>
            <w:r w:rsidR="0010156C">
              <w:rPr>
                <w:rFonts w:ascii="Times New Roman" w:eastAsia="宋体" w:hAnsi="Times New Roman" w:hint="eastAsia"/>
                <w:color w:val="000000"/>
                <w:sz w:val="24"/>
                <w:szCs w:val="24"/>
              </w:rPr>
              <w:t>（</w:t>
            </w:r>
            <w:r w:rsidRPr="00D51BAE">
              <w:rPr>
                <w:rFonts w:ascii="Times New Roman" w:eastAsia="宋体" w:hAnsi="Times New Roman" w:hint="eastAsia"/>
                <w:color w:val="000000"/>
                <w:sz w:val="24"/>
                <w:szCs w:val="24"/>
              </w:rPr>
              <w:t>统一</w:t>
            </w:r>
            <w:r w:rsidRPr="00BD6CD0">
              <w:rPr>
                <w:rFonts w:ascii="Times New Roman" w:eastAsia="宋体" w:hAnsi="Times New Roman" w:hint="eastAsia"/>
                <w:color w:val="000000"/>
                <w:sz w:val="24"/>
                <w:szCs w:val="24"/>
              </w:rPr>
              <w:t>社会信用代码：</w:t>
            </w:r>
            <w:r w:rsidRPr="00BD6CD0">
              <w:rPr>
                <w:rFonts w:ascii="Times New Roman" w:eastAsia="宋体" w:hAnsi="Times New Roman" w:hint="eastAsia"/>
                <w:color w:val="000000"/>
                <w:sz w:val="24"/>
                <w:szCs w:val="24"/>
              </w:rPr>
              <w:t>9141078178343877XP</w:t>
            </w:r>
            <w:r w:rsidR="0010156C">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关于</w:t>
            </w:r>
            <w:r w:rsidR="00D51BAE">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恒升</w:t>
            </w:r>
            <w:r w:rsidR="0010156C">
              <w:rPr>
                <w:rFonts w:ascii="Times New Roman" w:eastAsia="宋体" w:hAnsi="Times New Roman" w:hint="eastAsia"/>
                <w:bCs/>
                <w:color w:val="000000"/>
                <w:sz w:val="24"/>
                <w:szCs w:val="21"/>
              </w:rPr>
              <w:t>（新乡）</w:t>
            </w:r>
            <w:r w:rsidRPr="00BD6CD0">
              <w:rPr>
                <w:rFonts w:ascii="Times New Roman" w:eastAsia="宋体" w:hAnsi="Times New Roman" w:hint="eastAsia"/>
                <w:color w:val="000000"/>
                <w:sz w:val="24"/>
                <w:szCs w:val="24"/>
              </w:rPr>
              <w:t>食品有限公司</w:t>
            </w:r>
            <w:r w:rsidR="009F4A3C">
              <w:rPr>
                <w:rFonts w:ascii="Times New Roman" w:eastAsia="宋体" w:hAnsi="Times New Roman" w:hint="eastAsia"/>
                <w:color w:val="000000"/>
                <w:sz w:val="24"/>
                <w:szCs w:val="24"/>
              </w:rPr>
              <w:t>年产</w:t>
            </w:r>
            <w:r w:rsidR="009F4A3C">
              <w:rPr>
                <w:rFonts w:ascii="Times New Roman" w:eastAsia="宋体" w:hAnsi="Times New Roman" w:hint="eastAsia"/>
                <w:color w:val="000000"/>
                <w:sz w:val="24"/>
                <w:szCs w:val="24"/>
              </w:rPr>
              <w:t>11</w:t>
            </w:r>
            <w:r w:rsidR="009F4A3C">
              <w:rPr>
                <w:rFonts w:ascii="Times New Roman" w:eastAsia="宋体" w:hAnsi="Times New Roman" w:hint="eastAsia"/>
                <w:color w:val="000000"/>
                <w:sz w:val="24"/>
                <w:szCs w:val="24"/>
              </w:rPr>
              <w:t>万吨高端面制品智能化生产线建设项目</w:t>
            </w:r>
            <w:r w:rsidRPr="00BD6CD0">
              <w:rPr>
                <w:rFonts w:ascii="Times New Roman" w:eastAsia="宋体" w:hAnsi="Times New Roman" w:hint="eastAsia"/>
                <w:color w:val="000000"/>
                <w:sz w:val="24"/>
                <w:szCs w:val="24"/>
              </w:rPr>
              <w:t>环境影响报告表》的告知承诺制审批的申请收悉</w:t>
            </w:r>
            <w:r w:rsidR="00D51BAE">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该项目审批事项卫辉市政府网站公示期满</w:t>
            </w:r>
            <w:r w:rsidR="00D51BAE">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根据</w:t>
            </w:r>
            <w:r>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中华人民共和国环境保护法》《中华人民共和国行政许可法》《中华人民共和国环境影响评价法》《建设项目环境保护管理条例》等规定，依据你公司及环评文件编制单位的承诺</w:t>
            </w:r>
            <w:r w:rsidR="00D51BAE">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我局原则同意你公司按照《环境影响报告表》所列项目的性质</w:t>
            </w:r>
            <w:r>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规模</w:t>
            </w:r>
            <w:r>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地点</w:t>
            </w:r>
            <w:r>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采用的生产工艺和环境保护对策措施进行项目建设</w:t>
            </w:r>
            <w:r>
              <w:rPr>
                <w:rFonts w:ascii="Times New Roman" w:eastAsia="宋体" w:hAnsi="Times New Roman" w:hint="eastAsia"/>
                <w:color w:val="000000"/>
                <w:sz w:val="24"/>
                <w:szCs w:val="24"/>
              </w:rPr>
              <w:t>。</w:t>
            </w:r>
          </w:p>
          <w:p w14:paraId="4465FE51" w14:textId="2D0891D6" w:rsidR="00BD6CD0" w:rsidRPr="00BD6CD0" w:rsidRDefault="00BD6CD0" w:rsidP="00BD6CD0">
            <w:pPr>
              <w:spacing w:after="0" w:line="460" w:lineRule="exact"/>
              <w:ind w:firstLineChars="200" w:firstLine="480"/>
              <w:jc w:val="both"/>
              <w:rPr>
                <w:rFonts w:ascii="Times New Roman" w:eastAsia="宋体" w:hAnsi="Times New Roman"/>
                <w:color w:val="000000"/>
                <w:sz w:val="24"/>
                <w:szCs w:val="24"/>
              </w:rPr>
            </w:pPr>
            <w:r w:rsidRPr="00BD6CD0">
              <w:rPr>
                <w:rFonts w:ascii="Times New Roman" w:eastAsia="宋体" w:hAnsi="Times New Roman" w:hint="eastAsia"/>
                <w:color w:val="000000"/>
                <w:sz w:val="24"/>
                <w:szCs w:val="24"/>
              </w:rPr>
              <w:t>你公司应全面落实《环境影响报告表》提出的各项环境保护措施</w:t>
            </w:r>
            <w:r>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各项环境保护设施与主体工程同时设计</w:t>
            </w:r>
            <w:r>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同时施工</w:t>
            </w:r>
            <w:r>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同时投入使用</w:t>
            </w:r>
            <w:r>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确保各项污染物达标排放</w:t>
            </w:r>
            <w:r>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并满足总量控制要求</w:t>
            </w:r>
            <w:r>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该批复有效期为</w:t>
            </w:r>
            <w:r w:rsidRPr="00BD6CD0">
              <w:rPr>
                <w:rFonts w:ascii="Times New Roman" w:eastAsia="宋体" w:hAnsi="Times New Roman" w:hint="eastAsia"/>
                <w:color w:val="000000"/>
                <w:sz w:val="24"/>
                <w:szCs w:val="24"/>
              </w:rPr>
              <w:t>5</w:t>
            </w:r>
            <w:r w:rsidRPr="00BD6CD0">
              <w:rPr>
                <w:rFonts w:ascii="Times New Roman" w:eastAsia="宋体" w:hAnsi="Times New Roman" w:hint="eastAsia"/>
                <w:color w:val="000000"/>
                <w:sz w:val="24"/>
                <w:szCs w:val="24"/>
              </w:rPr>
              <w:t>年</w:t>
            </w:r>
            <w:r>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如该项目逾期方开工建设</w:t>
            </w:r>
            <w:r w:rsidR="00D51BAE">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其环境影响报告表应报我局重新审核</w:t>
            </w:r>
            <w:r>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在项目投产前</w:t>
            </w:r>
            <w:r w:rsidR="00D51BAE">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落实污染物排放总量指标来源</w:t>
            </w:r>
            <w:r w:rsidR="00D51BAE">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并作为申报排污许可证的条件</w:t>
            </w:r>
            <w:r w:rsidR="00D51BAE">
              <w:rPr>
                <w:rFonts w:ascii="Times New Roman" w:eastAsia="宋体" w:hAnsi="Times New Roman" w:hint="eastAsia"/>
                <w:color w:val="000000"/>
                <w:sz w:val="24"/>
                <w:szCs w:val="24"/>
              </w:rPr>
              <w:t>。</w:t>
            </w:r>
            <w:r w:rsidRPr="00BD6CD0">
              <w:rPr>
                <w:rFonts w:ascii="Times New Roman" w:eastAsia="宋体" w:hAnsi="Times New Roman" w:hint="eastAsia"/>
                <w:color w:val="000000"/>
                <w:sz w:val="24"/>
                <w:szCs w:val="24"/>
              </w:rPr>
              <w:t>按照规定及时进行竣工环境保护验收</w:t>
            </w:r>
            <w:r w:rsidR="00D51BAE">
              <w:rPr>
                <w:rFonts w:ascii="Times New Roman" w:eastAsia="宋体" w:hAnsi="Times New Roman" w:hint="eastAsia"/>
                <w:color w:val="000000"/>
                <w:sz w:val="24"/>
                <w:szCs w:val="24"/>
              </w:rPr>
              <w:t>。</w:t>
            </w:r>
          </w:p>
          <w:p w14:paraId="16B5A646" w14:textId="77777777" w:rsidR="00BD6CD0" w:rsidRPr="00BD6CD0" w:rsidRDefault="00BD6CD0" w:rsidP="00BD6CD0">
            <w:pPr>
              <w:pStyle w:val="1"/>
            </w:pPr>
          </w:p>
          <w:p w14:paraId="5B82D0C1" w14:textId="77777777" w:rsidR="00FB7299" w:rsidRPr="00BD6CD0" w:rsidRDefault="00FB7299">
            <w:pPr>
              <w:spacing w:after="0" w:line="460" w:lineRule="exact"/>
              <w:ind w:firstLineChars="1500" w:firstLine="3600"/>
              <w:jc w:val="right"/>
              <w:rPr>
                <w:rFonts w:ascii="Times New Roman" w:eastAsia="宋体" w:hAnsi="Times New Roman"/>
                <w:bCs/>
                <w:sz w:val="24"/>
                <w:szCs w:val="21"/>
              </w:rPr>
            </w:pPr>
          </w:p>
          <w:p w14:paraId="448F55E1" w14:textId="7990FA07" w:rsidR="00FB7299" w:rsidRPr="00BD6CD0" w:rsidRDefault="00BD6CD0" w:rsidP="00BD6CD0">
            <w:pPr>
              <w:spacing w:after="0" w:line="460" w:lineRule="exact"/>
              <w:ind w:right="1200" w:firstLineChars="1500" w:firstLine="3600"/>
              <w:jc w:val="right"/>
              <w:rPr>
                <w:rFonts w:ascii="Times New Roman" w:eastAsia="宋体" w:hAnsi="Times New Roman"/>
                <w:bCs/>
                <w:sz w:val="24"/>
                <w:szCs w:val="21"/>
              </w:rPr>
            </w:pPr>
            <w:r w:rsidRPr="00BD6CD0">
              <w:rPr>
                <w:rFonts w:ascii="Times New Roman" w:eastAsia="宋体" w:hAnsi="Times New Roman" w:hint="eastAsia"/>
                <w:bCs/>
                <w:sz w:val="24"/>
                <w:szCs w:val="21"/>
              </w:rPr>
              <w:t>卫辉市</w:t>
            </w:r>
            <w:r w:rsidR="00486E0F" w:rsidRPr="00BD6CD0">
              <w:rPr>
                <w:rFonts w:ascii="Times New Roman" w:eastAsia="宋体" w:hAnsi="Times New Roman" w:hint="eastAsia"/>
                <w:bCs/>
                <w:sz w:val="24"/>
                <w:szCs w:val="21"/>
              </w:rPr>
              <w:t>环境</w:t>
            </w:r>
            <w:r w:rsidRPr="00BD6CD0">
              <w:rPr>
                <w:rFonts w:ascii="Times New Roman" w:eastAsia="宋体" w:hAnsi="Times New Roman" w:hint="eastAsia"/>
                <w:bCs/>
                <w:sz w:val="24"/>
                <w:szCs w:val="21"/>
              </w:rPr>
              <w:t>保护</w:t>
            </w:r>
            <w:r w:rsidR="00486E0F" w:rsidRPr="00BD6CD0">
              <w:rPr>
                <w:rFonts w:ascii="Times New Roman" w:eastAsia="宋体" w:hAnsi="Times New Roman" w:hint="eastAsia"/>
                <w:bCs/>
                <w:sz w:val="24"/>
                <w:szCs w:val="21"/>
              </w:rPr>
              <w:t>局</w:t>
            </w:r>
          </w:p>
          <w:p w14:paraId="49DE6371" w14:textId="2033EDC0" w:rsidR="00FB7299" w:rsidRDefault="000212CB">
            <w:pPr>
              <w:spacing w:after="0" w:line="460" w:lineRule="exact"/>
              <w:ind w:right="960" w:firstLineChars="1500" w:firstLine="3600"/>
              <w:jc w:val="center"/>
              <w:rPr>
                <w:rFonts w:ascii="Times New Roman" w:eastAsia="宋体" w:hAnsi="Times New Roman"/>
                <w:bCs/>
                <w:sz w:val="24"/>
                <w:szCs w:val="21"/>
              </w:rPr>
            </w:pPr>
            <w:r w:rsidRPr="00BD6CD0">
              <w:rPr>
                <w:rFonts w:ascii="Times New Roman" w:eastAsia="宋体" w:hAnsi="Times New Roman"/>
                <w:bCs/>
                <w:sz w:val="24"/>
                <w:szCs w:val="21"/>
              </w:rPr>
              <w:t xml:space="preserve">          </w:t>
            </w:r>
            <w:r w:rsidR="00447C05" w:rsidRPr="00BD6CD0">
              <w:rPr>
                <w:rFonts w:ascii="Times New Roman" w:eastAsia="宋体" w:hAnsi="Times New Roman"/>
                <w:bCs/>
                <w:sz w:val="24"/>
                <w:szCs w:val="21"/>
              </w:rPr>
              <w:t xml:space="preserve"> </w:t>
            </w:r>
            <w:r w:rsidR="00BD6CD0">
              <w:rPr>
                <w:rFonts w:ascii="Times New Roman" w:eastAsia="宋体" w:hAnsi="Times New Roman" w:hint="eastAsia"/>
                <w:bCs/>
                <w:sz w:val="24"/>
                <w:szCs w:val="21"/>
              </w:rPr>
              <w:t xml:space="preserve"> </w:t>
            </w:r>
            <w:r w:rsidRPr="00BD6CD0">
              <w:rPr>
                <w:rFonts w:ascii="Times New Roman" w:eastAsia="宋体" w:hAnsi="Times New Roman"/>
                <w:bCs/>
                <w:sz w:val="24"/>
                <w:szCs w:val="21"/>
              </w:rPr>
              <w:t>202</w:t>
            </w:r>
            <w:r w:rsidR="0010156C">
              <w:rPr>
                <w:rFonts w:ascii="Times New Roman" w:eastAsia="宋体" w:hAnsi="Times New Roman" w:hint="eastAsia"/>
                <w:bCs/>
                <w:sz w:val="24"/>
                <w:szCs w:val="21"/>
              </w:rPr>
              <w:t>2</w:t>
            </w:r>
            <w:r w:rsidRPr="00BD6CD0">
              <w:rPr>
                <w:rFonts w:ascii="Times New Roman" w:eastAsia="宋体" w:hAnsi="Times New Roman"/>
                <w:bCs/>
                <w:sz w:val="24"/>
                <w:szCs w:val="21"/>
              </w:rPr>
              <w:t>年</w:t>
            </w:r>
            <w:r w:rsidR="0010156C">
              <w:rPr>
                <w:rFonts w:ascii="Times New Roman" w:eastAsia="宋体" w:hAnsi="Times New Roman" w:hint="eastAsia"/>
                <w:bCs/>
                <w:sz w:val="24"/>
                <w:szCs w:val="21"/>
              </w:rPr>
              <w:t>10</w:t>
            </w:r>
            <w:r w:rsidRPr="00BD6CD0">
              <w:rPr>
                <w:rFonts w:ascii="Times New Roman" w:eastAsia="宋体" w:hAnsi="Times New Roman"/>
                <w:bCs/>
                <w:sz w:val="24"/>
                <w:szCs w:val="21"/>
              </w:rPr>
              <w:t>月</w:t>
            </w:r>
            <w:r w:rsidR="00BD6CD0">
              <w:rPr>
                <w:rFonts w:ascii="Times New Roman" w:eastAsia="宋体" w:hAnsi="Times New Roman" w:hint="eastAsia"/>
                <w:bCs/>
                <w:sz w:val="24"/>
                <w:szCs w:val="21"/>
              </w:rPr>
              <w:t>2</w:t>
            </w:r>
            <w:r w:rsidR="0010156C">
              <w:rPr>
                <w:rFonts w:ascii="Times New Roman" w:eastAsia="宋体" w:hAnsi="Times New Roman" w:hint="eastAsia"/>
                <w:bCs/>
                <w:sz w:val="24"/>
                <w:szCs w:val="21"/>
              </w:rPr>
              <w:t>6</w:t>
            </w:r>
            <w:r w:rsidRPr="00BD6CD0">
              <w:rPr>
                <w:rFonts w:ascii="Times New Roman" w:eastAsia="宋体" w:hAnsi="Times New Roman"/>
                <w:bCs/>
                <w:sz w:val="24"/>
                <w:szCs w:val="21"/>
              </w:rPr>
              <w:t>日</w:t>
            </w:r>
          </w:p>
          <w:p w14:paraId="17135C1E" w14:textId="77777777" w:rsidR="0010156C" w:rsidRDefault="0010156C" w:rsidP="0010156C">
            <w:pPr>
              <w:pStyle w:val="1"/>
            </w:pPr>
          </w:p>
          <w:p w14:paraId="0E5549FB" w14:textId="77777777" w:rsidR="0010156C" w:rsidRDefault="0010156C" w:rsidP="0010156C"/>
          <w:p w14:paraId="22792DF5" w14:textId="77777777" w:rsidR="0010156C" w:rsidRDefault="0010156C" w:rsidP="0010156C">
            <w:pPr>
              <w:pStyle w:val="1"/>
            </w:pPr>
          </w:p>
          <w:p w14:paraId="6F4B3366" w14:textId="77777777" w:rsidR="0010156C" w:rsidRDefault="0010156C" w:rsidP="0010156C"/>
          <w:p w14:paraId="1B9D3D73" w14:textId="77777777" w:rsidR="0010156C" w:rsidRDefault="0010156C" w:rsidP="0010156C">
            <w:pPr>
              <w:pStyle w:val="1"/>
            </w:pPr>
          </w:p>
          <w:p w14:paraId="2FA053C2" w14:textId="77777777" w:rsidR="0010156C" w:rsidRDefault="0010156C" w:rsidP="0010156C"/>
          <w:p w14:paraId="26BA7C1C" w14:textId="77777777" w:rsidR="0010156C" w:rsidRDefault="0010156C">
            <w:pPr>
              <w:spacing w:after="0" w:line="460" w:lineRule="exact"/>
              <w:rPr>
                <w:rFonts w:ascii="Times New Roman" w:eastAsia="宋体" w:hAnsi="Times New Roman"/>
                <w:sz w:val="24"/>
                <w:szCs w:val="24"/>
              </w:rPr>
            </w:pPr>
          </w:p>
          <w:p w14:paraId="7399C38F" w14:textId="2680654A" w:rsidR="00FB7299" w:rsidRPr="003E57A9" w:rsidRDefault="000212CB">
            <w:pPr>
              <w:spacing w:after="0" w:line="460" w:lineRule="exact"/>
              <w:rPr>
                <w:rFonts w:ascii="Times New Roman" w:eastAsia="宋体" w:hAnsi="Times New Roman"/>
                <w:color w:val="000000"/>
                <w:sz w:val="24"/>
                <w:szCs w:val="24"/>
              </w:rPr>
            </w:pPr>
            <w:r w:rsidRPr="003E57A9">
              <w:rPr>
                <w:rFonts w:ascii="Times New Roman" w:eastAsia="宋体" w:hAnsi="Times New Roman"/>
                <w:sz w:val="24"/>
                <w:szCs w:val="24"/>
              </w:rPr>
              <w:lastRenderedPageBreak/>
              <w:t>3</w:t>
            </w:r>
            <w:r w:rsidRPr="003E57A9">
              <w:rPr>
                <w:rFonts w:ascii="Times New Roman" w:eastAsia="宋体" w:hAnsi="Times New Roman"/>
                <w:sz w:val="24"/>
                <w:szCs w:val="24"/>
              </w:rPr>
              <w:t>、本项目落实环评及批复情况</w:t>
            </w:r>
          </w:p>
          <w:p w14:paraId="6CF03929" w14:textId="63776844" w:rsidR="00FB7299" w:rsidRPr="003E57A9" w:rsidRDefault="000212CB">
            <w:pPr>
              <w:spacing w:after="0" w:line="460" w:lineRule="exact"/>
              <w:ind w:firstLineChars="200" w:firstLine="480"/>
              <w:jc w:val="both"/>
              <w:textAlignment w:val="baseline"/>
              <w:rPr>
                <w:rFonts w:ascii="Times New Roman" w:eastAsia="黑体" w:hAnsi="Times New Roman"/>
                <w:bCs/>
                <w:color w:val="000000"/>
                <w:sz w:val="24"/>
                <w:szCs w:val="24"/>
              </w:rPr>
            </w:pPr>
            <w:r w:rsidRPr="003E57A9">
              <w:rPr>
                <w:rFonts w:ascii="Times New Roman" w:eastAsia="黑体" w:hAnsi="Times New Roman"/>
                <w:bCs/>
                <w:color w:val="000000"/>
                <w:sz w:val="24"/>
                <w:szCs w:val="24"/>
              </w:rPr>
              <w:t>表</w:t>
            </w:r>
            <w:r w:rsidR="00BC037C">
              <w:rPr>
                <w:rFonts w:ascii="Times New Roman" w:eastAsia="黑体" w:hAnsi="Times New Roman" w:hint="eastAsia"/>
                <w:bCs/>
                <w:color w:val="000000"/>
                <w:sz w:val="24"/>
                <w:szCs w:val="24"/>
              </w:rPr>
              <w:t>9</w:t>
            </w:r>
            <w:r w:rsidRPr="003E57A9">
              <w:rPr>
                <w:rFonts w:ascii="Times New Roman" w:eastAsia="黑体" w:hAnsi="Times New Roman"/>
                <w:bCs/>
                <w:color w:val="000000"/>
                <w:sz w:val="24"/>
                <w:szCs w:val="24"/>
              </w:rPr>
              <w:t xml:space="preserve">                  </w:t>
            </w:r>
            <w:r w:rsidRPr="003E57A9">
              <w:rPr>
                <w:rFonts w:ascii="Times New Roman" w:eastAsia="黑体" w:hAnsi="Times New Roman"/>
                <w:bCs/>
                <w:color w:val="000000"/>
                <w:sz w:val="24"/>
                <w:szCs w:val="24"/>
              </w:rPr>
              <w:t>本项目落实环评及批复情况</w:t>
            </w:r>
          </w:p>
          <w:tbl>
            <w:tblPr>
              <w:tblW w:w="5000" w:type="pct"/>
              <w:jc w:val="center"/>
              <w:tblBorders>
                <w:top w:val="single" w:sz="8" w:space="0" w:color="auto"/>
                <w:bottom w:val="single" w:sz="8"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51"/>
              <w:gridCol w:w="960"/>
            </w:tblGrid>
            <w:tr w:rsidR="00FB7299" w:rsidRPr="002B6D81" w14:paraId="5EA136AE" w14:textId="77777777" w:rsidTr="00BC037C">
              <w:trPr>
                <w:trHeight w:val="397"/>
                <w:tblHeader/>
                <w:jc w:val="center"/>
              </w:trPr>
              <w:tc>
                <w:tcPr>
                  <w:tcW w:w="7251" w:type="dxa"/>
                  <w:vAlign w:val="center"/>
                </w:tcPr>
                <w:p w14:paraId="56CDCF9B" w14:textId="0303A9BC" w:rsidR="00FB7299" w:rsidRPr="003E57A9" w:rsidRDefault="003E57A9">
                  <w:pPr>
                    <w:spacing w:after="0"/>
                    <w:jc w:val="center"/>
                    <w:rPr>
                      <w:rFonts w:ascii="Times New Roman" w:eastAsia="宋体" w:hAnsi="Times New Roman"/>
                      <w:b/>
                      <w:color w:val="000000"/>
                      <w:sz w:val="21"/>
                      <w:szCs w:val="21"/>
                    </w:rPr>
                  </w:pPr>
                  <w:r w:rsidRPr="003E57A9">
                    <w:rPr>
                      <w:rFonts w:ascii="Times New Roman" w:eastAsia="宋体" w:hAnsi="Times New Roman" w:hint="eastAsia"/>
                      <w:b/>
                      <w:color w:val="000000"/>
                      <w:sz w:val="21"/>
                      <w:szCs w:val="21"/>
                    </w:rPr>
                    <w:t>卫辉市环境保护局</w:t>
                  </w:r>
                  <w:r w:rsidR="000212CB" w:rsidRPr="003E57A9">
                    <w:rPr>
                      <w:rFonts w:ascii="Times New Roman" w:eastAsia="宋体" w:hAnsi="Times New Roman"/>
                      <w:b/>
                      <w:color w:val="000000"/>
                      <w:sz w:val="21"/>
                      <w:szCs w:val="21"/>
                    </w:rPr>
                    <w:t>对本项目环评批复情况</w:t>
                  </w:r>
                </w:p>
              </w:tc>
              <w:tc>
                <w:tcPr>
                  <w:tcW w:w="960" w:type="dxa"/>
                  <w:vAlign w:val="center"/>
                </w:tcPr>
                <w:p w14:paraId="30A254F0" w14:textId="77777777" w:rsidR="00FB7299" w:rsidRPr="003E57A9" w:rsidRDefault="000212CB">
                  <w:pPr>
                    <w:spacing w:after="0"/>
                    <w:jc w:val="center"/>
                    <w:rPr>
                      <w:rFonts w:ascii="Times New Roman" w:eastAsia="宋体" w:hAnsi="Times New Roman"/>
                      <w:b/>
                      <w:color w:val="000000"/>
                      <w:sz w:val="21"/>
                      <w:szCs w:val="21"/>
                    </w:rPr>
                  </w:pPr>
                  <w:r w:rsidRPr="003E57A9">
                    <w:rPr>
                      <w:rFonts w:ascii="Times New Roman" w:eastAsia="宋体" w:hAnsi="Times New Roman"/>
                      <w:b/>
                      <w:color w:val="000000"/>
                      <w:sz w:val="21"/>
                      <w:szCs w:val="21"/>
                    </w:rPr>
                    <w:t>落实情况</w:t>
                  </w:r>
                </w:p>
              </w:tc>
            </w:tr>
            <w:tr w:rsidR="00081A33" w:rsidRPr="002B6D81" w14:paraId="6ACB7A9D" w14:textId="77777777" w:rsidTr="00BC037C">
              <w:trPr>
                <w:trHeight w:val="397"/>
                <w:jc w:val="center"/>
              </w:trPr>
              <w:tc>
                <w:tcPr>
                  <w:tcW w:w="7251" w:type="dxa"/>
                  <w:vAlign w:val="center"/>
                </w:tcPr>
                <w:p w14:paraId="69BB9397" w14:textId="6436405C" w:rsidR="00081A33" w:rsidRPr="00BC037C" w:rsidRDefault="00BC037C" w:rsidP="00081A33">
                  <w:pPr>
                    <w:spacing w:after="0"/>
                    <w:jc w:val="both"/>
                    <w:rPr>
                      <w:rFonts w:ascii="Times New Roman" w:eastAsia="宋体" w:hAnsi="Times New Roman"/>
                      <w:color w:val="000000"/>
                      <w:sz w:val="21"/>
                      <w:szCs w:val="21"/>
                    </w:rPr>
                  </w:pPr>
                  <w:r w:rsidRPr="00BC037C">
                    <w:rPr>
                      <w:rFonts w:ascii="Times New Roman" w:eastAsia="宋体" w:hAnsi="Times New Roman" w:hint="eastAsia"/>
                      <w:color w:val="000000"/>
                      <w:sz w:val="21"/>
                      <w:szCs w:val="21"/>
                    </w:rPr>
                    <w:t>你公司（统一社会信用代码：</w:t>
                  </w:r>
                  <w:r w:rsidRPr="00BC037C">
                    <w:rPr>
                      <w:rFonts w:ascii="Times New Roman" w:eastAsia="宋体" w:hAnsi="Times New Roman" w:hint="eastAsia"/>
                      <w:color w:val="000000"/>
                      <w:sz w:val="21"/>
                      <w:szCs w:val="21"/>
                    </w:rPr>
                    <w:t>9141078178343877XP</w:t>
                  </w:r>
                  <w:r w:rsidRPr="00BC037C">
                    <w:rPr>
                      <w:rFonts w:ascii="Times New Roman" w:eastAsia="宋体" w:hAnsi="Times New Roman" w:hint="eastAsia"/>
                      <w:color w:val="000000"/>
                      <w:sz w:val="21"/>
                      <w:szCs w:val="21"/>
                    </w:rPr>
                    <w:t>）关于《恒升（新乡）食品有限公司年产</w:t>
                  </w:r>
                  <w:r w:rsidRPr="00BC037C">
                    <w:rPr>
                      <w:rFonts w:ascii="Times New Roman" w:eastAsia="宋体" w:hAnsi="Times New Roman" w:hint="eastAsia"/>
                      <w:color w:val="000000"/>
                      <w:sz w:val="21"/>
                      <w:szCs w:val="21"/>
                    </w:rPr>
                    <w:t>11</w:t>
                  </w:r>
                  <w:r w:rsidRPr="00BC037C">
                    <w:rPr>
                      <w:rFonts w:ascii="Times New Roman" w:eastAsia="宋体" w:hAnsi="Times New Roman" w:hint="eastAsia"/>
                      <w:color w:val="000000"/>
                      <w:sz w:val="21"/>
                      <w:szCs w:val="21"/>
                    </w:rPr>
                    <w:t>万吨高端面制品智能化生产线建设项目环境影响报告表》的告知承诺制审批的申请收悉。该项目审批事项卫辉市政府网站公示期满。根据《中华人民共和国环境保护法》《中华人民共和国行政许可法》《中华人民共和国环境影响评价法》《建设项目环境保护管理条例》等规定，依据你公司及环评文件编制单位的承诺，我局原则同意你公司按照《环境影响报告表》所列项目的性质、规模、地点、采用的生产工艺和环境保护对策措施进行项目建设。</w:t>
                  </w:r>
                </w:p>
              </w:tc>
              <w:tc>
                <w:tcPr>
                  <w:tcW w:w="960" w:type="dxa"/>
                  <w:vAlign w:val="center"/>
                </w:tcPr>
                <w:p w14:paraId="5C19F4A6" w14:textId="12735E6A" w:rsidR="00081A33" w:rsidRPr="00081A33" w:rsidRDefault="00081A33" w:rsidP="00081A33">
                  <w:pPr>
                    <w:tabs>
                      <w:tab w:val="left" w:pos="510"/>
                      <w:tab w:val="center" w:pos="1259"/>
                    </w:tabs>
                    <w:spacing w:after="0"/>
                    <w:jc w:val="center"/>
                    <w:rPr>
                      <w:rFonts w:ascii="Times New Roman" w:eastAsia="宋体" w:hAnsi="Times New Roman"/>
                      <w:color w:val="000000"/>
                      <w:sz w:val="21"/>
                      <w:szCs w:val="21"/>
                    </w:rPr>
                  </w:pPr>
                  <w:r w:rsidRPr="00081A33">
                    <w:rPr>
                      <w:rFonts w:ascii="Times New Roman" w:eastAsia="宋体" w:hAnsi="Times New Roman"/>
                      <w:color w:val="000000"/>
                      <w:sz w:val="21"/>
                      <w:szCs w:val="21"/>
                    </w:rPr>
                    <w:t>已落实</w:t>
                  </w:r>
                </w:p>
              </w:tc>
            </w:tr>
            <w:tr w:rsidR="00081A33" w:rsidRPr="002B6D81" w14:paraId="077EC71F" w14:textId="77777777" w:rsidTr="00BC037C">
              <w:trPr>
                <w:trHeight w:val="397"/>
                <w:jc w:val="center"/>
              </w:trPr>
              <w:tc>
                <w:tcPr>
                  <w:tcW w:w="7251" w:type="dxa"/>
                  <w:vAlign w:val="center"/>
                </w:tcPr>
                <w:p w14:paraId="1B2BD1F9" w14:textId="59CE2BDB" w:rsidR="00081A33" w:rsidRPr="00081A33" w:rsidRDefault="00BC037C" w:rsidP="00081A33">
                  <w:pPr>
                    <w:spacing w:after="0"/>
                    <w:jc w:val="both"/>
                    <w:rPr>
                      <w:rFonts w:ascii="Times New Roman" w:eastAsia="宋体" w:hAnsi="Times New Roman"/>
                      <w:color w:val="000000"/>
                      <w:sz w:val="21"/>
                      <w:szCs w:val="21"/>
                    </w:rPr>
                  </w:pPr>
                  <w:r w:rsidRPr="00BC037C">
                    <w:rPr>
                      <w:rFonts w:ascii="Times New Roman" w:eastAsia="宋体" w:hAnsi="Times New Roman" w:hint="eastAsia"/>
                      <w:color w:val="000000"/>
                      <w:sz w:val="21"/>
                      <w:szCs w:val="21"/>
                    </w:rPr>
                    <w:t>你公司应全面落实《环境影响报告表》提出的各项环境保护措施，各项环境保护设施与主体工程同时设计、同时施工、同时投入使用，确保各项污染物达标排放，并满足总量控制要求。该批复有效期为</w:t>
                  </w:r>
                  <w:r w:rsidRPr="00BC037C">
                    <w:rPr>
                      <w:rFonts w:ascii="Times New Roman" w:eastAsia="宋体" w:hAnsi="Times New Roman" w:hint="eastAsia"/>
                      <w:color w:val="000000"/>
                      <w:sz w:val="21"/>
                      <w:szCs w:val="21"/>
                    </w:rPr>
                    <w:t>5</w:t>
                  </w:r>
                  <w:r w:rsidRPr="00BC037C">
                    <w:rPr>
                      <w:rFonts w:ascii="Times New Roman" w:eastAsia="宋体" w:hAnsi="Times New Roman" w:hint="eastAsia"/>
                      <w:color w:val="000000"/>
                      <w:sz w:val="21"/>
                      <w:szCs w:val="21"/>
                    </w:rPr>
                    <w:t>年，如该项目逾期方开工建设，其环境影响报告表应报我局重新审核。在项目投产前，落实污染物排放总量指标来源，并作为申报排污许可证的条件。按照规定及时进行竣工环境保护验收。</w:t>
                  </w:r>
                </w:p>
              </w:tc>
              <w:tc>
                <w:tcPr>
                  <w:tcW w:w="960" w:type="dxa"/>
                  <w:vAlign w:val="center"/>
                </w:tcPr>
                <w:p w14:paraId="7B22F786" w14:textId="7C01377C" w:rsidR="00081A33" w:rsidRPr="00081A33" w:rsidRDefault="00081A33" w:rsidP="00081A33">
                  <w:pPr>
                    <w:tabs>
                      <w:tab w:val="left" w:pos="510"/>
                      <w:tab w:val="center" w:pos="1259"/>
                    </w:tabs>
                    <w:spacing w:after="0"/>
                    <w:jc w:val="center"/>
                    <w:rPr>
                      <w:rFonts w:ascii="Times New Roman" w:eastAsia="宋体" w:hAnsi="Times New Roman"/>
                      <w:color w:val="000000"/>
                      <w:sz w:val="21"/>
                      <w:szCs w:val="21"/>
                    </w:rPr>
                  </w:pPr>
                  <w:r w:rsidRPr="00081A33">
                    <w:rPr>
                      <w:rFonts w:ascii="Times New Roman" w:eastAsia="宋体" w:hAnsi="Times New Roman"/>
                      <w:color w:val="000000"/>
                      <w:sz w:val="21"/>
                      <w:szCs w:val="21"/>
                    </w:rPr>
                    <w:t>已落实</w:t>
                  </w:r>
                </w:p>
              </w:tc>
            </w:tr>
          </w:tbl>
          <w:p w14:paraId="188D0ED7" w14:textId="77777777" w:rsidR="00FB7299" w:rsidRPr="002B6D81" w:rsidRDefault="00FB7299">
            <w:pPr>
              <w:pStyle w:val="1"/>
              <w:rPr>
                <w:rFonts w:ascii="Times New Roman" w:hAnsi="Times New Roman"/>
                <w:highlight w:val="yellow"/>
              </w:rPr>
            </w:pPr>
          </w:p>
          <w:p w14:paraId="7566E335" w14:textId="77777777" w:rsidR="00FB7299" w:rsidRPr="002B6D81" w:rsidRDefault="00FB7299">
            <w:pPr>
              <w:pStyle w:val="1"/>
              <w:rPr>
                <w:rFonts w:ascii="Times New Roman" w:hAnsi="Times New Roman"/>
                <w:highlight w:val="yellow"/>
              </w:rPr>
            </w:pPr>
          </w:p>
          <w:p w14:paraId="0DB910CA" w14:textId="77777777" w:rsidR="00FB7299" w:rsidRPr="002B6D81" w:rsidRDefault="00FB7299">
            <w:pPr>
              <w:rPr>
                <w:rFonts w:ascii="Times New Roman" w:hAnsi="Times New Roman"/>
                <w:highlight w:val="yellow"/>
              </w:rPr>
            </w:pPr>
          </w:p>
          <w:p w14:paraId="4914046C" w14:textId="77777777" w:rsidR="00480365" w:rsidRPr="002B6D81" w:rsidRDefault="00480365" w:rsidP="00480365">
            <w:pPr>
              <w:pStyle w:val="1"/>
              <w:rPr>
                <w:highlight w:val="yellow"/>
              </w:rPr>
            </w:pPr>
          </w:p>
          <w:p w14:paraId="69913D12" w14:textId="77777777" w:rsidR="00480365" w:rsidRPr="002B6D81" w:rsidRDefault="00480365" w:rsidP="00480365">
            <w:pPr>
              <w:rPr>
                <w:highlight w:val="yellow"/>
              </w:rPr>
            </w:pPr>
          </w:p>
          <w:p w14:paraId="60500840" w14:textId="77777777" w:rsidR="00480365" w:rsidRPr="002B6D81" w:rsidRDefault="00480365" w:rsidP="00480365">
            <w:pPr>
              <w:pStyle w:val="1"/>
              <w:rPr>
                <w:highlight w:val="yellow"/>
              </w:rPr>
            </w:pPr>
          </w:p>
          <w:p w14:paraId="0FC5D992" w14:textId="77777777" w:rsidR="00FB7299" w:rsidRPr="002B6D81" w:rsidRDefault="00FB7299">
            <w:pPr>
              <w:pStyle w:val="1"/>
              <w:rPr>
                <w:rFonts w:ascii="Times New Roman" w:hAnsi="Times New Roman"/>
                <w:highlight w:val="yellow"/>
              </w:rPr>
            </w:pPr>
          </w:p>
          <w:p w14:paraId="00D9DDE8" w14:textId="77777777" w:rsidR="00E80C96" w:rsidRPr="002B6D81" w:rsidRDefault="00E80C96" w:rsidP="00E80C96">
            <w:pPr>
              <w:rPr>
                <w:highlight w:val="yellow"/>
              </w:rPr>
            </w:pPr>
          </w:p>
          <w:p w14:paraId="6BAEA503" w14:textId="77777777" w:rsidR="00E80C96" w:rsidRPr="002B6D81" w:rsidRDefault="00E80C96" w:rsidP="00E80C96">
            <w:pPr>
              <w:pStyle w:val="1"/>
              <w:rPr>
                <w:highlight w:val="yellow"/>
              </w:rPr>
            </w:pPr>
          </w:p>
          <w:p w14:paraId="36AD26E2" w14:textId="77777777" w:rsidR="007A36C4" w:rsidRPr="002B6D81" w:rsidRDefault="007A36C4" w:rsidP="007A36C4">
            <w:pPr>
              <w:rPr>
                <w:highlight w:val="yellow"/>
              </w:rPr>
            </w:pPr>
          </w:p>
          <w:p w14:paraId="04CA9D74" w14:textId="77777777" w:rsidR="007A36C4" w:rsidRPr="002B6D81" w:rsidRDefault="007A36C4" w:rsidP="007A36C4">
            <w:pPr>
              <w:pStyle w:val="1"/>
              <w:rPr>
                <w:highlight w:val="yellow"/>
              </w:rPr>
            </w:pPr>
          </w:p>
          <w:p w14:paraId="69B5537B" w14:textId="77777777" w:rsidR="007A36C4" w:rsidRPr="002B6D81" w:rsidRDefault="007A36C4" w:rsidP="007A36C4">
            <w:pPr>
              <w:rPr>
                <w:highlight w:val="yellow"/>
              </w:rPr>
            </w:pPr>
          </w:p>
          <w:p w14:paraId="6706A000" w14:textId="77777777" w:rsidR="007A36C4" w:rsidRPr="002B6D81" w:rsidRDefault="007A36C4" w:rsidP="007A36C4">
            <w:pPr>
              <w:pStyle w:val="1"/>
              <w:rPr>
                <w:highlight w:val="yellow"/>
              </w:rPr>
            </w:pPr>
          </w:p>
          <w:p w14:paraId="7C50C80C" w14:textId="77777777" w:rsidR="00A85BD6" w:rsidRPr="002B6D81" w:rsidRDefault="00A85BD6" w:rsidP="00A85BD6">
            <w:pPr>
              <w:rPr>
                <w:highlight w:val="yellow"/>
              </w:rPr>
            </w:pPr>
          </w:p>
          <w:p w14:paraId="4B98CC23" w14:textId="77777777" w:rsidR="00A85BD6" w:rsidRPr="002B6D81" w:rsidRDefault="00A85BD6" w:rsidP="00A85BD6">
            <w:pPr>
              <w:rPr>
                <w:highlight w:val="yellow"/>
              </w:rPr>
            </w:pPr>
          </w:p>
          <w:p w14:paraId="7D51E355" w14:textId="77777777" w:rsidR="00A85BD6" w:rsidRPr="002B6D81" w:rsidRDefault="00A85BD6" w:rsidP="00A85BD6">
            <w:pPr>
              <w:pStyle w:val="1"/>
              <w:rPr>
                <w:highlight w:val="yellow"/>
              </w:rPr>
            </w:pPr>
          </w:p>
          <w:p w14:paraId="7C9078FD" w14:textId="77777777" w:rsidR="00A85BD6" w:rsidRPr="002B6D81" w:rsidRDefault="00A85BD6" w:rsidP="00A85BD6">
            <w:pPr>
              <w:rPr>
                <w:highlight w:val="yellow"/>
              </w:rPr>
            </w:pPr>
          </w:p>
          <w:p w14:paraId="66C3E51D" w14:textId="77777777" w:rsidR="00FB7299" w:rsidRPr="002B6D81" w:rsidRDefault="00FB7299">
            <w:pPr>
              <w:pStyle w:val="1"/>
              <w:rPr>
                <w:rFonts w:ascii="Times New Roman" w:hAnsi="Times New Roman"/>
                <w:highlight w:val="yellow"/>
              </w:rPr>
            </w:pPr>
          </w:p>
          <w:p w14:paraId="61E2BEDD" w14:textId="77777777" w:rsidR="00CD4C18" w:rsidRPr="002B6D81" w:rsidRDefault="00CD4C18" w:rsidP="00CD4C18">
            <w:pPr>
              <w:rPr>
                <w:highlight w:val="yellow"/>
              </w:rPr>
            </w:pPr>
          </w:p>
          <w:p w14:paraId="043969AC" w14:textId="77777777" w:rsidR="00FB7299" w:rsidRPr="002B6D81" w:rsidRDefault="00FB7299">
            <w:pPr>
              <w:rPr>
                <w:rFonts w:ascii="Times New Roman" w:hAnsi="Times New Roman"/>
                <w:highlight w:val="yellow"/>
              </w:rPr>
            </w:pPr>
          </w:p>
        </w:tc>
      </w:tr>
    </w:tbl>
    <w:p w14:paraId="38FC3211" w14:textId="77777777" w:rsidR="00FB7299" w:rsidRPr="00453CD9" w:rsidRDefault="000212CB">
      <w:pPr>
        <w:spacing w:after="0" w:line="440" w:lineRule="exact"/>
        <w:rPr>
          <w:rFonts w:ascii="Times New Roman" w:eastAsia="仿宋_GB2312" w:hAnsi="Times New Roman"/>
          <w:b/>
          <w:color w:val="000000"/>
          <w:sz w:val="24"/>
          <w:szCs w:val="24"/>
        </w:rPr>
      </w:pPr>
      <w:r w:rsidRPr="00453CD9">
        <w:rPr>
          <w:rFonts w:ascii="Times New Roman" w:eastAsia="仿宋_GB2312" w:hAnsi="Times New Roman"/>
          <w:b/>
          <w:color w:val="000000"/>
          <w:sz w:val="24"/>
          <w:szCs w:val="24"/>
        </w:rPr>
        <w:lastRenderedPageBreak/>
        <w:t>表五</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7"/>
      </w:tblGrid>
      <w:tr w:rsidR="00FB7299" w:rsidRPr="002B6D81" w14:paraId="403F9FB7" w14:textId="77777777" w:rsidTr="00412020">
        <w:trPr>
          <w:jc w:val="center"/>
        </w:trPr>
        <w:tc>
          <w:tcPr>
            <w:tcW w:w="8437" w:type="dxa"/>
            <w:vAlign w:val="center"/>
          </w:tcPr>
          <w:p w14:paraId="3E197D82" w14:textId="77777777" w:rsidR="00FB7299" w:rsidRPr="00453CD9" w:rsidRDefault="000212CB">
            <w:pPr>
              <w:spacing w:after="0" w:line="440" w:lineRule="exact"/>
              <w:jc w:val="both"/>
              <w:rPr>
                <w:rFonts w:ascii="Times New Roman" w:eastAsia="宋体" w:hAnsi="Times New Roman"/>
                <w:color w:val="000000"/>
                <w:sz w:val="24"/>
                <w:szCs w:val="24"/>
              </w:rPr>
            </w:pPr>
            <w:r w:rsidRPr="00453CD9">
              <w:rPr>
                <w:rFonts w:ascii="Times New Roman" w:eastAsia="宋体" w:hAnsi="Times New Roman"/>
                <w:color w:val="000000"/>
                <w:sz w:val="24"/>
                <w:szCs w:val="24"/>
              </w:rPr>
              <w:t>验收检测质量保证及质量控制：</w:t>
            </w:r>
          </w:p>
          <w:p w14:paraId="72F0BB11" w14:textId="77777777" w:rsidR="00FB7299" w:rsidRPr="00453CD9" w:rsidRDefault="000212CB">
            <w:pPr>
              <w:widowControl w:val="0"/>
              <w:adjustRightInd/>
              <w:spacing w:after="0" w:line="440" w:lineRule="exact"/>
              <w:ind w:firstLineChars="200" w:firstLine="480"/>
              <w:jc w:val="both"/>
              <w:textAlignment w:val="baseline"/>
              <w:rPr>
                <w:rFonts w:ascii="Times New Roman" w:eastAsia="宋体" w:hAnsi="Times New Roman"/>
                <w:color w:val="000000"/>
                <w:kern w:val="2"/>
                <w:sz w:val="24"/>
                <w:szCs w:val="24"/>
              </w:rPr>
            </w:pPr>
            <w:r w:rsidRPr="00453CD9">
              <w:rPr>
                <w:rFonts w:ascii="Times New Roman" w:eastAsia="宋体" w:hAnsi="Times New Roman"/>
                <w:bCs/>
                <w:color w:val="000000"/>
                <w:sz w:val="24"/>
                <w:szCs w:val="24"/>
              </w:rPr>
              <w:t>1</w:t>
            </w:r>
            <w:r w:rsidRPr="00453CD9">
              <w:rPr>
                <w:rFonts w:ascii="Times New Roman" w:eastAsia="宋体" w:hAnsi="Times New Roman"/>
                <w:bCs/>
                <w:color w:val="000000"/>
                <w:sz w:val="24"/>
                <w:szCs w:val="24"/>
              </w:rPr>
              <w:t>、验收执行标准</w:t>
            </w:r>
          </w:p>
          <w:p w14:paraId="18456906" w14:textId="77777777" w:rsidR="00FB7299" w:rsidRPr="00225FC3" w:rsidRDefault="000212CB">
            <w:pPr>
              <w:widowControl w:val="0"/>
              <w:adjustRightInd/>
              <w:spacing w:after="0" w:line="440" w:lineRule="exact"/>
              <w:ind w:firstLineChars="200" w:firstLine="480"/>
              <w:jc w:val="both"/>
              <w:rPr>
                <w:rFonts w:ascii="Times New Roman" w:eastAsia="宋体" w:hAnsi="Times New Roman"/>
                <w:color w:val="000000"/>
                <w:kern w:val="2"/>
                <w:sz w:val="24"/>
                <w:szCs w:val="24"/>
              </w:rPr>
            </w:pPr>
            <w:r w:rsidRPr="00225FC3">
              <w:rPr>
                <w:rFonts w:ascii="宋体" w:eastAsia="宋体" w:hAnsi="宋体" w:cs="宋体" w:hint="eastAsia"/>
                <w:color w:val="000000"/>
                <w:kern w:val="2"/>
                <w:sz w:val="24"/>
                <w:szCs w:val="24"/>
              </w:rPr>
              <w:t>①</w:t>
            </w:r>
            <w:r w:rsidRPr="00225FC3">
              <w:rPr>
                <w:rFonts w:ascii="Times New Roman" w:eastAsia="宋体" w:hAnsi="Times New Roman"/>
                <w:color w:val="000000"/>
                <w:kern w:val="2"/>
                <w:sz w:val="24"/>
                <w:szCs w:val="24"/>
              </w:rPr>
              <w:t>废气</w:t>
            </w:r>
          </w:p>
          <w:p w14:paraId="39DAC9BF" w14:textId="3CFA5AB1" w:rsidR="00FB7299" w:rsidRPr="00225FC3" w:rsidRDefault="000212CB">
            <w:pPr>
              <w:widowControl w:val="0"/>
              <w:adjustRightInd/>
              <w:spacing w:after="0" w:line="440" w:lineRule="exact"/>
              <w:ind w:firstLineChars="200" w:firstLine="480"/>
              <w:jc w:val="both"/>
              <w:rPr>
                <w:rFonts w:ascii="Times New Roman" w:eastAsia="宋体" w:hAnsi="Times New Roman"/>
                <w:color w:val="000000"/>
                <w:kern w:val="2"/>
                <w:sz w:val="24"/>
                <w:szCs w:val="24"/>
              </w:rPr>
            </w:pPr>
            <w:r w:rsidRPr="00225FC3">
              <w:rPr>
                <w:rFonts w:ascii="Times New Roman" w:eastAsia="宋体" w:hAnsi="Times New Roman"/>
                <w:color w:val="000000"/>
                <w:kern w:val="2"/>
                <w:sz w:val="24"/>
                <w:szCs w:val="24"/>
              </w:rPr>
              <w:t>营运期废气执行《大气污染物综合排放标准》（</w:t>
            </w:r>
            <w:r w:rsidRPr="00225FC3">
              <w:rPr>
                <w:rFonts w:ascii="Times New Roman" w:eastAsia="宋体" w:hAnsi="Times New Roman"/>
                <w:color w:val="000000"/>
                <w:kern w:val="2"/>
                <w:sz w:val="24"/>
                <w:szCs w:val="24"/>
              </w:rPr>
              <w:t>GB16297-1996</w:t>
            </w:r>
            <w:r w:rsidRPr="00225FC3">
              <w:rPr>
                <w:rFonts w:ascii="Times New Roman" w:eastAsia="宋体" w:hAnsi="Times New Roman"/>
                <w:color w:val="000000"/>
                <w:kern w:val="2"/>
                <w:sz w:val="24"/>
                <w:szCs w:val="24"/>
              </w:rPr>
              <w:t>）表</w:t>
            </w:r>
            <w:r w:rsidRPr="00225FC3">
              <w:rPr>
                <w:rFonts w:ascii="Times New Roman" w:eastAsia="宋体" w:hAnsi="Times New Roman"/>
                <w:color w:val="000000"/>
                <w:kern w:val="2"/>
                <w:sz w:val="24"/>
                <w:szCs w:val="24"/>
              </w:rPr>
              <w:t>2</w:t>
            </w:r>
            <w:r w:rsidRPr="00225FC3">
              <w:rPr>
                <w:rFonts w:ascii="Times New Roman" w:eastAsia="宋体" w:hAnsi="Times New Roman"/>
                <w:color w:val="000000"/>
                <w:kern w:val="2"/>
                <w:sz w:val="24"/>
                <w:szCs w:val="24"/>
              </w:rPr>
              <w:t>二级</w:t>
            </w:r>
            <w:r w:rsidR="00225FC3" w:rsidRPr="00225FC3">
              <w:rPr>
                <w:rFonts w:ascii="Times New Roman" w:eastAsia="宋体" w:hAnsi="Times New Roman" w:hint="eastAsia"/>
                <w:color w:val="000000"/>
                <w:kern w:val="2"/>
                <w:sz w:val="24"/>
                <w:szCs w:val="24"/>
              </w:rPr>
              <w:t>、</w:t>
            </w:r>
            <w:r w:rsidR="00880019" w:rsidRPr="00225FC3">
              <w:rPr>
                <w:rFonts w:ascii="Times New Roman" w:eastAsia="宋体" w:hAnsi="Times New Roman" w:hint="eastAsia"/>
                <w:color w:val="000000"/>
                <w:kern w:val="2"/>
                <w:sz w:val="24"/>
                <w:szCs w:val="24"/>
              </w:rPr>
              <w:t>《新乡市生态环境局关于进一步规范工业企业颗粒物排放限值的通知》</w:t>
            </w:r>
            <w:r w:rsidRPr="00225FC3">
              <w:rPr>
                <w:rFonts w:ascii="Times New Roman" w:eastAsia="宋体" w:hAnsi="Times New Roman"/>
                <w:color w:val="000000"/>
                <w:kern w:val="2"/>
                <w:sz w:val="24"/>
                <w:szCs w:val="24"/>
              </w:rPr>
              <w:t>，</w:t>
            </w:r>
            <w:r w:rsidRPr="00225FC3">
              <w:rPr>
                <w:rFonts w:ascii="Times New Roman" w:eastAsia="宋体" w:hAnsi="Times New Roman"/>
                <w:color w:val="000000" w:themeColor="text1"/>
                <w:sz w:val="24"/>
                <w:szCs w:val="24"/>
              </w:rPr>
              <w:t>相关排放限值要求，</w:t>
            </w:r>
            <w:r w:rsidRPr="00225FC3">
              <w:rPr>
                <w:rFonts w:ascii="Times New Roman" w:eastAsia="宋体" w:hAnsi="Times New Roman"/>
                <w:color w:val="000000"/>
                <w:kern w:val="2"/>
                <w:sz w:val="24"/>
                <w:szCs w:val="24"/>
              </w:rPr>
              <w:t>具体标准值见下表。</w:t>
            </w:r>
          </w:p>
          <w:p w14:paraId="197A7191" w14:textId="03AF0406" w:rsidR="00FB7299" w:rsidRPr="00225FC3" w:rsidRDefault="000212CB">
            <w:pPr>
              <w:spacing w:after="0" w:line="440" w:lineRule="exact"/>
              <w:ind w:firstLineChars="200" w:firstLine="480"/>
              <w:rPr>
                <w:rFonts w:ascii="Times New Roman" w:eastAsia="黑体" w:hAnsi="Times New Roman"/>
                <w:color w:val="000000"/>
                <w:sz w:val="24"/>
                <w:szCs w:val="24"/>
              </w:rPr>
            </w:pPr>
            <w:r w:rsidRPr="00225FC3">
              <w:rPr>
                <w:rFonts w:ascii="Times New Roman" w:eastAsia="黑体" w:hAnsi="Times New Roman"/>
                <w:color w:val="000000"/>
                <w:sz w:val="24"/>
                <w:szCs w:val="24"/>
              </w:rPr>
              <w:t>表</w:t>
            </w:r>
            <w:r w:rsidRPr="00225FC3">
              <w:rPr>
                <w:rFonts w:ascii="Times New Roman" w:eastAsia="黑体" w:hAnsi="Times New Roman"/>
                <w:color w:val="000000"/>
                <w:sz w:val="24"/>
                <w:szCs w:val="24"/>
              </w:rPr>
              <w:t>1</w:t>
            </w:r>
            <w:r w:rsidR="00C5564B">
              <w:rPr>
                <w:rFonts w:ascii="Times New Roman" w:eastAsia="黑体" w:hAnsi="Times New Roman" w:hint="eastAsia"/>
                <w:color w:val="000000"/>
                <w:sz w:val="24"/>
                <w:szCs w:val="24"/>
              </w:rPr>
              <w:t>0</w:t>
            </w:r>
            <w:r w:rsidRPr="00225FC3">
              <w:rPr>
                <w:rFonts w:ascii="Times New Roman" w:eastAsia="黑体" w:hAnsi="Times New Roman"/>
                <w:color w:val="000000"/>
                <w:sz w:val="24"/>
                <w:szCs w:val="24"/>
              </w:rPr>
              <w:t xml:space="preserve">                  </w:t>
            </w:r>
            <w:r w:rsidRPr="00225FC3">
              <w:rPr>
                <w:rFonts w:ascii="Times New Roman" w:eastAsia="黑体" w:hAnsi="Times New Roman"/>
                <w:color w:val="000000"/>
                <w:sz w:val="24"/>
                <w:szCs w:val="24"/>
              </w:rPr>
              <w:t>废气污染物排放标准</w:t>
            </w:r>
          </w:p>
          <w:tbl>
            <w:tblPr>
              <w:tblW w:w="4987" w:type="pct"/>
              <w:jc w:val="center"/>
              <w:tblBorders>
                <w:top w:val="single" w:sz="8" w:space="0" w:color="auto"/>
                <w:bottom w:val="single" w:sz="8"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69"/>
              <w:gridCol w:w="3543"/>
              <w:gridCol w:w="426"/>
              <w:gridCol w:w="1417"/>
              <w:gridCol w:w="1945"/>
            </w:tblGrid>
            <w:tr w:rsidR="00453CD9" w:rsidRPr="00225FC3" w14:paraId="2DB7ED8E" w14:textId="77777777" w:rsidTr="00225FC3">
              <w:trPr>
                <w:trHeight w:val="397"/>
                <w:jc w:val="center"/>
              </w:trPr>
              <w:tc>
                <w:tcPr>
                  <w:tcW w:w="869" w:type="dxa"/>
                  <w:vAlign w:val="center"/>
                </w:tcPr>
                <w:p w14:paraId="6F5873E2" w14:textId="77777777" w:rsidR="00453CD9" w:rsidRPr="00225FC3" w:rsidRDefault="00453CD9" w:rsidP="00453CD9">
                  <w:pPr>
                    <w:pStyle w:val="aff"/>
                    <w:rPr>
                      <w:b/>
                      <w:bCs/>
                    </w:rPr>
                  </w:pPr>
                  <w:r w:rsidRPr="00225FC3">
                    <w:rPr>
                      <w:b/>
                      <w:bCs/>
                    </w:rPr>
                    <w:t>污染物</w:t>
                  </w:r>
                </w:p>
              </w:tc>
              <w:tc>
                <w:tcPr>
                  <w:tcW w:w="3543" w:type="dxa"/>
                  <w:vAlign w:val="center"/>
                </w:tcPr>
                <w:p w14:paraId="2F62A215" w14:textId="77777777" w:rsidR="00453CD9" w:rsidRPr="00225FC3" w:rsidRDefault="00453CD9" w:rsidP="00453CD9">
                  <w:pPr>
                    <w:pStyle w:val="aff"/>
                    <w:rPr>
                      <w:b/>
                      <w:bCs/>
                    </w:rPr>
                  </w:pPr>
                  <w:r w:rsidRPr="00225FC3">
                    <w:rPr>
                      <w:b/>
                      <w:bCs/>
                    </w:rPr>
                    <w:t>标准名称</w:t>
                  </w:r>
                </w:p>
              </w:tc>
              <w:tc>
                <w:tcPr>
                  <w:tcW w:w="1843" w:type="dxa"/>
                  <w:gridSpan w:val="2"/>
                  <w:vAlign w:val="center"/>
                </w:tcPr>
                <w:p w14:paraId="75F0D891" w14:textId="77777777" w:rsidR="00453CD9" w:rsidRPr="00225FC3" w:rsidRDefault="00453CD9" w:rsidP="00453CD9">
                  <w:pPr>
                    <w:pStyle w:val="aff"/>
                    <w:rPr>
                      <w:b/>
                      <w:bCs/>
                    </w:rPr>
                  </w:pPr>
                  <w:r w:rsidRPr="00225FC3">
                    <w:rPr>
                      <w:b/>
                      <w:bCs/>
                    </w:rPr>
                    <w:t>污染因子</w:t>
                  </w:r>
                </w:p>
              </w:tc>
              <w:tc>
                <w:tcPr>
                  <w:tcW w:w="1945" w:type="dxa"/>
                  <w:vAlign w:val="center"/>
                </w:tcPr>
                <w:p w14:paraId="33B123D2" w14:textId="77777777" w:rsidR="00453CD9" w:rsidRPr="00225FC3" w:rsidRDefault="00453CD9" w:rsidP="00453CD9">
                  <w:pPr>
                    <w:pStyle w:val="aff"/>
                    <w:rPr>
                      <w:b/>
                      <w:bCs/>
                    </w:rPr>
                  </w:pPr>
                  <w:r w:rsidRPr="00225FC3">
                    <w:rPr>
                      <w:b/>
                      <w:bCs/>
                    </w:rPr>
                    <w:t>标准限值</w:t>
                  </w:r>
                </w:p>
              </w:tc>
            </w:tr>
            <w:tr w:rsidR="00453CD9" w:rsidRPr="00225FC3" w14:paraId="468783A1" w14:textId="77777777" w:rsidTr="00225FC3">
              <w:trPr>
                <w:trHeight w:val="397"/>
                <w:jc w:val="center"/>
              </w:trPr>
              <w:tc>
                <w:tcPr>
                  <w:tcW w:w="869" w:type="dxa"/>
                  <w:vMerge w:val="restart"/>
                  <w:vAlign w:val="center"/>
                </w:tcPr>
                <w:p w14:paraId="04213842" w14:textId="77777777" w:rsidR="00453CD9" w:rsidRPr="00225FC3" w:rsidRDefault="00453CD9" w:rsidP="00453CD9">
                  <w:pPr>
                    <w:spacing w:after="0"/>
                    <w:jc w:val="center"/>
                    <w:rPr>
                      <w:rFonts w:ascii="Times New Roman" w:eastAsia="宋体" w:hAnsi="Times New Roman"/>
                      <w:color w:val="000000"/>
                      <w:sz w:val="21"/>
                      <w:szCs w:val="21"/>
                    </w:rPr>
                  </w:pPr>
                  <w:r w:rsidRPr="00225FC3">
                    <w:rPr>
                      <w:rFonts w:ascii="Times New Roman" w:eastAsia="宋体" w:hAnsi="Times New Roman"/>
                      <w:color w:val="000000"/>
                      <w:sz w:val="21"/>
                      <w:szCs w:val="21"/>
                    </w:rPr>
                    <w:t>废气</w:t>
                  </w:r>
                </w:p>
              </w:tc>
              <w:tc>
                <w:tcPr>
                  <w:tcW w:w="3543" w:type="dxa"/>
                  <w:vAlign w:val="center"/>
                </w:tcPr>
                <w:p w14:paraId="0977DD06" w14:textId="77777777" w:rsidR="00453CD9" w:rsidRPr="00225FC3" w:rsidRDefault="00453CD9" w:rsidP="00453CD9">
                  <w:pPr>
                    <w:spacing w:after="0"/>
                    <w:jc w:val="center"/>
                    <w:rPr>
                      <w:rFonts w:ascii="Times New Roman" w:eastAsia="宋体" w:hAnsi="Times New Roman"/>
                      <w:color w:val="000000"/>
                      <w:sz w:val="21"/>
                      <w:szCs w:val="21"/>
                    </w:rPr>
                  </w:pPr>
                  <w:r w:rsidRPr="00225FC3">
                    <w:rPr>
                      <w:rFonts w:ascii="Times New Roman" w:eastAsia="宋体" w:hAnsi="Times New Roman"/>
                      <w:color w:val="000000"/>
                      <w:sz w:val="21"/>
                      <w:szCs w:val="21"/>
                    </w:rPr>
                    <w:t>《大气污染物综合排放标准》（</w:t>
                  </w:r>
                  <w:r w:rsidRPr="00225FC3">
                    <w:rPr>
                      <w:rFonts w:ascii="Times New Roman" w:eastAsia="宋体" w:hAnsi="Times New Roman"/>
                      <w:color w:val="000000"/>
                      <w:sz w:val="21"/>
                      <w:szCs w:val="21"/>
                    </w:rPr>
                    <w:t>GB16297-1996</w:t>
                  </w:r>
                  <w:r w:rsidRPr="00225FC3">
                    <w:rPr>
                      <w:rFonts w:ascii="Times New Roman" w:eastAsia="宋体" w:hAnsi="Times New Roman"/>
                      <w:color w:val="000000"/>
                      <w:sz w:val="21"/>
                      <w:szCs w:val="21"/>
                    </w:rPr>
                    <w:t>）表</w:t>
                  </w:r>
                  <w:r w:rsidRPr="00225FC3">
                    <w:rPr>
                      <w:rFonts w:ascii="Times New Roman" w:eastAsia="宋体" w:hAnsi="Times New Roman"/>
                      <w:color w:val="000000"/>
                      <w:sz w:val="21"/>
                      <w:szCs w:val="21"/>
                    </w:rPr>
                    <w:t>2</w:t>
                  </w:r>
                  <w:r w:rsidRPr="00225FC3">
                    <w:rPr>
                      <w:rFonts w:ascii="Times New Roman" w:eastAsia="宋体" w:hAnsi="Times New Roman"/>
                      <w:color w:val="000000"/>
                      <w:sz w:val="21"/>
                      <w:szCs w:val="21"/>
                    </w:rPr>
                    <w:t>二级</w:t>
                  </w:r>
                </w:p>
              </w:tc>
              <w:tc>
                <w:tcPr>
                  <w:tcW w:w="426" w:type="dxa"/>
                  <w:vMerge w:val="restart"/>
                  <w:vAlign w:val="center"/>
                </w:tcPr>
                <w:p w14:paraId="5666E6A0" w14:textId="77777777" w:rsidR="00453CD9" w:rsidRPr="00225FC3" w:rsidRDefault="00453CD9" w:rsidP="00453CD9">
                  <w:pPr>
                    <w:spacing w:after="0"/>
                    <w:jc w:val="center"/>
                    <w:rPr>
                      <w:rFonts w:ascii="Times New Roman" w:eastAsia="宋体" w:hAnsi="Times New Roman"/>
                      <w:color w:val="000000"/>
                      <w:sz w:val="21"/>
                      <w:szCs w:val="21"/>
                    </w:rPr>
                  </w:pPr>
                  <w:r w:rsidRPr="00225FC3">
                    <w:rPr>
                      <w:rFonts w:ascii="Times New Roman" w:eastAsia="宋体" w:hAnsi="Times New Roman"/>
                      <w:color w:val="000000"/>
                      <w:sz w:val="21"/>
                      <w:szCs w:val="21"/>
                    </w:rPr>
                    <w:t>颗粒物</w:t>
                  </w:r>
                </w:p>
              </w:tc>
              <w:tc>
                <w:tcPr>
                  <w:tcW w:w="1417" w:type="dxa"/>
                  <w:vAlign w:val="center"/>
                </w:tcPr>
                <w:p w14:paraId="44AA71D9" w14:textId="77777777" w:rsidR="00453CD9" w:rsidRPr="00225FC3" w:rsidRDefault="00453CD9" w:rsidP="00453CD9">
                  <w:pPr>
                    <w:spacing w:after="0"/>
                    <w:jc w:val="center"/>
                    <w:rPr>
                      <w:rFonts w:ascii="Times New Roman" w:eastAsia="宋体" w:hAnsi="Times New Roman"/>
                      <w:color w:val="000000"/>
                      <w:sz w:val="21"/>
                      <w:szCs w:val="21"/>
                    </w:rPr>
                  </w:pPr>
                  <w:r w:rsidRPr="00225FC3">
                    <w:rPr>
                      <w:rFonts w:ascii="Times New Roman" w:eastAsia="宋体" w:hAnsi="Times New Roman"/>
                      <w:color w:val="000000"/>
                      <w:sz w:val="21"/>
                      <w:szCs w:val="21"/>
                    </w:rPr>
                    <w:t>有组织</w:t>
                  </w:r>
                </w:p>
              </w:tc>
              <w:tc>
                <w:tcPr>
                  <w:tcW w:w="1945" w:type="dxa"/>
                  <w:vAlign w:val="center"/>
                </w:tcPr>
                <w:p w14:paraId="59DE76FC" w14:textId="30590B6E" w:rsidR="00453CD9" w:rsidRPr="00225FC3" w:rsidRDefault="00453CD9" w:rsidP="00453CD9">
                  <w:pPr>
                    <w:spacing w:after="0"/>
                    <w:jc w:val="center"/>
                    <w:rPr>
                      <w:rFonts w:ascii="Times New Roman" w:eastAsia="宋体" w:hAnsi="Times New Roman"/>
                      <w:color w:val="000000"/>
                      <w:sz w:val="21"/>
                      <w:szCs w:val="21"/>
                    </w:rPr>
                  </w:pPr>
                  <w:r w:rsidRPr="00225FC3">
                    <w:rPr>
                      <w:rFonts w:ascii="Times New Roman" w:eastAsia="宋体" w:hAnsi="Times New Roman"/>
                      <w:color w:val="000000"/>
                      <w:sz w:val="21"/>
                      <w:szCs w:val="21"/>
                    </w:rPr>
                    <w:t>120mg/m</w:t>
                  </w:r>
                  <w:r w:rsidRPr="00225FC3">
                    <w:rPr>
                      <w:rFonts w:ascii="Times New Roman" w:eastAsia="宋体" w:hAnsi="Times New Roman"/>
                      <w:color w:val="000000"/>
                      <w:sz w:val="21"/>
                      <w:szCs w:val="21"/>
                      <w:vertAlign w:val="superscript"/>
                    </w:rPr>
                    <w:t>3</w:t>
                  </w:r>
                  <w:r w:rsidRPr="00225FC3">
                    <w:rPr>
                      <w:rFonts w:ascii="Times New Roman" w:eastAsia="宋体" w:hAnsi="Times New Roman"/>
                      <w:color w:val="000000"/>
                      <w:sz w:val="21"/>
                      <w:szCs w:val="21"/>
                    </w:rPr>
                    <w:t>，</w:t>
                  </w:r>
                  <w:r w:rsidR="006970EC">
                    <w:rPr>
                      <w:rFonts w:ascii="Times New Roman" w:eastAsia="宋体" w:hAnsi="Times New Roman" w:hint="eastAsia"/>
                      <w:color w:val="000000"/>
                      <w:sz w:val="21"/>
                      <w:szCs w:val="21"/>
                    </w:rPr>
                    <w:t>39</w:t>
                  </w:r>
                  <w:r w:rsidRPr="00225FC3">
                    <w:rPr>
                      <w:rFonts w:ascii="Times New Roman" w:eastAsia="宋体" w:hAnsi="Times New Roman"/>
                      <w:color w:val="000000"/>
                      <w:sz w:val="21"/>
                      <w:szCs w:val="21"/>
                    </w:rPr>
                    <w:t>kg/h</w:t>
                  </w:r>
                  <w:r w:rsidRPr="00225FC3">
                    <w:rPr>
                      <w:rFonts w:ascii="Times New Roman" w:eastAsia="宋体" w:hAnsi="Times New Roman"/>
                      <w:color w:val="000000"/>
                      <w:sz w:val="21"/>
                      <w:szCs w:val="21"/>
                    </w:rPr>
                    <w:t>（</w:t>
                  </w:r>
                  <w:r w:rsidR="006970EC">
                    <w:rPr>
                      <w:rFonts w:ascii="Times New Roman" w:eastAsia="宋体" w:hAnsi="Times New Roman" w:hint="eastAsia"/>
                      <w:color w:val="000000"/>
                      <w:sz w:val="21"/>
                      <w:szCs w:val="21"/>
                    </w:rPr>
                    <w:t>40</w:t>
                  </w:r>
                  <w:r w:rsidRPr="00225FC3">
                    <w:rPr>
                      <w:rFonts w:ascii="Times New Roman" w:eastAsia="宋体" w:hAnsi="Times New Roman"/>
                      <w:color w:val="000000"/>
                      <w:sz w:val="21"/>
                      <w:szCs w:val="21"/>
                    </w:rPr>
                    <w:t>m</w:t>
                  </w:r>
                  <w:r w:rsidRPr="00225FC3">
                    <w:rPr>
                      <w:rFonts w:ascii="Times New Roman" w:eastAsia="宋体" w:hAnsi="Times New Roman"/>
                      <w:color w:val="000000"/>
                      <w:sz w:val="21"/>
                      <w:szCs w:val="21"/>
                    </w:rPr>
                    <w:t>高排气筒）</w:t>
                  </w:r>
                </w:p>
              </w:tc>
            </w:tr>
            <w:tr w:rsidR="00453CD9" w:rsidRPr="00225FC3" w14:paraId="04A815E8" w14:textId="77777777" w:rsidTr="00225FC3">
              <w:trPr>
                <w:trHeight w:val="397"/>
                <w:jc w:val="center"/>
              </w:trPr>
              <w:tc>
                <w:tcPr>
                  <w:tcW w:w="869" w:type="dxa"/>
                  <w:vMerge/>
                  <w:vAlign w:val="center"/>
                </w:tcPr>
                <w:p w14:paraId="57D18869" w14:textId="77777777" w:rsidR="00453CD9" w:rsidRPr="00225FC3" w:rsidRDefault="00453CD9" w:rsidP="00453CD9">
                  <w:pPr>
                    <w:spacing w:after="0"/>
                    <w:jc w:val="center"/>
                    <w:rPr>
                      <w:rFonts w:ascii="Times New Roman" w:eastAsia="宋体" w:hAnsi="Times New Roman"/>
                      <w:color w:val="000000"/>
                      <w:sz w:val="21"/>
                      <w:szCs w:val="21"/>
                    </w:rPr>
                  </w:pPr>
                </w:p>
              </w:tc>
              <w:tc>
                <w:tcPr>
                  <w:tcW w:w="3543" w:type="dxa"/>
                  <w:vMerge w:val="restart"/>
                  <w:vAlign w:val="center"/>
                </w:tcPr>
                <w:p w14:paraId="1C6B0494" w14:textId="77777777" w:rsidR="00453CD9" w:rsidRPr="00225FC3" w:rsidRDefault="00453CD9" w:rsidP="00453CD9">
                  <w:pPr>
                    <w:spacing w:after="0"/>
                    <w:jc w:val="center"/>
                    <w:rPr>
                      <w:rFonts w:ascii="Times New Roman" w:eastAsia="宋体" w:hAnsi="Times New Roman"/>
                      <w:color w:val="000000"/>
                      <w:sz w:val="21"/>
                      <w:szCs w:val="21"/>
                    </w:rPr>
                  </w:pPr>
                  <w:r w:rsidRPr="00225FC3">
                    <w:rPr>
                      <w:rFonts w:ascii="Times New Roman" w:eastAsia="宋体" w:hAnsi="Times New Roman"/>
                      <w:color w:val="000000"/>
                      <w:sz w:val="21"/>
                      <w:szCs w:val="21"/>
                    </w:rPr>
                    <w:t>《新乡市生态环境局关于进一步规范工业企业颗粒物排放限值的通知》（其他涉气工业企业）</w:t>
                  </w:r>
                </w:p>
              </w:tc>
              <w:tc>
                <w:tcPr>
                  <w:tcW w:w="426" w:type="dxa"/>
                  <w:vMerge/>
                  <w:vAlign w:val="center"/>
                </w:tcPr>
                <w:p w14:paraId="509B72D6" w14:textId="77777777" w:rsidR="00453CD9" w:rsidRPr="00225FC3" w:rsidRDefault="00453CD9" w:rsidP="00453CD9">
                  <w:pPr>
                    <w:spacing w:after="0"/>
                    <w:jc w:val="center"/>
                    <w:rPr>
                      <w:rFonts w:ascii="Times New Roman" w:eastAsia="宋体" w:hAnsi="Times New Roman"/>
                      <w:color w:val="000000"/>
                      <w:sz w:val="21"/>
                      <w:szCs w:val="21"/>
                    </w:rPr>
                  </w:pPr>
                </w:p>
              </w:tc>
              <w:tc>
                <w:tcPr>
                  <w:tcW w:w="1417" w:type="dxa"/>
                  <w:vAlign w:val="center"/>
                </w:tcPr>
                <w:p w14:paraId="76916A1C" w14:textId="77777777" w:rsidR="00453CD9" w:rsidRPr="00225FC3" w:rsidRDefault="00453CD9" w:rsidP="00453CD9">
                  <w:pPr>
                    <w:spacing w:after="0"/>
                    <w:jc w:val="center"/>
                    <w:rPr>
                      <w:rFonts w:ascii="Times New Roman" w:eastAsia="宋体" w:hAnsi="Times New Roman"/>
                      <w:color w:val="000000"/>
                      <w:sz w:val="21"/>
                      <w:szCs w:val="21"/>
                    </w:rPr>
                  </w:pPr>
                  <w:r w:rsidRPr="00225FC3">
                    <w:rPr>
                      <w:rFonts w:ascii="Times New Roman" w:eastAsia="宋体" w:hAnsi="Times New Roman"/>
                      <w:color w:val="000000"/>
                      <w:sz w:val="21"/>
                      <w:szCs w:val="21"/>
                    </w:rPr>
                    <w:t>有组织</w:t>
                  </w:r>
                </w:p>
              </w:tc>
              <w:tc>
                <w:tcPr>
                  <w:tcW w:w="1945" w:type="dxa"/>
                  <w:vAlign w:val="center"/>
                </w:tcPr>
                <w:p w14:paraId="43A0A35E" w14:textId="77777777" w:rsidR="00453CD9" w:rsidRPr="00225FC3" w:rsidRDefault="00453CD9" w:rsidP="00453CD9">
                  <w:pPr>
                    <w:spacing w:after="0"/>
                    <w:jc w:val="center"/>
                    <w:rPr>
                      <w:rFonts w:ascii="Times New Roman" w:eastAsia="宋体" w:hAnsi="Times New Roman"/>
                      <w:color w:val="000000"/>
                      <w:sz w:val="21"/>
                      <w:szCs w:val="21"/>
                    </w:rPr>
                  </w:pPr>
                  <w:r w:rsidRPr="00225FC3">
                    <w:rPr>
                      <w:rFonts w:ascii="Times New Roman" w:eastAsia="宋体" w:hAnsi="Times New Roman"/>
                      <w:color w:val="000000"/>
                      <w:sz w:val="21"/>
                      <w:szCs w:val="21"/>
                    </w:rPr>
                    <w:t>10mg/m</w:t>
                  </w:r>
                  <w:r w:rsidRPr="00225FC3">
                    <w:rPr>
                      <w:rFonts w:ascii="Times New Roman" w:eastAsia="宋体" w:hAnsi="Times New Roman"/>
                      <w:color w:val="000000"/>
                      <w:sz w:val="21"/>
                      <w:szCs w:val="21"/>
                      <w:vertAlign w:val="superscript"/>
                    </w:rPr>
                    <w:t>3</w:t>
                  </w:r>
                </w:p>
              </w:tc>
            </w:tr>
            <w:tr w:rsidR="00453CD9" w:rsidRPr="00225FC3" w14:paraId="7EE243BC" w14:textId="77777777" w:rsidTr="00225FC3">
              <w:trPr>
                <w:trHeight w:val="397"/>
                <w:jc w:val="center"/>
              </w:trPr>
              <w:tc>
                <w:tcPr>
                  <w:tcW w:w="869" w:type="dxa"/>
                  <w:vMerge/>
                  <w:vAlign w:val="center"/>
                </w:tcPr>
                <w:p w14:paraId="3F5D2712" w14:textId="77777777" w:rsidR="00453CD9" w:rsidRPr="00225FC3" w:rsidRDefault="00453CD9" w:rsidP="00453CD9">
                  <w:pPr>
                    <w:spacing w:after="0"/>
                    <w:jc w:val="center"/>
                    <w:rPr>
                      <w:rFonts w:ascii="Times New Roman" w:eastAsia="宋体" w:hAnsi="Times New Roman"/>
                      <w:color w:val="000000"/>
                      <w:sz w:val="21"/>
                      <w:szCs w:val="21"/>
                    </w:rPr>
                  </w:pPr>
                </w:p>
              </w:tc>
              <w:tc>
                <w:tcPr>
                  <w:tcW w:w="3543" w:type="dxa"/>
                  <w:vMerge/>
                  <w:vAlign w:val="center"/>
                </w:tcPr>
                <w:p w14:paraId="73B0A372" w14:textId="77777777" w:rsidR="00453CD9" w:rsidRPr="00225FC3" w:rsidRDefault="00453CD9" w:rsidP="00453CD9">
                  <w:pPr>
                    <w:spacing w:after="0"/>
                    <w:jc w:val="center"/>
                    <w:rPr>
                      <w:rFonts w:ascii="Times New Roman" w:eastAsia="宋体" w:hAnsi="Times New Roman"/>
                      <w:color w:val="000000"/>
                      <w:sz w:val="21"/>
                      <w:szCs w:val="21"/>
                    </w:rPr>
                  </w:pPr>
                </w:p>
              </w:tc>
              <w:tc>
                <w:tcPr>
                  <w:tcW w:w="426" w:type="dxa"/>
                  <w:vMerge/>
                  <w:vAlign w:val="center"/>
                </w:tcPr>
                <w:p w14:paraId="5A7B384F" w14:textId="77777777" w:rsidR="00453CD9" w:rsidRPr="00225FC3" w:rsidRDefault="00453CD9" w:rsidP="00453CD9">
                  <w:pPr>
                    <w:spacing w:after="0"/>
                    <w:jc w:val="center"/>
                    <w:rPr>
                      <w:rFonts w:ascii="Times New Roman" w:eastAsia="宋体" w:hAnsi="Times New Roman"/>
                      <w:color w:val="000000"/>
                      <w:sz w:val="21"/>
                      <w:szCs w:val="21"/>
                    </w:rPr>
                  </w:pPr>
                </w:p>
              </w:tc>
              <w:tc>
                <w:tcPr>
                  <w:tcW w:w="1417" w:type="dxa"/>
                  <w:vAlign w:val="center"/>
                </w:tcPr>
                <w:p w14:paraId="442C1E1E" w14:textId="77777777" w:rsidR="00453CD9" w:rsidRPr="00225FC3" w:rsidRDefault="00453CD9" w:rsidP="00453CD9">
                  <w:pPr>
                    <w:spacing w:after="0"/>
                    <w:jc w:val="center"/>
                    <w:rPr>
                      <w:rFonts w:ascii="Times New Roman" w:eastAsia="宋体" w:hAnsi="Times New Roman"/>
                      <w:color w:val="000000"/>
                      <w:sz w:val="21"/>
                      <w:szCs w:val="21"/>
                    </w:rPr>
                  </w:pPr>
                  <w:r w:rsidRPr="00225FC3">
                    <w:rPr>
                      <w:rFonts w:ascii="Times New Roman" w:eastAsia="宋体" w:hAnsi="Times New Roman"/>
                      <w:color w:val="000000"/>
                      <w:sz w:val="21"/>
                      <w:szCs w:val="21"/>
                    </w:rPr>
                    <w:t>工业企业边界</w:t>
                  </w:r>
                </w:p>
              </w:tc>
              <w:tc>
                <w:tcPr>
                  <w:tcW w:w="1945" w:type="dxa"/>
                  <w:vAlign w:val="center"/>
                </w:tcPr>
                <w:p w14:paraId="6B8C428E" w14:textId="77777777" w:rsidR="00453CD9" w:rsidRPr="00225FC3" w:rsidRDefault="00453CD9" w:rsidP="00453CD9">
                  <w:pPr>
                    <w:spacing w:after="0"/>
                    <w:jc w:val="center"/>
                    <w:rPr>
                      <w:rFonts w:ascii="Times New Roman" w:eastAsia="宋体" w:hAnsi="Times New Roman"/>
                      <w:color w:val="000000"/>
                      <w:sz w:val="21"/>
                      <w:szCs w:val="21"/>
                    </w:rPr>
                  </w:pPr>
                  <w:r w:rsidRPr="00225FC3">
                    <w:rPr>
                      <w:rFonts w:ascii="Times New Roman" w:eastAsia="宋体" w:hAnsi="Times New Roman"/>
                      <w:color w:val="000000"/>
                      <w:sz w:val="21"/>
                      <w:szCs w:val="21"/>
                    </w:rPr>
                    <w:t>0.5mg/m</w:t>
                  </w:r>
                  <w:r w:rsidRPr="00225FC3">
                    <w:rPr>
                      <w:rFonts w:ascii="Times New Roman" w:eastAsia="宋体" w:hAnsi="Times New Roman"/>
                      <w:color w:val="000000"/>
                      <w:sz w:val="21"/>
                      <w:szCs w:val="21"/>
                      <w:vertAlign w:val="superscript"/>
                    </w:rPr>
                    <w:t>3</w:t>
                  </w:r>
                </w:p>
              </w:tc>
            </w:tr>
          </w:tbl>
          <w:p w14:paraId="7057DCEA" w14:textId="6CF3138A" w:rsidR="00FB7299" w:rsidRPr="00453CD9" w:rsidRDefault="000212CB">
            <w:pPr>
              <w:keepNext/>
              <w:widowControl w:val="0"/>
              <w:adjustRightInd/>
              <w:spacing w:after="0" w:line="460" w:lineRule="exact"/>
              <w:ind w:firstLineChars="200" w:firstLine="480"/>
              <w:jc w:val="both"/>
              <w:rPr>
                <w:rFonts w:ascii="Times New Roman" w:eastAsia="宋体" w:hAnsi="Times New Roman"/>
                <w:color w:val="000000"/>
                <w:kern w:val="2"/>
                <w:sz w:val="24"/>
                <w:szCs w:val="24"/>
              </w:rPr>
            </w:pPr>
            <w:r w:rsidRPr="00225FC3">
              <w:rPr>
                <w:rFonts w:ascii="宋体" w:eastAsia="宋体" w:hAnsi="宋体" w:cs="宋体" w:hint="eastAsia"/>
                <w:color w:val="000000"/>
                <w:kern w:val="2"/>
                <w:sz w:val="24"/>
                <w:szCs w:val="24"/>
              </w:rPr>
              <w:t>②</w:t>
            </w:r>
            <w:r w:rsidRPr="00225FC3">
              <w:rPr>
                <w:rFonts w:ascii="Times New Roman" w:eastAsia="宋体" w:hAnsi="Times New Roman"/>
                <w:color w:val="000000"/>
                <w:kern w:val="2"/>
                <w:sz w:val="24"/>
                <w:szCs w:val="24"/>
              </w:rPr>
              <w:t>废水</w:t>
            </w:r>
          </w:p>
          <w:p w14:paraId="44257714" w14:textId="7B6BCE67" w:rsidR="00453CD9" w:rsidRPr="00453CD9" w:rsidRDefault="00453CD9" w:rsidP="00453CD9">
            <w:pPr>
              <w:keepNext/>
              <w:widowControl w:val="0"/>
              <w:adjustRightInd/>
              <w:spacing w:after="0" w:line="440" w:lineRule="exact"/>
              <w:ind w:firstLineChars="200" w:firstLine="480"/>
              <w:jc w:val="both"/>
              <w:rPr>
                <w:rFonts w:ascii="Times New Roman" w:eastAsia="宋体" w:hAnsi="Times New Roman"/>
                <w:color w:val="000000"/>
                <w:kern w:val="2"/>
                <w:sz w:val="24"/>
                <w:szCs w:val="24"/>
              </w:rPr>
            </w:pPr>
            <w:r w:rsidRPr="00453CD9">
              <w:rPr>
                <w:rFonts w:ascii="Times New Roman" w:eastAsia="宋体" w:hAnsi="Times New Roman"/>
                <w:color w:val="000000"/>
                <w:kern w:val="2"/>
                <w:sz w:val="24"/>
                <w:szCs w:val="24"/>
              </w:rPr>
              <w:t>本项目废水主要为生活污水和地面清洗水。</w:t>
            </w:r>
            <w:r w:rsidR="007B7671">
              <w:rPr>
                <w:rFonts w:ascii="Times New Roman" w:eastAsia="宋体" w:hAnsi="Times New Roman" w:hint="eastAsia"/>
                <w:color w:val="000000"/>
                <w:kern w:val="2"/>
                <w:sz w:val="24"/>
                <w:szCs w:val="24"/>
              </w:rPr>
              <w:t>本</w:t>
            </w:r>
            <w:r w:rsidRPr="00453CD9">
              <w:rPr>
                <w:rFonts w:ascii="Times New Roman" w:eastAsia="宋体" w:hAnsi="Times New Roman"/>
                <w:color w:val="000000"/>
                <w:kern w:val="2"/>
                <w:sz w:val="24"/>
                <w:szCs w:val="24"/>
              </w:rPr>
              <w:t>项目生活污水经化粪池处理后与沉淀池处理的地面清洗水在厂区总排口经市政管网排入卫辉中州水务有限公司唐庄污水处理厂处理。</w:t>
            </w:r>
            <w:r w:rsidRPr="00453CD9">
              <w:rPr>
                <w:rFonts w:ascii="Times New Roman" w:eastAsia="宋体" w:hAnsi="Times New Roman" w:hint="eastAsia"/>
                <w:color w:val="000000"/>
                <w:kern w:val="2"/>
                <w:sz w:val="24"/>
                <w:szCs w:val="24"/>
              </w:rPr>
              <w:t>厂区外排废水满足</w:t>
            </w:r>
            <w:r w:rsidRPr="00453CD9">
              <w:rPr>
                <w:rFonts w:ascii="Times New Roman" w:eastAsia="宋体" w:hAnsi="Times New Roman"/>
                <w:color w:val="000000"/>
                <w:kern w:val="2"/>
                <w:sz w:val="24"/>
                <w:szCs w:val="24"/>
              </w:rPr>
              <w:t>卫辉中州水务有限公司唐庄污水处理厂的收水标准</w:t>
            </w:r>
            <w:r>
              <w:rPr>
                <w:rFonts w:ascii="Times New Roman" w:eastAsia="宋体" w:hAnsi="Times New Roman" w:hint="eastAsia"/>
                <w:color w:val="000000"/>
                <w:kern w:val="2"/>
                <w:sz w:val="24"/>
                <w:szCs w:val="24"/>
              </w:rPr>
              <w:t>：</w:t>
            </w:r>
            <w:r w:rsidRPr="00453CD9">
              <w:rPr>
                <w:rFonts w:ascii="Times New Roman" w:eastAsia="宋体" w:hAnsi="Times New Roman"/>
                <w:color w:val="000000"/>
                <w:kern w:val="2"/>
                <w:sz w:val="24"/>
                <w:szCs w:val="24"/>
              </w:rPr>
              <w:t>COD360mg/L</w:t>
            </w:r>
            <w:r w:rsidRPr="00453CD9">
              <w:rPr>
                <w:rFonts w:ascii="Times New Roman" w:eastAsia="宋体" w:hAnsi="Times New Roman"/>
                <w:color w:val="000000"/>
                <w:kern w:val="2"/>
                <w:sz w:val="24"/>
                <w:szCs w:val="24"/>
              </w:rPr>
              <w:t>、</w:t>
            </w:r>
            <w:r w:rsidRPr="00453CD9">
              <w:rPr>
                <w:rFonts w:ascii="Times New Roman" w:eastAsia="宋体" w:hAnsi="Times New Roman"/>
                <w:color w:val="000000"/>
                <w:kern w:val="2"/>
                <w:sz w:val="24"/>
                <w:szCs w:val="24"/>
              </w:rPr>
              <w:t>BOD</w:t>
            </w:r>
            <w:r w:rsidRPr="00453CD9">
              <w:rPr>
                <w:rFonts w:ascii="Times New Roman" w:eastAsia="宋体" w:hAnsi="Times New Roman"/>
                <w:color w:val="000000"/>
                <w:kern w:val="2"/>
                <w:sz w:val="24"/>
                <w:szCs w:val="24"/>
                <w:vertAlign w:val="subscript"/>
              </w:rPr>
              <w:t>5</w:t>
            </w:r>
            <w:r w:rsidRPr="00453CD9">
              <w:rPr>
                <w:rFonts w:ascii="Times New Roman" w:eastAsia="宋体" w:hAnsi="Times New Roman"/>
                <w:color w:val="000000"/>
                <w:kern w:val="2"/>
                <w:sz w:val="24"/>
                <w:szCs w:val="24"/>
              </w:rPr>
              <w:t>200mg/L</w:t>
            </w:r>
            <w:r w:rsidRPr="00453CD9">
              <w:rPr>
                <w:rFonts w:ascii="Times New Roman" w:eastAsia="宋体" w:hAnsi="Times New Roman"/>
                <w:color w:val="000000"/>
                <w:kern w:val="2"/>
                <w:sz w:val="24"/>
                <w:szCs w:val="24"/>
              </w:rPr>
              <w:t>、</w:t>
            </w:r>
            <w:r w:rsidRPr="00453CD9">
              <w:rPr>
                <w:rFonts w:ascii="Times New Roman" w:eastAsia="宋体" w:hAnsi="Times New Roman"/>
                <w:color w:val="000000"/>
                <w:kern w:val="2"/>
                <w:sz w:val="24"/>
                <w:szCs w:val="24"/>
              </w:rPr>
              <w:t>SS280mg/L</w:t>
            </w:r>
            <w:r w:rsidRPr="00453CD9">
              <w:rPr>
                <w:rFonts w:ascii="Times New Roman" w:eastAsia="宋体" w:hAnsi="Times New Roman"/>
                <w:color w:val="000000"/>
                <w:kern w:val="2"/>
                <w:sz w:val="24"/>
                <w:szCs w:val="24"/>
              </w:rPr>
              <w:t>、</w:t>
            </w:r>
            <w:r w:rsidRPr="00453CD9">
              <w:rPr>
                <w:rFonts w:ascii="Times New Roman" w:eastAsia="宋体" w:hAnsi="Times New Roman"/>
                <w:color w:val="000000"/>
                <w:kern w:val="2"/>
                <w:sz w:val="24"/>
                <w:szCs w:val="24"/>
              </w:rPr>
              <w:t>NH</w:t>
            </w:r>
            <w:r w:rsidRPr="00453CD9">
              <w:rPr>
                <w:rFonts w:ascii="Times New Roman" w:eastAsia="宋体" w:hAnsi="Times New Roman"/>
                <w:color w:val="000000"/>
                <w:kern w:val="2"/>
                <w:sz w:val="24"/>
                <w:szCs w:val="24"/>
                <w:vertAlign w:val="subscript"/>
              </w:rPr>
              <w:t>3</w:t>
            </w:r>
            <w:r w:rsidRPr="00453CD9">
              <w:rPr>
                <w:rFonts w:ascii="Times New Roman" w:eastAsia="宋体" w:hAnsi="Times New Roman"/>
                <w:color w:val="000000"/>
                <w:kern w:val="2"/>
                <w:sz w:val="24"/>
                <w:szCs w:val="24"/>
              </w:rPr>
              <w:t>-N30mg/L</w:t>
            </w:r>
            <w:r w:rsidRPr="00453CD9">
              <w:rPr>
                <w:rFonts w:ascii="Times New Roman" w:eastAsia="宋体" w:hAnsi="Times New Roman"/>
                <w:color w:val="000000"/>
                <w:kern w:val="2"/>
                <w:sz w:val="24"/>
                <w:szCs w:val="24"/>
              </w:rPr>
              <w:t>、</w:t>
            </w:r>
            <w:r w:rsidRPr="00453CD9">
              <w:rPr>
                <w:rFonts w:ascii="Times New Roman" w:eastAsia="宋体" w:hAnsi="Times New Roman"/>
                <w:color w:val="000000"/>
                <w:kern w:val="2"/>
                <w:sz w:val="24"/>
                <w:szCs w:val="24"/>
              </w:rPr>
              <w:t>TP5mg/L</w:t>
            </w:r>
            <w:r w:rsidRPr="00453CD9">
              <w:rPr>
                <w:rFonts w:ascii="Times New Roman" w:eastAsia="宋体" w:hAnsi="Times New Roman"/>
                <w:color w:val="000000"/>
                <w:kern w:val="2"/>
                <w:sz w:val="24"/>
                <w:szCs w:val="24"/>
              </w:rPr>
              <w:t>、</w:t>
            </w:r>
            <w:r w:rsidRPr="00453CD9">
              <w:rPr>
                <w:rFonts w:ascii="Times New Roman" w:eastAsia="宋体" w:hAnsi="Times New Roman"/>
                <w:color w:val="000000"/>
                <w:kern w:val="2"/>
                <w:sz w:val="24"/>
                <w:szCs w:val="24"/>
              </w:rPr>
              <w:t>TN40mg/L</w:t>
            </w:r>
            <w:r w:rsidRPr="00453CD9">
              <w:rPr>
                <w:rFonts w:ascii="Times New Roman" w:eastAsia="宋体" w:hAnsi="Times New Roman"/>
                <w:color w:val="000000"/>
                <w:kern w:val="2"/>
                <w:sz w:val="24"/>
                <w:szCs w:val="24"/>
              </w:rPr>
              <w:t>。</w:t>
            </w:r>
          </w:p>
          <w:p w14:paraId="5402F7BE" w14:textId="5972039C" w:rsidR="00FB7299" w:rsidRPr="00453CD9" w:rsidRDefault="000212CB">
            <w:pPr>
              <w:keepNext/>
              <w:widowControl w:val="0"/>
              <w:adjustRightInd/>
              <w:spacing w:after="0" w:line="440" w:lineRule="exact"/>
              <w:ind w:firstLineChars="200" w:firstLine="480"/>
              <w:jc w:val="both"/>
              <w:rPr>
                <w:rFonts w:ascii="Times New Roman" w:eastAsia="宋体" w:hAnsi="Times New Roman"/>
                <w:color w:val="000000"/>
                <w:kern w:val="2"/>
                <w:sz w:val="24"/>
                <w:szCs w:val="24"/>
              </w:rPr>
            </w:pPr>
            <w:r w:rsidRPr="00453CD9">
              <w:rPr>
                <w:rFonts w:ascii="宋体" w:eastAsia="宋体" w:hAnsi="宋体" w:cs="宋体" w:hint="eastAsia"/>
                <w:color w:val="000000"/>
                <w:kern w:val="2"/>
                <w:sz w:val="24"/>
                <w:szCs w:val="24"/>
              </w:rPr>
              <w:t>②</w:t>
            </w:r>
            <w:r w:rsidRPr="00453CD9">
              <w:rPr>
                <w:rFonts w:ascii="Times New Roman" w:eastAsia="宋体" w:hAnsi="Times New Roman"/>
                <w:color w:val="000000"/>
                <w:kern w:val="2"/>
                <w:sz w:val="24"/>
                <w:szCs w:val="24"/>
              </w:rPr>
              <w:t>噪声</w:t>
            </w:r>
          </w:p>
          <w:p w14:paraId="10E70493" w14:textId="78863382" w:rsidR="00FB7299" w:rsidRPr="00453CD9" w:rsidRDefault="000212CB">
            <w:pPr>
              <w:keepNext/>
              <w:widowControl w:val="0"/>
              <w:adjustRightInd/>
              <w:spacing w:after="0" w:line="440" w:lineRule="exact"/>
              <w:ind w:firstLineChars="200" w:firstLine="480"/>
              <w:jc w:val="both"/>
              <w:rPr>
                <w:rFonts w:ascii="Times New Roman" w:eastAsia="宋体" w:hAnsi="Times New Roman"/>
                <w:color w:val="000000"/>
                <w:kern w:val="2"/>
                <w:sz w:val="24"/>
                <w:szCs w:val="24"/>
              </w:rPr>
            </w:pPr>
            <w:r w:rsidRPr="00453CD9">
              <w:rPr>
                <w:rFonts w:ascii="Times New Roman" w:eastAsia="宋体" w:hAnsi="Times New Roman"/>
                <w:color w:val="000000"/>
                <w:kern w:val="2"/>
                <w:sz w:val="24"/>
                <w:szCs w:val="24"/>
              </w:rPr>
              <w:t>营运期厂界噪声执行《工业企业厂界环境噪声排放标准》（</w:t>
            </w:r>
            <w:r w:rsidRPr="00453CD9">
              <w:rPr>
                <w:rFonts w:ascii="Times New Roman" w:eastAsia="宋体" w:hAnsi="Times New Roman"/>
                <w:color w:val="000000"/>
                <w:kern w:val="2"/>
                <w:sz w:val="24"/>
                <w:szCs w:val="24"/>
              </w:rPr>
              <w:t>GB12348-2008</w:t>
            </w:r>
            <w:r w:rsidRPr="00453CD9">
              <w:rPr>
                <w:rFonts w:ascii="Times New Roman" w:eastAsia="宋体" w:hAnsi="Times New Roman"/>
                <w:color w:val="000000"/>
                <w:kern w:val="2"/>
                <w:sz w:val="24"/>
                <w:szCs w:val="24"/>
              </w:rPr>
              <w:t>）</w:t>
            </w:r>
            <w:r w:rsidR="00453CD9" w:rsidRPr="00453CD9">
              <w:rPr>
                <w:rFonts w:ascii="Times New Roman" w:eastAsia="宋体" w:hAnsi="Times New Roman" w:hint="eastAsia"/>
                <w:color w:val="000000"/>
                <w:kern w:val="2"/>
                <w:sz w:val="24"/>
                <w:szCs w:val="24"/>
              </w:rPr>
              <w:t>3</w:t>
            </w:r>
            <w:r w:rsidRPr="00453CD9">
              <w:rPr>
                <w:rFonts w:ascii="Times New Roman" w:eastAsia="宋体" w:hAnsi="Times New Roman"/>
                <w:color w:val="000000"/>
                <w:kern w:val="2"/>
                <w:sz w:val="24"/>
                <w:szCs w:val="24"/>
              </w:rPr>
              <w:t>类标准，具体标准值见下表。</w:t>
            </w:r>
          </w:p>
          <w:p w14:paraId="09A738FF" w14:textId="082DEE99" w:rsidR="00FB7299" w:rsidRPr="00453CD9" w:rsidRDefault="000212CB">
            <w:pPr>
              <w:widowControl w:val="0"/>
              <w:adjustRightInd/>
              <w:spacing w:after="0" w:line="440" w:lineRule="exact"/>
              <w:ind w:firstLineChars="200" w:firstLine="480"/>
              <w:jc w:val="both"/>
              <w:rPr>
                <w:rFonts w:ascii="Times New Roman" w:eastAsia="黑体" w:hAnsi="Times New Roman"/>
                <w:bCs/>
                <w:color w:val="000000"/>
                <w:kern w:val="2"/>
                <w:sz w:val="24"/>
                <w:szCs w:val="24"/>
              </w:rPr>
            </w:pPr>
            <w:r w:rsidRPr="00453CD9">
              <w:rPr>
                <w:rFonts w:ascii="Times New Roman" w:eastAsia="黑体" w:hAnsi="Times New Roman"/>
                <w:bCs/>
                <w:color w:val="000000"/>
                <w:kern w:val="2"/>
                <w:sz w:val="24"/>
                <w:szCs w:val="24"/>
              </w:rPr>
              <w:t>表</w:t>
            </w:r>
            <w:r w:rsidRPr="00453CD9">
              <w:rPr>
                <w:rFonts w:ascii="Times New Roman" w:eastAsia="黑体" w:hAnsi="Times New Roman"/>
                <w:bCs/>
                <w:color w:val="000000"/>
                <w:kern w:val="2"/>
                <w:sz w:val="24"/>
                <w:szCs w:val="24"/>
              </w:rPr>
              <w:t>1</w:t>
            </w:r>
            <w:r w:rsidR="00C5564B">
              <w:rPr>
                <w:rFonts w:ascii="Times New Roman" w:eastAsia="黑体" w:hAnsi="Times New Roman" w:hint="eastAsia"/>
                <w:bCs/>
                <w:color w:val="000000"/>
                <w:kern w:val="2"/>
                <w:sz w:val="24"/>
                <w:szCs w:val="24"/>
              </w:rPr>
              <w:t>1</w:t>
            </w:r>
            <w:r w:rsidRPr="00453CD9">
              <w:rPr>
                <w:rFonts w:ascii="Times New Roman" w:eastAsia="黑体" w:hAnsi="Times New Roman"/>
                <w:bCs/>
                <w:color w:val="000000"/>
                <w:kern w:val="2"/>
                <w:sz w:val="24"/>
                <w:szCs w:val="24"/>
              </w:rPr>
              <w:t xml:space="preserve">           </w:t>
            </w:r>
            <w:r w:rsidRPr="00453CD9">
              <w:rPr>
                <w:rFonts w:ascii="Times New Roman" w:eastAsia="黑体" w:hAnsi="Times New Roman"/>
                <w:bCs/>
                <w:color w:val="000000"/>
                <w:kern w:val="2"/>
                <w:sz w:val="24"/>
                <w:szCs w:val="24"/>
              </w:rPr>
              <w:t>工业企业厂界环境噪声排放标准</w:t>
            </w:r>
            <w:r w:rsidRPr="00453CD9">
              <w:rPr>
                <w:rFonts w:ascii="Times New Roman" w:eastAsia="黑体" w:hAnsi="Times New Roman"/>
                <w:bCs/>
                <w:color w:val="000000"/>
                <w:kern w:val="2"/>
                <w:sz w:val="24"/>
                <w:szCs w:val="24"/>
              </w:rPr>
              <w:t xml:space="preserve">         </w:t>
            </w:r>
            <w:r w:rsidRPr="00453CD9">
              <w:rPr>
                <w:rFonts w:ascii="Times New Roman" w:eastAsia="黑体" w:hAnsi="Times New Roman"/>
                <w:bCs/>
                <w:color w:val="000000"/>
                <w:kern w:val="2"/>
                <w:sz w:val="24"/>
                <w:szCs w:val="24"/>
              </w:rPr>
              <w:t>单位：</w:t>
            </w:r>
            <w:r w:rsidRPr="00453CD9">
              <w:rPr>
                <w:rFonts w:ascii="Times New Roman" w:eastAsia="黑体" w:hAnsi="Times New Roman"/>
                <w:bCs/>
                <w:color w:val="000000"/>
                <w:kern w:val="2"/>
                <w:sz w:val="24"/>
                <w:szCs w:val="24"/>
              </w:rPr>
              <w:t>dB(A)</w:t>
            </w:r>
          </w:p>
          <w:tbl>
            <w:tblPr>
              <w:tblW w:w="5000" w:type="pct"/>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1123"/>
              <w:gridCol w:w="3885"/>
              <w:gridCol w:w="1606"/>
              <w:gridCol w:w="1607"/>
            </w:tblGrid>
            <w:tr w:rsidR="00FB7299" w:rsidRPr="00453CD9" w14:paraId="291FAE35" w14:textId="77777777" w:rsidTr="008A17FC">
              <w:trPr>
                <w:trHeight w:val="397"/>
                <w:jc w:val="center"/>
              </w:trPr>
              <w:tc>
                <w:tcPr>
                  <w:tcW w:w="1123" w:type="dxa"/>
                  <w:vAlign w:val="center"/>
                </w:tcPr>
                <w:p w14:paraId="6F424DF3" w14:textId="77777777" w:rsidR="00FB7299" w:rsidRPr="00453CD9" w:rsidRDefault="000212CB">
                  <w:pPr>
                    <w:spacing w:after="0"/>
                    <w:jc w:val="center"/>
                    <w:rPr>
                      <w:rFonts w:ascii="Times New Roman" w:eastAsia="宋体" w:hAnsi="Times New Roman"/>
                      <w:b/>
                      <w:bCs/>
                      <w:color w:val="000000"/>
                      <w:sz w:val="21"/>
                      <w:szCs w:val="21"/>
                    </w:rPr>
                  </w:pPr>
                  <w:r w:rsidRPr="00453CD9">
                    <w:rPr>
                      <w:rFonts w:ascii="Times New Roman" w:eastAsia="宋体" w:hAnsi="Times New Roman"/>
                      <w:b/>
                      <w:bCs/>
                      <w:color w:val="000000"/>
                      <w:sz w:val="21"/>
                      <w:szCs w:val="21"/>
                    </w:rPr>
                    <w:t>污染因子</w:t>
                  </w:r>
                </w:p>
              </w:tc>
              <w:tc>
                <w:tcPr>
                  <w:tcW w:w="3885" w:type="dxa"/>
                  <w:vAlign w:val="center"/>
                </w:tcPr>
                <w:p w14:paraId="5DB54FC6" w14:textId="77777777" w:rsidR="00FB7299" w:rsidRPr="00453CD9" w:rsidRDefault="000212CB">
                  <w:pPr>
                    <w:spacing w:after="0"/>
                    <w:jc w:val="center"/>
                    <w:rPr>
                      <w:rFonts w:ascii="Times New Roman" w:eastAsia="宋体" w:hAnsi="Times New Roman"/>
                      <w:b/>
                      <w:bCs/>
                      <w:color w:val="000000"/>
                      <w:sz w:val="21"/>
                      <w:szCs w:val="21"/>
                    </w:rPr>
                  </w:pPr>
                  <w:r w:rsidRPr="00453CD9">
                    <w:rPr>
                      <w:rFonts w:ascii="Times New Roman" w:eastAsia="宋体" w:hAnsi="Times New Roman"/>
                      <w:b/>
                      <w:bCs/>
                      <w:color w:val="000000"/>
                      <w:sz w:val="21"/>
                      <w:szCs w:val="21"/>
                    </w:rPr>
                    <w:t>标准名称</w:t>
                  </w:r>
                </w:p>
              </w:tc>
              <w:tc>
                <w:tcPr>
                  <w:tcW w:w="3213" w:type="dxa"/>
                  <w:gridSpan w:val="2"/>
                  <w:vAlign w:val="center"/>
                </w:tcPr>
                <w:p w14:paraId="0FC2395F" w14:textId="77777777" w:rsidR="00FB7299" w:rsidRPr="00453CD9" w:rsidRDefault="000212CB">
                  <w:pPr>
                    <w:spacing w:after="0"/>
                    <w:jc w:val="center"/>
                    <w:rPr>
                      <w:rFonts w:ascii="Times New Roman" w:eastAsia="宋体" w:hAnsi="Times New Roman"/>
                      <w:b/>
                      <w:bCs/>
                      <w:color w:val="000000"/>
                      <w:sz w:val="21"/>
                      <w:szCs w:val="21"/>
                    </w:rPr>
                  </w:pPr>
                  <w:r w:rsidRPr="00453CD9">
                    <w:rPr>
                      <w:rFonts w:ascii="Times New Roman" w:eastAsia="宋体" w:hAnsi="Times New Roman"/>
                      <w:b/>
                      <w:bCs/>
                      <w:color w:val="000000"/>
                      <w:sz w:val="21"/>
                      <w:szCs w:val="21"/>
                    </w:rPr>
                    <w:t>标准限制</w:t>
                  </w:r>
                </w:p>
              </w:tc>
            </w:tr>
            <w:tr w:rsidR="00453CD9" w:rsidRPr="002B6D81" w14:paraId="6133CCA0" w14:textId="77777777" w:rsidTr="008A17FC">
              <w:trPr>
                <w:trHeight w:val="397"/>
                <w:jc w:val="center"/>
              </w:trPr>
              <w:tc>
                <w:tcPr>
                  <w:tcW w:w="1123" w:type="dxa"/>
                  <w:vMerge w:val="restart"/>
                  <w:vAlign w:val="center"/>
                </w:tcPr>
                <w:p w14:paraId="1B4B050B" w14:textId="51FB1D0F" w:rsidR="00453CD9" w:rsidRPr="00453CD9" w:rsidRDefault="00453CD9" w:rsidP="00453CD9">
                  <w:pPr>
                    <w:spacing w:after="0"/>
                    <w:jc w:val="center"/>
                    <w:rPr>
                      <w:rFonts w:ascii="Times New Roman" w:eastAsia="宋体" w:hAnsi="Times New Roman"/>
                      <w:color w:val="000000"/>
                      <w:sz w:val="21"/>
                      <w:szCs w:val="21"/>
                    </w:rPr>
                  </w:pPr>
                  <w:r w:rsidRPr="00453CD9">
                    <w:rPr>
                      <w:rFonts w:ascii="Times New Roman" w:eastAsia="宋体" w:hAnsi="Times New Roman"/>
                      <w:color w:val="000000"/>
                      <w:sz w:val="21"/>
                      <w:szCs w:val="21"/>
                    </w:rPr>
                    <w:t>厂界噪声</w:t>
                  </w:r>
                </w:p>
              </w:tc>
              <w:tc>
                <w:tcPr>
                  <w:tcW w:w="3885" w:type="dxa"/>
                  <w:vMerge w:val="restart"/>
                  <w:vAlign w:val="center"/>
                </w:tcPr>
                <w:p w14:paraId="280D2C32" w14:textId="71E9DCBB" w:rsidR="00453CD9" w:rsidRPr="00453CD9" w:rsidRDefault="00453CD9" w:rsidP="00453CD9">
                  <w:pPr>
                    <w:spacing w:after="0"/>
                    <w:jc w:val="center"/>
                    <w:rPr>
                      <w:rFonts w:ascii="Times New Roman" w:eastAsia="宋体" w:hAnsi="Times New Roman"/>
                      <w:color w:val="000000"/>
                      <w:sz w:val="21"/>
                      <w:szCs w:val="21"/>
                    </w:rPr>
                  </w:pPr>
                  <w:r w:rsidRPr="00453CD9">
                    <w:rPr>
                      <w:rFonts w:ascii="Times New Roman" w:eastAsia="宋体" w:hAnsi="Times New Roman"/>
                      <w:color w:val="000000"/>
                      <w:sz w:val="21"/>
                      <w:szCs w:val="21"/>
                    </w:rPr>
                    <w:t>《工业企业厂界环境噪声排放标准》（</w:t>
                  </w:r>
                  <w:r w:rsidRPr="00453CD9">
                    <w:rPr>
                      <w:rFonts w:ascii="Times New Roman" w:eastAsia="宋体" w:hAnsi="Times New Roman"/>
                      <w:color w:val="000000"/>
                      <w:sz w:val="21"/>
                      <w:szCs w:val="21"/>
                    </w:rPr>
                    <w:t>GB12348-2008</w:t>
                  </w:r>
                  <w:r w:rsidRPr="00453CD9">
                    <w:rPr>
                      <w:rFonts w:ascii="Times New Roman" w:eastAsia="宋体" w:hAnsi="Times New Roman"/>
                      <w:color w:val="000000"/>
                      <w:sz w:val="21"/>
                      <w:szCs w:val="21"/>
                    </w:rPr>
                    <w:t>）</w:t>
                  </w:r>
                  <w:r w:rsidRPr="00453CD9">
                    <w:rPr>
                      <w:rFonts w:ascii="Times New Roman" w:eastAsia="宋体" w:hAnsi="Times New Roman" w:hint="eastAsia"/>
                      <w:color w:val="000000"/>
                      <w:sz w:val="21"/>
                      <w:szCs w:val="21"/>
                    </w:rPr>
                    <w:t>3</w:t>
                  </w:r>
                  <w:r w:rsidRPr="00453CD9">
                    <w:rPr>
                      <w:rFonts w:ascii="Times New Roman" w:eastAsia="宋体" w:hAnsi="Times New Roman"/>
                      <w:color w:val="000000"/>
                      <w:sz w:val="21"/>
                      <w:szCs w:val="21"/>
                    </w:rPr>
                    <w:t>类</w:t>
                  </w:r>
                </w:p>
              </w:tc>
              <w:tc>
                <w:tcPr>
                  <w:tcW w:w="1606" w:type="dxa"/>
                  <w:vAlign w:val="center"/>
                </w:tcPr>
                <w:p w14:paraId="1C6552A8" w14:textId="57386A54" w:rsidR="00453CD9" w:rsidRPr="00453CD9" w:rsidRDefault="00453CD9" w:rsidP="00453CD9">
                  <w:pPr>
                    <w:widowControl w:val="0"/>
                    <w:adjustRightInd/>
                    <w:spacing w:after="0"/>
                    <w:jc w:val="center"/>
                    <w:rPr>
                      <w:rFonts w:ascii="Times New Roman" w:eastAsia="宋体" w:hAnsi="Times New Roman"/>
                      <w:color w:val="000000"/>
                      <w:sz w:val="21"/>
                      <w:szCs w:val="21"/>
                    </w:rPr>
                  </w:pPr>
                  <w:r w:rsidRPr="00453CD9">
                    <w:rPr>
                      <w:rFonts w:ascii="Times New Roman" w:eastAsia="宋体" w:hAnsi="Times New Roman"/>
                      <w:color w:val="000000"/>
                      <w:sz w:val="21"/>
                      <w:szCs w:val="21"/>
                    </w:rPr>
                    <w:t>昼间</w:t>
                  </w:r>
                </w:p>
              </w:tc>
              <w:tc>
                <w:tcPr>
                  <w:tcW w:w="1607" w:type="dxa"/>
                  <w:vAlign w:val="center"/>
                </w:tcPr>
                <w:p w14:paraId="7620BE5C" w14:textId="7A17C5AA" w:rsidR="00453CD9" w:rsidRPr="00453CD9" w:rsidRDefault="00453CD9" w:rsidP="00453CD9">
                  <w:pPr>
                    <w:widowControl w:val="0"/>
                    <w:adjustRightInd/>
                    <w:spacing w:after="0"/>
                    <w:jc w:val="center"/>
                    <w:rPr>
                      <w:rFonts w:ascii="Times New Roman" w:eastAsia="宋体" w:hAnsi="Times New Roman"/>
                      <w:color w:val="000000"/>
                      <w:sz w:val="21"/>
                      <w:szCs w:val="21"/>
                    </w:rPr>
                  </w:pPr>
                  <w:r w:rsidRPr="00453CD9">
                    <w:rPr>
                      <w:rFonts w:ascii="Times New Roman" w:eastAsia="宋体" w:hAnsi="Times New Roman" w:hint="eastAsia"/>
                      <w:color w:val="000000"/>
                      <w:sz w:val="21"/>
                      <w:szCs w:val="21"/>
                    </w:rPr>
                    <w:t>65</w:t>
                  </w:r>
                </w:p>
              </w:tc>
            </w:tr>
            <w:tr w:rsidR="00453CD9" w:rsidRPr="002B6D81" w14:paraId="56E9BBB9" w14:textId="77777777" w:rsidTr="008A17FC">
              <w:trPr>
                <w:trHeight w:val="397"/>
                <w:jc w:val="center"/>
              </w:trPr>
              <w:tc>
                <w:tcPr>
                  <w:tcW w:w="1123" w:type="dxa"/>
                  <w:vMerge/>
                  <w:vAlign w:val="center"/>
                </w:tcPr>
                <w:p w14:paraId="3F6ADFAD" w14:textId="00E450C4" w:rsidR="00453CD9" w:rsidRPr="002B6D81" w:rsidRDefault="00453CD9" w:rsidP="00453CD9">
                  <w:pPr>
                    <w:spacing w:after="0"/>
                    <w:jc w:val="center"/>
                    <w:rPr>
                      <w:rFonts w:ascii="Times New Roman" w:eastAsia="宋体" w:hAnsi="Times New Roman"/>
                      <w:color w:val="000000"/>
                      <w:sz w:val="21"/>
                      <w:szCs w:val="21"/>
                      <w:highlight w:val="yellow"/>
                    </w:rPr>
                  </w:pPr>
                </w:p>
              </w:tc>
              <w:tc>
                <w:tcPr>
                  <w:tcW w:w="3885" w:type="dxa"/>
                  <w:vMerge/>
                  <w:vAlign w:val="center"/>
                </w:tcPr>
                <w:p w14:paraId="0213C113" w14:textId="723838D9" w:rsidR="00453CD9" w:rsidRPr="00453CD9" w:rsidRDefault="00453CD9" w:rsidP="00453CD9">
                  <w:pPr>
                    <w:spacing w:after="0"/>
                    <w:jc w:val="center"/>
                    <w:rPr>
                      <w:rFonts w:ascii="Times New Roman" w:eastAsia="宋体" w:hAnsi="Times New Roman"/>
                      <w:color w:val="000000"/>
                      <w:sz w:val="21"/>
                      <w:szCs w:val="21"/>
                    </w:rPr>
                  </w:pPr>
                </w:p>
              </w:tc>
              <w:tc>
                <w:tcPr>
                  <w:tcW w:w="1606" w:type="dxa"/>
                  <w:vAlign w:val="center"/>
                </w:tcPr>
                <w:p w14:paraId="4AE2A57B" w14:textId="42283AEC" w:rsidR="00453CD9" w:rsidRPr="00453CD9" w:rsidRDefault="00453CD9" w:rsidP="00453CD9">
                  <w:pPr>
                    <w:widowControl w:val="0"/>
                    <w:adjustRightInd/>
                    <w:spacing w:after="0"/>
                    <w:jc w:val="center"/>
                    <w:rPr>
                      <w:rFonts w:ascii="Times New Roman" w:eastAsia="宋体" w:hAnsi="Times New Roman"/>
                      <w:color w:val="000000"/>
                      <w:sz w:val="21"/>
                      <w:szCs w:val="21"/>
                    </w:rPr>
                  </w:pPr>
                  <w:r w:rsidRPr="00453CD9">
                    <w:rPr>
                      <w:rFonts w:ascii="Times New Roman" w:eastAsia="宋体" w:hAnsi="Times New Roman" w:hint="eastAsia"/>
                      <w:color w:val="000000"/>
                      <w:sz w:val="21"/>
                      <w:szCs w:val="21"/>
                    </w:rPr>
                    <w:t>夜</w:t>
                  </w:r>
                  <w:r w:rsidRPr="00453CD9">
                    <w:rPr>
                      <w:rFonts w:ascii="Times New Roman" w:eastAsia="宋体" w:hAnsi="Times New Roman"/>
                      <w:color w:val="000000"/>
                      <w:sz w:val="21"/>
                      <w:szCs w:val="21"/>
                    </w:rPr>
                    <w:t>间</w:t>
                  </w:r>
                </w:p>
              </w:tc>
              <w:tc>
                <w:tcPr>
                  <w:tcW w:w="1607" w:type="dxa"/>
                  <w:vAlign w:val="center"/>
                </w:tcPr>
                <w:p w14:paraId="73F346A2" w14:textId="1B5D4BED" w:rsidR="00453CD9" w:rsidRPr="00453CD9" w:rsidRDefault="00453CD9" w:rsidP="00453CD9">
                  <w:pPr>
                    <w:widowControl w:val="0"/>
                    <w:adjustRightInd/>
                    <w:spacing w:after="0"/>
                    <w:jc w:val="center"/>
                    <w:rPr>
                      <w:rFonts w:ascii="Times New Roman" w:eastAsia="宋体" w:hAnsi="Times New Roman"/>
                      <w:color w:val="000000"/>
                      <w:sz w:val="21"/>
                      <w:szCs w:val="21"/>
                    </w:rPr>
                  </w:pPr>
                  <w:r w:rsidRPr="00453CD9">
                    <w:rPr>
                      <w:rFonts w:ascii="Times New Roman" w:eastAsia="宋体" w:hAnsi="Times New Roman" w:hint="eastAsia"/>
                      <w:color w:val="000000"/>
                      <w:sz w:val="21"/>
                      <w:szCs w:val="21"/>
                    </w:rPr>
                    <w:t>55</w:t>
                  </w:r>
                </w:p>
              </w:tc>
            </w:tr>
          </w:tbl>
          <w:p w14:paraId="0E3DE45D" w14:textId="77777777" w:rsidR="00FB7299" w:rsidRPr="00724246" w:rsidRDefault="000212CB">
            <w:pPr>
              <w:spacing w:after="0" w:line="440" w:lineRule="exact"/>
              <w:ind w:firstLineChars="200" w:firstLine="480"/>
              <w:jc w:val="both"/>
              <w:textAlignment w:val="baseline"/>
              <w:rPr>
                <w:rFonts w:ascii="Times New Roman" w:eastAsia="宋体" w:hAnsi="Times New Roman"/>
                <w:bCs/>
                <w:sz w:val="24"/>
                <w:szCs w:val="24"/>
              </w:rPr>
            </w:pPr>
            <w:r w:rsidRPr="00724246">
              <w:rPr>
                <w:rFonts w:ascii="Times New Roman" w:eastAsia="宋体" w:hAnsi="Times New Roman"/>
                <w:bCs/>
                <w:sz w:val="24"/>
                <w:szCs w:val="24"/>
              </w:rPr>
              <w:t>2</w:t>
            </w:r>
            <w:r w:rsidRPr="00724246">
              <w:rPr>
                <w:rFonts w:ascii="Times New Roman" w:eastAsia="宋体" w:hAnsi="Times New Roman"/>
                <w:bCs/>
                <w:sz w:val="24"/>
                <w:szCs w:val="24"/>
              </w:rPr>
              <w:t>、总量控制指标</w:t>
            </w:r>
          </w:p>
          <w:p w14:paraId="1F1C0425" w14:textId="49FADD63" w:rsidR="00724246" w:rsidRPr="00956B60" w:rsidRDefault="00724246" w:rsidP="00571C13">
            <w:pPr>
              <w:keepNext/>
              <w:widowControl w:val="0"/>
              <w:adjustRightInd/>
              <w:spacing w:after="0" w:line="440" w:lineRule="exact"/>
              <w:ind w:firstLineChars="200" w:firstLine="480"/>
              <w:jc w:val="both"/>
              <w:rPr>
                <w:rFonts w:ascii="Times New Roman" w:eastAsia="宋体" w:hAnsi="Times New Roman"/>
                <w:kern w:val="2"/>
                <w:sz w:val="24"/>
                <w:szCs w:val="24"/>
              </w:rPr>
            </w:pPr>
            <w:r w:rsidRPr="00724246">
              <w:rPr>
                <w:rFonts w:ascii="Times New Roman" w:eastAsia="宋体" w:hAnsi="Times New Roman"/>
                <w:kern w:val="2"/>
                <w:sz w:val="24"/>
                <w:szCs w:val="24"/>
              </w:rPr>
              <w:t>本项目属于扩建项目，</w:t>
            </w:r>
            <w:r w:rsidR="000933F0" w:rsidRPr="00724246">
              <w:rPr>
                <w:rFonts w:ascii="Times New Roman" w:eastAsia="宋体" w:hAnsi="Times New Roman"/>
                <w:kern w:val="2"/>
                <w:sz w:val="24"/>
                <w:szCs w:val="24"/>
              </w:rPr>
              <w:t>本项目</w:t>
            </w:r>
            <w:r w:rsidR="000933F0" w:rsidRPr="00724246">
              <w:rPr>
                <w:rFonts w:ascii="Times New Roman" w:eastAsia="宋体" w:hAnsi="Times New Roman" w:hint="eastAsia"/>
                <w:kern w:val="2"/>
                <w:sz w:val="24"/>
                <w:szCs w:val="24"/>
              </w:rPr>
              <w:t>建成后</w:t>
            </w:r>
            <w:r w:rsidR="009617D1">
              <w:rPr>
                <w:rFonts w:ascii="Times New Roman" w:eastAsia="宋体" w:hAnsi="Times New Roman" w:hint="eastAsia"/>
                <w:kern w:val="2"/>
                <w:sz w:val="24"/>
                <w:szCs w:val="24"/>
              </w:rPr>
              <w:t>新增</w:t>
            </w:r>
            <w:r w:rsidR="00136202">
              <w:rPr>
                <w:rFonts w:ascii="Times New Roman" w:eastAsia="宋体" w:hAnsi="Times New Roman" w:hint="eastAsia"/>
                <w:kern w:val="2"/>
                <w:sz w:val="24"/>
                <w:szCs w:val="24"/>
              </w:rPr>
              <w:t>总量控制指标：</w:t>
            </w:r>
            <w:r w:rsidR="00571C13" w:rsidRPr="00571C13">
              <w:rPr>
                <w:rFonts w:ascii="Times New Roman" w:eastAsia="宋体" w:hAnsi="Times New Roman" w:hint="eastAsia"/>
                <w:kern w:val="2"/>
                <w:sz w:val="24"/>
                <w:szCs w:val="24"/>
              </w:rPr>
              <w:t>COD 0.1424 t/a</w:t>
            </w:r>
            <w:r w:rsidR="00571C13" w:rsidRPr="00571C13">
              <w:rPr>
                <w:rFonts w:ascii="Times New Roman" w:eastAsia="宋体" w:hAnsi="Times New Roman" w:hint="eastAsia"/>
                <w:kern w:val="2"/>
                <w:sz w:val="24"/>
                <w:szCs w:val="24"/>
              </w:rPr>
              <w:t>、</w:t>
            </w:r>
            <w:r w:rsidR="00571C13" w:rsidRPr="00571C13">
              <w:rPr>
                <w:rFonts w:ascii="Times New Roman" w:eastAsia="宋体" w:hAnsi="Times New Roman" w:hint="eastAsia"/>
                <w:kern w:val="2"/>
                <w:sz w:val="24"/>
                <w:szCs w:val="24"/>
              </w:rPr>
              <w:t>NH</w:t>
            </w:r>
            <w:r w:rsidR="00571C13" w:rsidRPr="00031ACC">
              <w:rPr>
                <w:rFonts w:ascii="Times New Roman" w:eastAsia="宋体" w:hAnsi="Times New Roman" w:hint="eastAsia"/>
                <w:kern w:val="2"/>
                <w:sz w:val="24"/>
                <w:szCs w:val="24"/>
                <w:vertAlign w:val="subscript"/>
              </w:rPr>
              <w:t>3</w:t>
            </w:r>
            <w:r w:rsidR="00571C13" w:rsidRPr="00571C13">
              <w:rPr>
                <w:rFonts w:ascii="Times New Roman" w:eastAsia="宋体" w:hAnsi="Times New Roman" w:hint="eastAsia"/>
                <w:kern w:val="2"/>
                <w:sz w:val="24"/>
                <w:szCs w:val="24"/>
              </w:rPr>
              <w:t>-N 0.0071 t/a</w:t>
            </w:r>
            <w:r w:rsidR="00571C13" w:rsidRPr="00571C13">
              <w:rPr>
                <w:rFonts w:ascii="Times New Roman" w:eastAsia="宋体" w:hAnsi="Times New Roman" w:hint="eastAsia"/>
                <w:kern w:val="2"/>
                <w:sz w:val="24"/>
                <w:szCs w:val="24"/>
              </w:rPr>
              <w:t>、</w:t>
            </w:r>
            <w:r w:rsidR="00031ACC">
              <w:rPr>
                <w:rFonts w:ascii="Times New Roman" w:eastAsia="宋体" w:hAnsi="Times New Roman" w:hint="eastAsia"/>
                <w:kern w:val="2"/>
                <w:sz w:val="24"/>
                <w:szCs w:val="24"/>
              </w:rPr>
              <w:t xml:space="preserve">TP </w:t>
            </w:r>
            <w:r w:rsidR="00031ACC" w:rsidRPr="00571C13">
              <w:rPr>
                <w:rFonts w:ascii="Times New Roman" w:eastAsia="宋体" w:hAnsi="Times New Roman" w:hint="eastAsia"/>
                <w:kern w:val="2"/>
                <w:sz w:val="24"/>
                <w:szCs w:val="24"/>
              </w:rPr>
              <w:t>0.00</w:t>
            </w:r>
            <w:r w:rsidR="00031ACC">
              <w:rPr>
                <w:rFonts w:ascii="Times New Roman" w:eastAsia="宋体" w:hAnsi="Times New Roman" w:hint="eastAsia"/>
                <w:kern w:val="2"/>
                <w:sz w:val="24"/>
                <w:szCs w:val="24"/>
              </w:rPr>
              <w:t>14</w:t>
            </w:r>
            <w:r w:rsidR="00031ACC" w:rsidRPr="00571C13">
              <w:rPr>
                <w:rFonts w:ascii="Times New Roman" w:eastAsia="宋体" w:hAnsi="Times New Roman" w:hint="eastAsia"/>
                <w:kern w:val="2"/>
                <w:sz w:val="24"/>
                <w:szCs w:val="24"/>
              </w:rPr>
              <w:t>t/a</w:t>
            </w:r>
            <w:r w:rsidR="00031ACC">
              <w:rPr>
                <w:rFonts w:ascii="Times New Roman" w:eastAsia="宋体" w:hAnsi="Times New Roman" w:hint="eastAsia"/>
                <w:kern w:val="2"/>
                <w:sz w:val="24"/>
                <w:szCs w:val="24"/>
              </w:rPr>
              <w:t>、</w:t>
            </w:r>
            <w:r w:rsidR="00031ACC">
              <w:rPr>
                <w:rFonts w:ascii="Times New Roman" w:eastAsia="宋体" w:hAnsi="Times New Roman" w:hint="eastAsia"/>
                <w:kern w:val="2"/>
                <w:sz w:val="24"/>
                <w:szCs w:val="24"/>
              </w:rPr>
              <w:t>TN</w:t>
            </w:r>
            <w:r w:rsidR="00031ACC" w:rsidRPr="00571C13">
              <w:rPr>
                <w:rFonts w:ascii="Times New Roman" w:eastAsia="宋体" w:hAnsi="Times New Roman" w:hint="eastAsia"/>
                <w:kern w:val="2"/>
                <w:sz w:val="24"/>
                <w:szCs w:val="24"/>
              </w:rPr>
              <w:t xml:space="preserve"> 0.0</w:t>
            </w:r>
            <w:r w:rsidR="00031ACC">
              <w:rPr>
                <w:rFonts w:ascii="Times New Roman" w:eastAsia="宋体" w:hAnsi="Times New Roman" w:hint="eastAsia"/>
                <w:kern w:val="2"/>
                <w:sz w:val="24"/>
                <w:szCs w:val="24"/>
              </w:rPr>
              <w:t>534</w:t>
            </w:r>
            <w:r w:rsidR="00031ACC" w:rsidRPr="00571C13">
              <w:rPr>
                <w:rFonts w:ascii="Times New Roman" w:eastAsia="宋体" w:hAnsi="Times New Roman" w:hint="eastAsia"/>
                <w:kern w:val="2"/>
                <w:sz w:val="24"/>
                <w:szCs w:val="24"/>
              </w:rPr>
              <w:t>t/a</w:t>
            </w:r>
            <w:r w:rsidR="00031ACC">
              <w:rPr>
                <w:rFonts w:ascii="Times New Roman" w:eastAsia="宋体" w:hAnsi="Times New Roman" w:hint="eastAsia"/>
                <w:kern w:val="2"/>
                <w:sz w:val="24"/>
                <w:szCs w:val="24"/>
              </w:rPr>
              <w:t>、</w:t>
            </w:r>
            <w:r w:rsidR="00571C13" w:rsidRPr="00571C13">
              <w:rPr>
                <w:rFonts w:ascii="Times New Roman" w:eastAsia="宋体" w:hAnsi="Times New Roman" w:hint="eastAsia"/>
                <w:kern w:val="2"/>
                <w:sz w:val="24"/>
                <w:szCs w:val="24"/>
              </w:rPr>
              <w:t>颗粒物</w:t>
            </w:r>
            <w:r w:rsidR="00571C13" w:rsidRPr="00571C13">
              <w:rPr>
                <w:rFonts w:ascii="Times New Roman" w:eastAsia="宋体" w:hAnsi="Times New Roman" w:hint="eastAsia"/>
                <w:kern w:val="2"/>
                <w:sz w:val="24"/>
                <w:szCs w:val="24"/>
              </w:rPr>
              <w:t>1.01t/a</w:t>
            </w:r>
            <w:r w:rsidR="00571C13">
              <w:rPr>
                <w:rFonts w:ascii="Times New Roman" w:eastAsia="宋体" w:hAnsi="Times New Roman" w:hint="eastAsia"/>
                <w:kern w:val="2"/>
                <w:sz w:val="24"/>
                <w:szCs w:val="24"/>
              </w:rPr>
              <w:t>。</w:t>
            </w:r>
          </w:p>
          <w:p w14:paraId="63F3563C" w14:textId="77777777" w:rsidR="00FB7299" w:rsidRPr="00956B60" w:rsidRDefault="000212CB">
            <w:pPr>
              <w:spacing w:after="0" w:line="440" w:lineRule="exact"/>
              <w:ind w:firstLineChars="200" w:firstLine="480"/>
              <w:jc w:val="both"/>
              <w:textAlignment w:val="baseline"/>
              <w:rPr>
                <w:rFonts w:ascii="Times New Roman" w:eastAsia="宋体" w:hAnsi="Times New Roman"/>
                <w:bCs/>
                <w:color w:val="000000"/>
                <w:sz w:val="24"/>
                <w:szCs w:val="24"/>
              </w:rPr>
            </w:pPr>
            <w:r w:rsidRPr="00956B60">
              <w:rPr>
                <w:rFonts w:ascii="Times New Roman" w:eastAsia="宋体" w:hAnsi="Times New Roman"/>
                <w:bCs/>
                <w:color w:val="000000"/>
                <w:sz w:val="24"/>
                <w:szCs w:val="24"/>
              </w:rPr>
              <w:t>3</w:t>
            </w:r>
            <w:r w:rsidRPr="00956B60">
              <w:rPr>
                <w:rFonts w:ascii="Times New Roman" w:eastAsia="宋体" w:hAnsi="Times New Roman"/>
                <w:bCs/>
                <w:color w:val="000000"/>
                <w:sz w:val="24"/>
                <w:szCs w:val="24"/>
              </w:rPr>
              <w:t>、分析方法、方法来源和所用仪器设备</w:t>
            </w:r>
          </w:p>
          <w:p w14:paraId="094022D4" w14:textId="77777777" w:rsidR="00FB7299" w:rsidRPr="00956B60" w:rsidRDefault="000212CB">
            <w:pPr>
              <w:spacing w:after="0" w:line="440" w:lineRule="exact"/>
              <w:ind w:firstLineChars="200" w:firstLine="480"/>
              <w:jc w:val="both"/>
              <w:textAlignment w:val="baseline"/>
              <w:rPr>
                <w:rFonts w:ascii="Times New Roman" w:eastAsia="黑体" w:hAnsi="Times New Roman"/>
                <w:bCs/>
                <w:color w:val="000000"/>
                <w:sz w:val="24"/>
                <w:szCs w:val="24"/>
              </w:rPr>
            </w:pPr>
            <w:r w:rsidRPr="00956B60">
              <w:rPr>
                <w:rFonts w:ascii="Times New Roman" w:eastAsia="宋体" w:hAnsi="Times New Roman"/>
                <w:bCs/>
                <w:color w:val="000000"/>
                <w:sz w:val="24"/>
                <w:szCs w:val="24"/>
              </w:rPr>
              <w:t>本次检测采样及分析均采用国家标准分析方法，方法来源和所用仪器设备见下表：</w:t>
            </w:r>
          </w:p>
          <w:p w14:paraId="7C84C91F" w14:textId="77777777" w:rsidR="00FB7299" w:rsidRDefault="000212CB">
            <w:pPr>
              <w:spacing w:after="0" w:line="440" w:lineRule="exact"/>
              <w:ind w:firstLineChars="200" w:firstLine="480"/>
              <w:jc w:val="both"/>
              <w:textAlignment w:val="baseline"/>
              <w:rPr>
                <w:rFonts w:ascii="Times New Roman" w:eastAsia="黑体" w:hAnsi="Times New Roman"/>
                <w:bCs/>
                <w:color w:val="000000"/>
                <w:kern w:val="2"/>
                <w:sz w:val="24"/>
                <w:szCs w:val="24"/>
              </w:rPr>
            </w:pPr>
            <w:r w:rsidRPr="00956B60">
              <w:rPr>
                <w:rFonts w:ascii="Times New Roman" w:eastAsia="黑体" w:hAnsi="Times New Roman"/>
                <w:bCs/>
                <w:color w:val="000000"/>
                <w:kern w:val="2"/>
                <w:sz w:val="24"/>
                <w:szCs w:val="24"/>
              </w:rPr>
              <w:lastRenderedPageBreak/>
              <w:t>表</w:t>
            </w:r>
            <w:r w:rsidRPr="00956B60">
              <w:rPr>
                <w:rFonts w:ascii="Times New Roman" w:eastAsia="黑体" w:hAnsi="Times New Roman"/>
                <w:bCs/>
                <w:color w:val="000000"/>
                <w:kern w:val="2"/>
                <w:sz w:val="24"/>
                <w:szCs w:val="24"/>
              </w:rPr>
              <w:t xml:space="preserve">13             </w:t>
            </w:r>
            <w:r w:rsidRPr="00956B60">
              <w:rPr>
                <w:rFonts w:ascii="Times New Roman" w:eastAsia="黑体" w:hAnsi="Times New Roman"/>
                <w:bCs/>
                <w:color w:val="000000"/>
                <w:kern w:val="2"/>
                <w:sz w:val="24"/>
                <w:szCs w:val="24"/>
              </w:rPr>
              <w:t>检测分析方法及检测仪器一览表</w:t>
            </w:r>
          </w:p>
          <w:tbl>
            <w:tblPr>
              <w:tblStyle w:val="TableNormal"/>
              <w:tblW w:w="5000" w:type="pct"/>
              <w:jc w:val="center"/>
              <w:tblBorders>
                <w:top w:val="single" w:sz="8" w:space="0" w:color="000000"/>
                <w:bottom w:val="single" w:sz="8" w:space="0" w:color="000000"/>
                <w:insideH w:val="single" w:sz="4" w:space="0" w:color="000000"/>
                <w:insideV w:val="single" w:sz="4" w:space="0" w:color="000000"/>
              </w:tblBorders>
              <w:tblLook w:val="04A0" w:firstRow="1" w:lastRow="0" w:firstColumn="1" w:lastColumn="0" w:noHBand="0" w:noVBand="1"/>
            </w:tblPr>
            <w:tblGrid>
              <w:gridCol w:w="955"/>
              <w:gridCol w:w="3160"/>
              <w:gridCol w:w="3173"/>
              <w:gridCol w:w="933"/>
            </w:tblGrid>
            <w:tr w:rsidR="002129F6" w:rsidRPr="002971E8" w14:paraId="69515216" w14:textId="77777777" w:rsidTr="002971E8">
              <w:trPr>
                <w:trHeight w:val="397"/>
                <w:jc w:val="center"/>
              </w:trPr>
              <w:tc>
                <w:tcPr>
                  <w:tcW w:w="581" w:type="pct"/>
                  <w:vAlign w:val="center"/>
                  <w:hideMark/>
                </w:tcPr>
                <w:p w14:paraId="0314192A" w14:textId="77777777" w:rsidR="002129F6" w:rsidRPr="007C4557" w:rsidRDefault="002129F6" w:rsidP="002971E8">
                  <w:pPr>
                    <w:pStyle w:val="affe"/>
                    <w:rPr>
                      <w:b/>
                      <w:bCs/>
                    </w:rPr>
                  </w:pPr>
                  <w:r w:rsidRPr="007C4557">
                    <w:rPr>
                      <w:b/>
                      <w:bCs/>
                    </w:rPr>
                    <w:t>检测项目</w:t>
                  </w:r>
                </w:p>
              </w:tc>
              <w:tc>
                <w:tcPr>
                  <w:tcW w:w="1922" w:type="pct"/>
                  <w:vAlign w:val="center"/>
                  <w:hideMark/>
                </w:tcPr>
                <w:p w14:paraId="35160C2B" w14:textId="77777777" w:rsidR="002129F6" w:rsidRPr="007C4557" w:rsidRDefault="002129F6" w:rsidP="002971E8">
                  <w:pPr>
                    <w:pStyle w:val="affe"/>
                    <w:rPr>
                      <w:b/>
                      <w:bCs/>
                    </w:rPr>
                  </w:pPr>
                  <w:r w:rsidRPr="007C4557">
                    <w:rPr>
                      <w:b/>
                      <w:bCs/>
                    </w:rPr>
                    <w:t>检测标准（方法）及编号（年号）</w:t>
                  </w:r>
                </w:p>
              </w:tc>
              <w:tc>
                <w:tcPr>
                  <w:tcW w:w="1930" w:type="pct"/>
                  <w:vAlign w:val="center"/>
                  <w:hideMark/>
                </w:tcPr>
                <w:p w14:paraId="29DD9209" w14:textId="77777777" w:rsidR="002129F6" w:rsidRPr="007C4557" w:rsidRDefault="002129F6" w:rsidP="002971E8">
                  <w:pPr>
                    <w:pStyle w:val="affe"/>
                    <w:rPr>
                      <w:b/>
                      <w:bCs/>
                    </w:rPr>
                  </w:pPr>
                  <w:r w:rsidRPr="007C4557">
                    <w:rPr>
                      <w:b/>
                      <w:bCs/>
                    </w:rPr>
                    <w:t>主要仪器</w:t>
                  </w:r>
                </w:p>
              </w:tc>
              <w:tc>
                <w:tcPr>
                  <w:tcW w:w="567" w:type="pct"/>
                  <w:vAlign w:val="center"/>
                  <w:hideMark/>
                </w:tcPr>
                <w:p w14:paraId="34382788" w14:textId="77777777" w:rsidR="002129F6" w:rsidRPr="007C4557" w:rsidRDefault="002129F6" w:rsidP="002971E8">
                  <w:pPr>
                    <w:pStyle w:val="affe"/>
                    <w:rPr>
                      <w:b/>
                      <w:bCs/>
                    </w:rPr>
                  </w:pPr>
                  <w:r w:rsidRPr="007C4557">
                    <w:rPr>
                      <w:b/>
                      <w:bCs/>
                    </w:rPr>
                    <w:t>检出限</w:t>
                  </w:r>
                </w:p>
              </w:tc>
            </w:tr>
            <w:tr w:rsidR="002971E8" w:rsidRPr="002971E8" w14:paraId="5335CBC6" w14:textId="77777777" w:rsidTr="002971E8">
              <w:trPr>
                <w:trHeight w:val="397"/>
                <w:jc w:val="center"/>
              </w:trPr>
              <w:tc>
                <w:tcPr>
                  <w:tcW w:w="581" w:type="pct"/>
                  <w:vMerge w:val="restart"/>
                  <w:vAlign w:val="center"/>
                </w:tcPr>
                <w:p w14:paraId="4CABE00A" w14:textId="7823F326" w:rsidR="002971E8" w:rsidRPr="002971E8" w:rsidRDefault="002971E8" w:rsidP="002971E8">
                  <w:pPr>
                    <w:pStyle w:val="affe"/>
                  </w:pPr>
                  <w:r w:rsidRPr="002971E8">
                    <w:t>废气流量</w:t>
                  </w:r>
                </w:p>
              </w:tc>
              <w:tc>
                <w:tcPr>
                  <w:tcW w:w="1922" w:type="pct"/>
                  <w:vMerge w:val="restart"/>
                  <w:vAlign w:val="center"/>
                </w:tcPr>
                <w:p w14:paraId="147F3B11" w14:textId="77777777" w:rsidR="002971E8" w:rsidRPr="002971E8" w:rsidRDefault="002971E8" w:rsidP="002971E8">
                  <w:pPr>
                    <w:pStyle w:val="affe"/>
                  </w:pPr>
                  <w:r w:rsidRPr="002971E8">
                    <w:t>固定污染源排气中颗粒物</w:t>
                  </w:r>
                </w:p>
                <w:p w14:paraId="7009CA4C" w14:textId="77777777" w:rsidR="002971E8" w:rsidRPr="002971E8" w:rsidRDefault="002971E8" w:rsidP="002971E8">
                  <w:pPr>
                    <w:pStyle w:val="affe"/>
                  </w:pPr>
                  <w:r w:rsidRPr="002971E8">
                    <w:t>测定与气态污染物采样方法</w:t>
                  </w:r>
                </w:p>
                <w:p w14:paraId="78BEC2AF" w14:textId="42A2BE9E" w:rsidR="002971E8" w:rsidRPr="002971E8" w:rsidRDefault="002971E8" w:rsidP="002971E8">
                  <w:pPr>
                    <w:pStyle w:val="affe"/>
                  </w:pPr>
                  <w:r w:rsidRPr="002971E8">
                    <w:t>（</w:t>
                  </w:r>
                  <w:r w:rsidRPr="002971E8">
                    <w:t>7</w:t>
                  </w:r>
                  <w:r w:rsidRPr="002971E8">
                    <w:t>排气流速、流量的测定</w:t>
                  </w:r>
                  <w:r w:rsidRPr="002971E8">
                    <w:t>) GB/T 16157-1996</w:t>
                  </w:r>
                  <w:r w:rsidRPr="002971E8">
                    <w:t>及修改单</w:t>
                  </w:r>
                </w:p>
              </w:tc>
              <w:tc>
                <w:tcPr>
                  <w:tcW w:w="1930" w:type="pct"/>
                  <w:vAlign w:val="center"/>
                </w:tcPr>
                <w:p w14:paraId="0B423E13" w14:textId="77777777" w:rsidR="002971E8" w:rsidRPr="002971E8" w:rsidRDefault="002971E8" w:rsidP="002971E8">
                  <w:pPr>
                    <w:pStyle w:val="affe"/>
                  </w:pPr>
                  <w:r w:rsidRPr="002971E8">
                    <w:t>ZR-3260D</w:t>
                  </w:r>
                  <w:r w:rsidRPr="002971E8">
                    <w:t>低浓度自动</w:t>
                  </w:r>
                </w:p>
                <w:p w14:paraId="493FB8B9" w14:textId="075409D7" w:rsidR="002971E8" w:rsidRPr="002971E8" w:rsidRDefault="002971E8" w:rsidP="002971E8">
                  <w:pPr>
                    <w:pStyle w:val="affe"/>
                  </w:pPr>
                  <w:r w:rsidRPr="002971E8">
                    <w:t>烟尘烟气综合测试仪</w:t>
                  </w:r>
                  <w:r w:rsidRPr="002971E8">
                    <w:t xml:space="preserve"> CYCQ-2019-01</w:t>
                  </w:r>
                  <w:r w:rsidRPr="002971E8">
                    <w:t>、</w:t>
                  </w:r>
                  <w:r w:rsidRPr="002971E8">
                    <w:t>02</w:t>
                  </w:r>
                </w:p>
              </w:tc>
              <w:tc>
                <w:tcPr>
                  <w:tcW w:w="567" w:type="pct"/>
                  <w:vMerge w:val="restart"/>
                  <w:vAlign w:val="center"/>
                </w:tcPr>
                <w:p w14:paraId="2C9E6281" w14:textId="506874DB" w:rsidR="002971E8" w:rsidRPr="002971E8" w:rsidRDefault="002971E8" w:rsidP="002971E8">
                  <w:pPr>
                    <w:pStyle w:val="affe"/>
                  </w:pPr>
                  <w:r w:rsidRPr="002971E8">
                    <w:t>/</w:t>
                  </w:r>
                </w:p>
              </w:tc>
            </w:tr>
            <w:tr w:rsidR="002971E8" w:rsidRPr="002971E8" w14:paraId="173BD5C6" w14:textId="77777777" w:rsidTr="002971E8">
              <w:trPr>
                <w:trHeight w:val="397"/>
                <w:jc w:val="center"/>
              </w:trPr>
              <w:tc>
                <w:tcPr>
                  <w:tcW w:w="581" w:type="pct"/>
                  <w:vMerge/>
                  <w:vAlign w:val="center"/>
                </w:tcPr>
                <w:p w14:paraId="608156CA" w14:textId="77777777" w:rsidR="002971E8" w:rsidRPr="002971E8" w:rsidRDefault="002971E8" w:rsidP="002971E8">
                  <w:pPr>
                    <w:pStyle w:val="affe"/>
                  </w:pPr>
                </w:p>
              </w:tc>
              <w:tc>
                <w:tcPr>
                  <w:tcW w:w="1922" w:type="pct"/>
                  <w:vMerge/>
                  <w:vAlign w:val="center"/>
                </w:tcPr>
                <w:p w14:paraId="5CEB6EFA" w14:textId="77777777" w:rsidR="002971E8" w:rsidRPr="002971E8" w:rsidRDefault="002971E8" w:rsidP="002971E8">
                  <w:pPr>
                    <w:pStyle w:val="affe"/>
                  </w:pPr>
                </w:p>
              </w:tc>
              <w:tc>
                <w:tcPr>
                  <w:tcW w:w="1930" w:type="pct"/>
                  <w:vAlign w:val="center"/>
                </w:tcPr>
                <w:p w14:paraId="4F0D66BA" w14:textId="3E0A33A7" w:rsidR="002971E8" w:rsidRPr="002971E8" w:rsidRDefault="002971E8" w:rsidP="002971E8">
                  <w:pPr>
                    <w:pStyle w:val="affe"/>
                  </w:pPr>
                  <w:r w:rsidRPr="002971E8">
                    <w:rPr>
                      <w:color w:val="auto"/>
                    </w:rPr>
                    <w:t>TW-3200D</w:t>
                  </w:r>
                  <w:r w:rsidRPr="002971E8">
                    <w:rPr>
                      <w:color w:val="auto"/>
                    </w:rPr>
                    <w:t>低浓度烟尘</w:t>
                  </w:r>
                  <w:r w:rsidRPr="002971E8">
                    <w:rPr>
                      <w:color w:val="auto"/>
                    </w:rPr>
                    <w:t>(</w:t>
                  </w:r>
                  <w:r w:rsidRPr="002971E8">
                    <w:rPr>
                      <w:color w:val="auto"/>
                    </w:rPr>
                    <w:t>气</w:t>
                  </w:r>
                  <w:r w:rsidRPr="002971E8">
                    <w:rPr>
                      <w:color w:val="auto"/>
                    </w:rPr>
                    <w:t>)</w:t>
                  </w:r>
                  <w:r w:rsidRPr="002971E8">
                    <w:rPr>
                      <w:color w:val="auto"/>
                    </w:rPr>
                    <w:t>综合测试仪</w:t>
                  </w:r>
                  <w:r w:rsidRPr="002971E8">
                    <w:rPr>
                      <w:color w:val="auto"/>
                    </w:rPr>
                    <w:t>CYCQ-2021-03</w:t>
                  </w:r>
                </w:p>
              </w:tc>
              <w:tc>
                <w:tcPr>
                  <w:tcW w:w="567" w:type="pct"/>
                  <w:vMerge/>
                  <w:vAlign w:val="center"/>
                </w:tcPr>
                <w:p w14:paraId="502ADBB7" w14:textId="77777777" w:rsidR="002971E8" w:rsidRPr="002971E8" w:rsidRDefault="002971E8" w:rsidP="002971E8">
                  <w:pPr>
                    <w:pStyle w:val="affe"/>
                  </w:pPr>
                </w:p>
              </w:tc>
            </w:tr>
            <w:tr w:rsidR="002971E8" w:rsidRPr="002971E8" w14:paraId="12DBFDA9" w14:textId="77777777" w:rsidTr="002971E8">
              <w:trPr>
                <w:trHeight w:val="397"/>
                <w:jc w:val="center"/>
              </w:trPr>
              <w:tc>
                <w:tcPr>
                  <w:tcW w:w="581" w:type="pct"/>
                  <w:vMerge w:val="restart"/>
                  <w:vAlign w:val="center"/>
                </w:tcPr>
                <w:p w14:paraId="66CE478C" w14:textId="1633E860" w:rsidR="002971E8" w:rsidRPr="002971E8" w:rsidRDefault="002971E8" w:rsidP="002971E8">
                  <w:pPr>
                    <w:pStyle w:val="affe"/>
                  </w:pPr>
                  <w:r w:rsidRPr="002971E8">
                    <w:t>颗粒物</w:t>
                  </w:r>
                </w:p>
              </w:tc>
              <w:tc>
                <w:tcPr>
                  <w:tcW w:w="1922" w:type="pct"/>
                  <w:vMerge w:val="restart"/>
                  <w:vAlign w:val="center"/>
                </w:tcPr>
                <w:p w14:paraId="78779AB9" w14:textId="77777777" w:rsidR="002971E8" w:rsidRPr="002971E8" w:rsidRDefault="002971E8" w:rsidP="002971E8">
                  <w:pPr>
                    <w:pStyle w:val="affe"/>
                    <w:rPr>
                      <w:lang w:bidi="ar"/>
                    </w:rPr>
                  </w:pPr>
                  <w:r w:rsidRPr="002971E8">
                    <w:rPr>
                      <w:lang w:bidi="ar"/>
                    </w:rPr>
                    <w:t>固定污染源废气</w:t>
                  </w:r>
                  <w:r w:rsidRPr="002971E8">
                    <w:rPr>
                      <w:lang w:bidi="ar"/>
                    </w:rPr>
                    <w:t xml:space="preserve"> </w:t>
                  </w:r>
                  <w:r w:rsidRPr="002971E8">
                    <w:rPr>
                      <w:lang w:bidi="ar"/>
                    </w:rPr>
                    <w:t>低浓度</w:t>
                  </w:r>
                </w:p>
                <w:p w14:paraId="1F77978E" w14:textId="77777777" w:rsidR="002971E8" w:rsidRPr="002971E8" w:rsidRDefault="002971E8" w:rsidP="002971E8">
                  <w:pPr>
                    <w:pStyle w:val="affe"/>
                    <w:rPr>
                      <w:lang w:bidi="ar"/>
                    </w:rPr>
                  </w:pPr>
                  <w:r w:rsidRPr="002971E8">
                    <w:rPr>
                      <w:lang w:bidi="ar"/>
                    </w:rPr>
                    <w:t>颗粒物的测定</w:t>
                  </w:r>
                  <w:r w:rsidRPr="002971E8">
                    <w:rPr>
                      <w:lang w:bidi="ar"/>
                    </w:rPr>
                    <w:t xml:space="preserve"> </w:t>
                  </w:r>
                  <w:r w:rsidRPr="002971E8">
                    <w:rPr>
                      <w:lang w:bidi="ar"/>
                    </w:rPr>
                    <w:t>重量法</w:t>
                  </w:r>
                </w:p>
                <w:p w14:paraId="129BB5A8" w14:textId="49FDEF3D" w:rsidR="002971E8" w:rsidRPr="002971E8" w:rsidRDefault="002971E8" w:rsidP="002971E8">
                  <w:pPr>
                    <w:pStyle w:val="affe"/>
                  </w:pPr>
                  <w:r w:rsidRPr="002971E8">
                    <w:rPr>
                      <w:lang w:bidi="ar"/>
                    </w:rPr>
                    <w:t>HJ 836-2017</w:t>
                  </w:r>
                </w:p>
              </w:tc>
              <w:tc>
                <w:tcPr>
                  <w:tcW w:w="1930" w:type="pct"/>
                  <w:vAlign w:val="center"/>
                </w:tcPr>
                <w:p w14:paraId="286C7080" w14:textId="77777777" w:rsidR="002971E8" w:rsidRPr="002971E8" w:rsidRDefault="002971E8" w:rsidP="002971E8">
                  <w:pPr>
                    <w:pStyle w:val="affe"/>
                  </w:pPr>
                  <w:r w:rsidRPr="002971E8">
                    <w:t>ZR-3260D</w:t>
                  </w:r>
                  <w:r w:rsidRPr="002971E8">
                    <w:t>低浓度自动</w:t>
                  </w:r>
                </w:p>
                <w:p w14:paraId="7A94A1CE" w14:textId="6324A861" w:rsidR="002971E8" w:rsidRPr="002971E8" w:rsidRDefault="002971E8" w:rsidP="002971E8">
                  <w:pPr>
                    <w:pStyle w:val="affe"/>
                  </w:pPr>
                  <w:r w:rsidRPr="002971E8">
                    <w:t>烟尘烟气综合测试仪</w:t>
                  </w:r>
                  <w:r w:rsidRPr="002971E8">
                    <w:t xml:space="preserve"> CYCQ-2019-01</w:t>
                  </w:r>
                  <w:r w:rsidRPr="002971E8">
                    <w:t>、</w:t>
                  </w:r>
                  <w:r w:rsidRPr="002971E8">
                    <w:t>02</w:t>
                  </w:r>
                </w:p>
              </w:tc>
              <w:tc>
                <w:tcPr>
                  <w:tcW w:w="567" w:type="pct"/>
                  <w:vMerge w:val="restart"/>
                  <w:vAlign w:val="center"/>
                </w:tcPr>
                <w:p w14:paraId="33104962" w14:textId="5257D385" w:rsidR="002971E8" w:rsidRPr="002971E8" w:rsidRDefault="002971E8" w:rsidP="002971E8">
                  <w:pPr>
                    <w:pStyle w:val="affe"/>
                  </w:pPr>
                  <w:r w:rsidRPr="002971E8">
                    <w:t>1.0mg/m</w:t>
                  </w:r>
                  <w:r w:rsidRPr="002971E8">
                    <w:rPr>
                      <w:vertAlign w:val="superscript"/>
                    </w:rPr>
                    <w:t>3</w:t>
                  </w:r>
                </w:p>
              </w:tc>
            </w:tr>
            <w:tr w:rsidR="002971E8" w:rsidRPr="002971E8" w14:paraId="62DACA34" w14:textId="77777777" w:rsidTr="002971E8">
              <w:trPr>
                <w:trHeight w:val="397"/>
                <w:jc w:val="center"/>
              </w:trPr>
              <w:tc>
                <w:tcPr>
                  <w:tcW w:w="581" w:type="pct"/>
                  <w:vMerge/>
                  <w:vAlign w:val="center"/>
                </w:tcPr>
                <w:p w14:paraId="7924B717" w14:textId="77777777" w:rsidR="002971E8" w:rsidRPr="002971E8" w:rsidRDefault="002971E8" w:rsidP="002971E8">
                  <w:pPr>
                    <w:pStyle w:val="affe"/>
                  </w:pPr>
                </w:p>
              </w:tc>
              <w:tc>
                <w:tcPr>
                  <w:tcW w:w="1922" w:type="pct"/>
                  <w:vMerge/>
                  <w:vAlign w:val="center"/>
                </w:tcPr>
                <w:p w14:paraId="1090F0DC" w14:textId="77777777" w:rsidR="002971E8" w:rsidRPr="002971E8" w:rsidRDefault="002971E8" w:rsidP="002971E8">
                  <w:pPr>
                    <w:pStyle w:val="affe"/>
                  </w:pPr>
                </w:p>
              </w:tc>
              <w:tc>
                <w:tcPr>
                  <w:tcW w:w="1930" w:type="pct"/>
                  <w:vAlign w:val="center"/>
                </w:tcPr>
                <w:p w14:paraId="2374D302" w14:textId="105C6ED4" w:rsidR="002971E8" w:rsidRPr="002971E8" w:rsidRDefault="002971E8" w:rsidP="002971E8">
                  <w:pPr>
                    <w:pStyle w:val="affe"/>
                  </w:pPr>
                  <w:r w:rsidRPr="002971E8">
                    <w:rPr>
                      <w:color w:val="auto"/>
                    </w:rPr>
                    <w:t>TW-3200D</w:t>
                  </w:r>
                  <w:r w:rsidRPr="002971E8">
                    <w:rPr>
                      <w:color w:val="auto"/>
                    </w:rPr>
                    <w:t>低浓度烟尘</w:t>
                  </w:r>
                  <w:r w:rsidRPr="002971E8">
                    <w:rPr>
                      <w:color w:val="auto"/>
                    </w:rPr>
                    <w:t>(</w:t>
                  </w:r>
                  <w:r w:rsidRPr="002971E8">
                    <w:rPr>
                      <w:color w:val="auto"/>
                    </w:rPr>
                    <w:t>气</w:t>
                  </w:r>
                  <w:r w:rsidRPr="002971E8">
                    <w:rPr>
                      <w:color w:val="auto"/>
                    </w:rPr>
                    <w:t>)</w:t>
                  </w:r>
                  <w:r w:rsidRPr="002971E8">
                    <w:rPr>
                      <w:color w:val="auto"/>
                    </w:rPr>
                    <w:t>综合测试仪</w:t>
                  </w:r>
                  <w:r w:rsidRPr="002971E8">
                    <w:rPr>
                      <w:color w:val="auto"/>
                    </w:rPr>
                    <w:t>CYCQ-2021-03</w:t>
                  </w:r>
                </w:p>
              </w:tc>
              <w:tc>
                <w:tcPr>
                  <w:tcW w:w="567" w:type="pct"/>
                  <w:vMerge/>
                  <w:vAlign w:val="center"/>
                </w:tcPr>
                <w:p w14:paraId="53CFB836" w14:textId="77777777" w:rsidR="002971E8" w:rsidRPr="002971E8" w:rsidRDefault="002971E8" w:rsidP="002971E8">
                  <w:pPr>
                    <w:pStyle w:val="affe"/>
                  </w:pPr>
                </w:p>
              </w:tc>
            </w:tr>
            <w:tr w:rsidR="002971E8" w:rsidRPr="002971E8" w14:paraId="10BA0B04" w14:textId="77777777" w:rsidTr="002971E8">
              <w:trPr>
                <w:trHeight w:val="397"/>
                <w:jc w:val="center"/>
              </w:trPr>
              <w:tc>
                <w:tcPr>
                  <w:tcW w:w="581" w:type="pct"/>
                  <w:vMerge w:val="restart"/>
                  <w:vAlign w:val="center"/>
                </w:tcPr>
                <w:p w14:paraId="6066702F" w14:textId="77777777" w:rsidR="002971E8" w:rsidRPr="002971E8" w:rsidRDefault="002971E8" w:rsidP="002971E8">
                  <w:pPr>
                    <w:pStyle w:val="affe"/>
                  </w:pPr>
                  <w:r w:rsidRPr="002971E8">
                    <w:t>总悬浮</w:t>
                  </w:r>
                </w:p>
                <w:p w14:paraId="71AA264C" w14:textId="54EA9596" w:rsidR="002971E8" w:rsidRPr="002971E8" w:rsidRDefault="002971E8" w:rsidP="002971E8">
                  <w:pPr>
                    <w:pStyle w:val="affe"/>
                  </w:pPr>
                  <w:r w:rsidRPr="002971E8">
                    <w:t>颗粒物</w:t>
                  </w:r>
                </w:p>
              </w:tc>
              <w:tc>
                <w:tcPr>
                  <w:tcW w:w="1922" w:type="pct"/>
                  <w:vMerge w:val="restart"/>
                  <w:vAlign w:val="center"/>
                </w:tcPr>
                <w:p w14:paraId="2DCFCA08" w14:textId="77777777" w:rsidR="002971E8" w:rsidRPr="002971E8" w:rsidRDefault="002971E8" w:rsidP="002971E8">
                  <w:pPr>
                    <w:pStyle w:val="affe"/>
                    <w:rPr>
                      <w:lang w:bidi="ar"/>
                    </w:rPr>
                  </w:pPr>
                  <w:r w:rsidRPr="002971E8">
                    <w:rPr>
                      <w:lang w:bidi="ar"/>
                    </w:rPr>
                    <w:t>环境空气</w:t>
                  </w:r>
                  <w:r w:rsidRPr="002971E8">
                    <w:rPr>
                      <w:lang w:bidi="ar"/>
                    </w:rPr>
                    <w:t xml:space="preserve"> </w:t>
                  </w:r>
                  <w:r w:rsidRPr="002971E8">
                    <w:rPr>
                      <w:lang w:bidi="ar"/>
                    </w:rPr>
                    <w:t>总悬浮颗粒物</w:t>
                  </w:r>
                </w:p>
                <w:p w14:paraId="17866AB4" w14:textId="77777777" w:rsidR="002971E8" w:rsidRPr="002971E8" w:rsidRDefault="002971E8" w:rsidP="002971E8">
                  <w:pPr>
                    <w:pStyle w:val="affe"/>
                    <w:rPr>
                      <w:lang w:bidi="ar"/>
                    </w:rPr>
                  </w:pPr>
                  <w:r w:rsidRPr="002971E8">
                    <w:rPr>
                      <w:lang w:bidi="ar"/>
                    </w:rPr>
                    <w:t>的测定</w:t>
                  </w:r>
                  <w:r w:rsidRPr="002971E8">
                    <w:rPr>
                      <w:lang w:bidi="ar"/>
                    </w:rPr>
                    <w:t xml:space="preserve"> </w:t>
                  </w:r>
                  <w:r w:rsidRPr="002971E8">
                    <w:rPr>
                      <w:lang w:bidi="ar"/>
                    </w:rPr>
                    <w:t>重量法</w:t>
                  </w:r>
                  <w:r w:rsidRPr="002971E8">
                    <w:rPr>
                      <w:lang w:bidi="ar"/>
                    </w:rPr>
                    <w:t xml:space="preserve"> </w:t>
                  </w:r>
                </w:p>
                <w:p w14:paraId="278C12F1" w14:textId="1AB82E0B" w:rsidR="002971E8" w:rsidRPr="002971E8" w:rsidRDefault="002971E8" w:rsidP="002971E8">
                  <w:pPr>
                    <w:pStyle w:val="affe"/>
                  </w:pPr>
                  <w:r w:rsidRPr="002971E8">
                    <w:rPr>
                      <w:lang w:bidi="ar"/>
                    </w:rPr>
                    <w:t>HJ 1263-2022</w:t>
                  </w:r>
                </w:p>
              </w:tc>
              <w:tc>
                <w:tcPr>
                  <w:tcW w:w="1930" w:type="pct"/>
                  <w:vAlign w:val="center"/>
                </w:tcPr>
                <w:p w14:paraId="43BF7F97" w14:textId="45146979" w:rsidR="002971E8" w:rsidRPr="002971E8" w:rsidRDefault="002971E8" w:rsidP="002971E8">
                  <w:pPr>
                    <w:pStyle w:val="affe"/>
                  </w:pPr>
                  <w:r w:rsidRPr="002971E8">
                    <w:rPr>
                      <w:color w:val="auto"/>
                    </w:rPr>
                    <w:t>ZR-3922</w:t>
                  </w:r>
                  <w:r w:rsidRPr="002971E8">
                    <w:rPr>
                      <w:color w:val="auto"/>
                    </w:rPr>
                    <w:t>环境空气颗粒物综合采样器</w:t>
                  </w:r>
                  <w:r w:rsidRPr="002971E8">
                    <w:rPr>
                      <w:color w:val="auto"/>
                    </w:rPr>
                    <w:t>CYKQ-2020-05</w:t>
                  </w:r>
                  <w:r w:rsidRPr="002971E8">
                    <w:rPr>
                      <w:color w:val="auto"/>
                    </w:rPr>
                    <w:t>～</w:t>
                  </w:r>
                  <w:r w:rsidRPr="002971E8">
                    <w:rPr>
                      <w:color w:val="auto"/>
                    </w:rPr>
                    <w:t>08</w:t>
                  </w:r>
                </w:p>
              </w:tc>
              <w:tc>
                <w:tcPr>
                  <w:tcW w:w="567" w:type="pct"/>
                  <w:vMerge w:val="restart"/>
                  <w:vAlign w:val="center"/>
                </w:tcPr>
                <w:p w14:paraId="248EAE1B" w14:textId="0E5A669E" w:rsidR="002971E8" w:rsidRPr="002971E8" w:rsidRDefault="002971E8" w:rsidP="002971E8">
                  <w:pPr>
                    <w:pStyle w:val="affe"/>
                  </w:pPr>
                  <w:r w:rsidRPr="002971E8">
                    <w:t>168µg/m</w:t>
                  </w:r>
                  <w:r w:rsidRPr="002971E8">
                    <w:rPr>
                      <w:vertAlign w:val="superscript"/>
                    </w:rPr>
                    <w:t>3</w:t>
                  </w:r>
                </w:p>
              </w:tc>
            </w:tr>
            <w:tr w:rsidR="002971E8" w:rsidRPr="002971E8" w14:paraId="362FB3D7" w14:textId="77777777" w:rsidTr="002971E8">
              <w:trPr>
                <w:trHeight w:val="397"/>
                <w:jc w:val="center"/>
              </w:trPr>
              <w:tc>
                <w:tcPr>
                  <w:tcW w:w="581" w:type="pct"/>
                  <w:vMerge/>
                  <w:vAlign w:val="center"/>
                </w:tcPr>
                <w:p w14:paraId="4925DE53" w14:textId="77777777" w:rsidR="002971E8" w:rsidRPr="002971E8" w:rsidRDefault="002971E8" w:rsidP="002971E8">
                  <w:pPr>
                    <w:pStyle w:val="affe"/>
                  </w:pPr>
                </w:p>
              </w:tc>
              <w:tc>
                <w:tcPr>
                  <w:tcW w:w="1922" w:type="pct"/>
                  <w:vMerge/>
                  <w:vAlign w:val="center"/>
                </w:tcPr>
                <w:p w14:paraId="4CCEE739" w14:textId="77777777" w:rsidR="002971E8" w:rsidRPr="002971E8" w:rsidRDefault="002971E8" w:rsidP="002971E8">
                  <w:pPr>
                    <w:pStyle w:val="affe"/>
                  </w:pPr>
                </w:p>
              </w:tc>
              <w:tc>
                <w:tcPr>
                  <w:tcW w:w="1930" w:type="pct"/>
                  <w:vAlign w:val="center"/>
                </w:tcPr>
                <w:p w14:paraId="38896414" w14:textId="3B1F121C" w:rsidR="002971E8" w:rsidRPr="002971E8" w:rsidRDefault="002971E8" w:rsidP="002971E8">
                  <w:pPr>
                    <w:pStyle w:val="affe"/>
                  </w:pPr>
                  <w:r w:rsidRPr="002971E8">
                    <w:t>FB1035</w:t>
                  </w:r>
                  <w:r w:rsidRPr="002971E8">
                    <w:t>电子天平</w:t>
                  </w:r>
                  <w:r w:rsidRPr="002971E8">
                    <w:t>FXTP-2019-03</w:t>
                  </w:r>
                </w:p>
              </w:tc>
              <w:tc>
                <w:tcPr>
                  <w:tcW w:w="567" w:type="pct"/>
                  <w:vMerge/>
                  <w:vAlign w:val="center"/>
                </w:tcPr>
                <w:p w14:paraId="09D11C19" w14:textId="77777777" w:rsidR="002971E8" w:rsidRPr="002971E8" w:rsidRDefault="002971E8" w:rsidP="002971E8">
                  <w:pPr>
                    <w:pStyle w:val="affe"/>
                  </w:pPr>
                </w:p>
              </w:tc>
            </w:tr>
            <w:tr w:rsidR="002971E8" w:rsidRPr="002971E8" w14:paraId="54FC0392" w14:textId="77777777" w:rsidTr="002971E8">
              <w:trPr>
                <w:trHeight w:val="397"/>
                <w:jc w:val="center"/>
              </w:trPr>
              <w:tc>
                <w:tcPr>
                  <w:tcW w:w="581" w:type="pct"/>
                  <w:vAlign w:val="center"/>
                </w:tcPr>
                <w:p w14:paraId="7F7B2245" w14:textId="46798584" w:rsidR="002971E8" w:rsidRPr="002971E8" w:rsidRDefault="002971E8" w:rsidP="002971E8">
                  <w:pPr>
                    <w:pStyle w:val="affe"/>
                  </w:pPr>
                  <w:r w:rsidRPr="002971E8">
                    <w:t>pH</w:t>
                  </w:r>
                  <w:r w:rsidRPr="002971E8">
                    <w:t>值</w:t>
                  </w:r>
                </w:p>
              </w:tc>
              <w:tc>
                <w:tcPr>
                  <w:tcW w:w="1922" w:type="pct"/>
                  <w:vAlign w:val="center"/>
                </w:tcPr>
                <w:p w14:paraId="26CB2DBF" w14:textId="77777777" w:rsidR="002971E8" w:rsidRPr="002971E8" w:rsidRDefault="002971E8" w:rsidP="002971E8">
                  <w:pPr>
                    <w:pStyle w:val="affe"/>
                    <w:rPr>
                      <w:color w:val="auto"/>
                    </w:rPr>
                  </w:pPr>
                  <w:r w:rsidRPr="002971E8">
                    <w:t xml:space="preserve"> </w:t>
                  </w:r>
                  <w:r w:rsidRPr="002971E8">
                    <w:t>水质</w:t>
                  </w:r>
                  <w:r w:rsidRPr="002971E8">
                    <w:t xml:space="preserve"> pH</w:t>
                  </w:r>
                  <w:r w:rsidRPr="002971E8">
                    <w:t>值的测定</w:t>
                  </w:r>
                  <w:r w:rsidRPr="002971E8">
                    <w:t xml:space="preserve"> </w:t>
                  </w:r>
                  <w:r w:rsidRPr="002971E8">
                    <w:t>电极法</w:t>
                  </w:r>
                  <w:r w:rsidRPr="002971E8">
                    <w:rPr>
                      <w:color w:val="auto"/>
                    </w:rPr>
                    <w:t xml:space="preserve"> </w:t>
                  </w:r>
                </w:p>
                <w:p w14:paraId="31DEA79B" w14:textId="5BA6B261" w:rsidR="002971E8" w:rsidRPr="002971E8" w:rsidRDefault="002971E8" w:rsidP="002971E8">
                  <w:pPr>
                    <w:pStyle w:val="affe"/>
                  </w:pPr>
                  <w:r w:rsidRPr="002971E8">
                    <w:rPr>
                      <w:color w:val="auto"/>
                    </w:rPr>
                    <w:t>HJ 1147-2020</w:t>
                  </w:r>
                </w:p>
              </w:tc>
              <w:tc>
                <w:tcPr>
                  <w:tcW w:w="1930" w:type="pct"/>
                  <w:vAlign w:val="center"/>
                </w:tcPr>
                <w:p w14:paraId="32069D21" w14:textId="77777777" w:rsidR="002971E8" w:rsidRPr="002971E8" w:rsidRDefault="002971E8" w:rsidP="002971E8">
                  <w:pPr>
                    <w:pStyle w:val="affe"/>
                    <w:rPr>
                      <w:color w:val="auto"/>
                    </w:rPr>
                  </w:pPr>
                  <w:r w:rsidRPr="002971E8">
                    <w:rPr>
                      <w:color w:val="auto"/>
                    </w:rPr>
                    <w:t xml:space="preserve">PHB-5 </w:t>
                  </w:r>
                  <w:r w:rsidRPr="002971E8">
                    <w:rPr>
                      <w:color w:val="auto"/>
                    </w:rPr>
                    <w:t>便携式</w:t>
                  </w:r>
                  <w:r w:rsidRPr="002971E8">
                    <w:rPr>
                      <w:color w:val="auto"/>
                    </w:rPr>
                    <w:t>pH</w:t>
                  </w:r>
                  <w:r w:rsidRPr="002971E8">
                    <w:rPr>
                      <w:color w:val="auto"/>
                    </w:rPr>
                    <w:t>计</w:t>
                  </w:r>
                </w:p>
                <w:p w14:paraId="45D0A692" w14:textId="42C6D67A" w:rsidR="002971E8" w:rsidRPr="002971E8" w:rsidRDefault="002971E8" w:rsidP="002971E8">
                  <w:pPr>
                    <w:pStyle w:val="affe"/>
                  </w:pPr>
                  <w:r w:rsidRPr="002971E8">
                    <w:rPr>
                      <w:color w:val="auto"/>
                    </w:rPr>
                    <w:t>CYPH-2023-03</w:t>
                  </w:r>
                </w:p>
              </w:tc>
              <w:tc>
                <w:tcPr>
                  <w:tcW w:w="567" w:type="pct"/>
                  <w:vAlign w:val="center"/>
                </w:tcPr>
                <w:p w14:paraId="709310E5" w14:textId="3D1F71F2" w:rsidR="002971E8" w:rsidRPr="002971E8" w:rsidRDefault="002971E8" w:rsidP="002971E8">
                  <w:pPr>
                    <w:pStyle w:val="affe"/>
                  </w:pPr>
                  <w:r w:rsidRPr="002971E8">
                    <w:t>/</w:t>
                  </w:r>
                </w:p>
              </w:tc>
            </w:tr>
            <w:tr w:rsidR="002971E8" w:rsidRPr="002971E8" w14:paraId="38B1CC63" w14:textId="77777777" w:rsidTr="002971E8">
              <w:trPr>
                <w:trHeight w:val="397"/>
                <w:jc w:val="center"/>
              </w:trPr>
              <w:tc>
                <w:tcPr>
                  <w:tcW w:w="581" w:type="pct"/>
                  <w:vAlign w:val="center"/>
                </w:tcPr>
                <w:p w14:paraId="1B59A72E" w14:textId="3F03F39E" w:rsidR="002971E8" w:rsidRPr="002971E8" w:rsidRDefault="002971E8" w:rsidP="002971E8">
                  <w:pPr>
                    <w:pStyle w:val="affe"/>
                  </w:pPr>
                  <w:r w:rsidRPr="002971E8">
                    <w:rPr>
                      <w:color w:val="auto"/>
                    </w:rPr>
                    <w:t>悬浮物</w:t>
                  </w:r>
                </w:p>
              </w:tc>
              <w:tc>
                <w:tcPr>
                  <w:tcW w:w="1922" w:type="pct"/>
                  <w:vAlign w:val="center"/>
                </w:tcPr>
                <w:p w14:paraId="596F4F53" w14:textId="251623B5" w:rsidR="002971E8" w:rsidRPr="002971E8" w:rsidRDefault="002971E8" w:rsidP="002971E8">
                  <w:pPr>
                    <w:pStyle w:val="affe"/>
                  </w:pPr>
                  <w:r w:rsidRPr="002971E8">
                    <w:t>水质</w:t>
                  </w:r>
                  <w:r w:rsidRPr="002971E8">
                    <w:t xml:space="preserve"> </w:t>
                  </w:r>
                  <w:r w:rsidRPr="002971E8">
                    <w:t>悬浮物的测定</w:t>
                  </w:r>
                  <w:r w:rsidRPr="002971E8">
                    <w:t xml:space="preserve"> </w:t>
                  </w:r>
                  <w:r w:rsidRPr="002971E8">
                    <w:t>重量法</w:t>
                  </w:r>
                  <w:r w:rsidRPr="002971E8">
                    <w:t xml:space="preserve"> GB/T 11901-1989</w:t>
                  </w:r>
                </w:p>
              </w:tc>
              <w:tc>
                <w:tcPr>
                  <w:tcW w:w="1930" w:type="pct"/>
                  <w:vAlign w:val="center"/>
                </w:tcPr>
                <w:p w14:paraId="1E430529" w14:textId="611ED7D7" w:rsidR="002971E8" w:rsidRPr="002971E8" w:rsidRDefault="002971E8" w:rsidP="002971E8">
                  <w:pPr>
                    <w:pStyle w:val="affe"/>
                  </w:pPr>
                  <w:r w:rsidRPr="002971E8">
                    <w:t>AE224</w:t>
                  </w:r>
                  <w:r w:rsidRPr="002971E8">
                    <w:t>电子天平</w:t>
                  </w:r>
                  <w:r w:rsidRPr="002971E8">
                    <w:t>FXTP-2019-02</w:t>
                  </w:r>
                </w:p>
              </w:tc>
              <w:tc>
                <w:tcPr>
                  <w:tcW w:w="567" w:type="pct"/>
                  <w:vAlign w:val="center"/>
                </w:tcPr>
                <w:p w14:paraId="0C29BFDA" w14:textId="7A6333BE" w:rsidR="002971E8" w:rsidRPr="002971E8" w:rsidRDefault="002971E8" w:rsidP="002971E8">
                  <w:pPr>
                    <w:pStyle w:val="affe"/>
                  </w:pPr>
                  <w:r w:rsidRPr="002971E8">
                    <w:t>/</w:t>
                  </w:r>
                </w:p>
              </w:tc>
            </w:tr>
            <w:tr w:rsidR="002971E8" w:rsidRPr="002971E8" w14:paraId="57CD0194" w14:textId="77777777" w:rsidTr="002971E8">
              <w:trPr>
                <w:trHeight w:val="397"/>
                <w:jc w:val="center"/>
              </w:trPr>
              <w:tc>
                <w:tcPr>
                  <w:tcW w:w="581" w:type="pct"/>
                  <w:vAlign w:val="center"/>
                </w:tcPr>
                <w:p w14:paraId="15A5C600" w14:textId="77777777" w:rsidR="002971E8" w:rsidRPr="002971E8" w:rsidRDefault="002971E8" w:rsidP="002971E8">
                  <w:pPr>
                    <w:pStyle w:val="affe"/>
                  </w:pPr>
                  <w:r w:rsidRPr="002971E8">
                    <w:t>化学</w:t>
                  </w:r>
                </w:p>
                <w:p w14:paraId="2B0ABC85" w14:textId="13A99A10" w:rsidR="002971E8" w:rsidRPr="002971E8" w:rsidRDefault="002971E8" w:rsidP="002971E8">
                  <w:pPr>
                    <w:pStyle w:val="affe"/>
                  </w:pPr>
                  <w:r w:rsidRPr="002971E8">
                    <w:t>需氧量</w:t>
                  </w:r>
                </w:p>
              </w:tc>
              <w:tc>
                <w:tcPr>
                  <w:tcW w:w="1922" w:type="pct"/>
                  <w:vAlign w:val="center"/>
                </w:tcPr>
                <w:p w14:paraId="5D64A2E1" w14:textId="77777777" w:rsidR="002971E8" w:rsidRPr="002971E8" w:rsidRDefault="002971E8" w:rsidP="002971E8">
                  <w:pPr>
                    <w:pStyle w:val="affe"/>
                  </w:pPr>
                  <w:r w:rsidRPr="002971E8">
                    <w:t>水质</w:t>
                  </w:r>
                  <w:r w:rsidRPr="002971E8">
                    <w:t xml:space="preserve"> </w:t>
                  </w:r>
                  <w:r w:rsidRPr="002971E8">
                    <w:t>化学需氧量的测定</w:t>
                  </w:r>
                  <w:r w:rsidRPr="002971E8">
                    <w:t xml:space="preserve"> </w:t>
                  </w:r>
                </w:p>
                <w:p w14:paraId="55EF0EAF" w14:textId="78C9808E" w:rsidR="002971E8" w:rsidRPr="002971E8" w:rsidRDefault="002971E8" w:rsidP="002971E8">
                  <w:pPr>
                    <w:pStyle w:val="affe"/>
                  </w:pPr>
                  <w:r w:rsidRPr="002971E8">
                    <w:t>重铬酸盐法</w:t>
                  </w:r>
                  <w:r w:rsidRPr="002971E8">
                    <w:t xml:space="preserve"> HJ 828</w:t>
                  </w:r>
                  <w:r w:rsidRPr="002971E8">
                    <w:rPr>
                      <w:lang w:bidi="ar"/>
                    </w:rPr>
                    <w:t>-</w:t>
                  </w:r>
                  <w:r w:rsidRPr="002971E8">
                    <w:t>2017</w:t>
                  </w:r>
                </w:p>
              </w:tc>
              <w:tc>
                <w:tcPr>
                  <w:tcW w:w="1930" w:type="pct"/>
                  <w:vAlign w:val="center"/>
                </w:tcPr>
                <w:p w14:paraId="4F133DA5" w14:textId="774B44EB" w:rsidR="002971E8" w:rsidRPr="002971E8" w:rsidRDefault="002971E8" w:rsidP="002971E8">
                  <w:pPr>
                    <w:pStyle w:val="affe"/>
                  </w:pPr>
                  <w:r w:rsidRPr="002971E8">
                    <w:rPr>
                      <w:color w:val="auto"/>
                    </w:rPr>
                    <w:t>滴定管</w:t>
                  </w:r>
                </w:p>
              </w:tc>
              <w:tc>
                <w:tcPr>
                  <w:tcW w:w="567" w:type="pct"/>
                  <w:vAlign w:val="center"/>
                </w:tcPr>
                <w:p w14:paraId="3030B643" w14:textId="4AC4F044" w:rsidR="002971E8" w:rsidRPr="002971E8" w:rsidRDefault="002971E8" w:rsidP="002971E8">
                  <w:pPr>
                    <w:pStyle w:val="affe"/>
                  </w:pPr>
                  <w:r w:rsidRPr="002971E8">
                    <w:t>4mg/L</w:t>
                  </w:r>
                </w:p>
              </w:tc>
            </w:tr>
            <w:tr w:rsidR="002971E8" w:rsidRPr="002971E8" w14:paraId="2091E922" w14:textId="77777777" w:rsidTr="002971E8">
              <w:trPr>
                <w:trHeight w:val="397"/>
                <w:jc w:val="center"/>
              </w:trPr>
              <w:tc>
                <w:tcPr>
                  <w:tcW w:w="581" w:type="pct"/>
                  <w:vMerge w:val="restart"/>
                  <w:vAlign w:val="center"/>
                </w:tcPr>
                <w:p w14:paraId="6C8803CB" w14:textId="77777777" w:rsidR="002971E8" w:rsidRPr="002971E8" w:rsidRDefault="002971E8" w:rsidP="002971E8">
                  <w:pPr>
                    <w:pStyle w:val="affe"/>
                    <w:rPr>
                      <w:lang w:bidi="ar"/>
                    </w:rPr>
                  </w:pPr>
                  <w:r w:rsidRPr="002971E8">
                    <w:rPr>
                      <w:lang w:bidi="ar"/>
                    </w:rPr>
                    <w:t>五日生化</w:t>
                  </w:r>
                </w:p>
                <w:p w14:paraId="7490FD29" w14:textId="3906747D" w:rsidR="002971E8" w:rsidRPr="002971E8" w:rsidRDefault="002971E8" w:rsidP="002971E8">
                  <w:pPr>
                    <w:pStyle w:val="affe"/>
                  </w:pPr>
                  <w:r w:rsidRPr="002971E8">
                    <w:rPr>
                      <w:lang w:bidi="ar"/>
                    </w:rPr>
                    <w:t>需氧量</w:t>
                  </w:r>
                </w:p>
              </w:tc>
              <w:tc>
                <w:tcPr>
                  <w:tcW w:w="1922" w:type="pct"/>
                  <w:vMerge w:val="restart"/>
                  <w:vAlign w:val="center"/>
                </w:tcPr>
                <w:p w14:paraId="6555BA39" w14:textId="77777777" w:rsidR="002971E8" w:rsidRPr="002971E8" w:rsidRDefault="002971E8" w:rsidP="002971E8">
                  <w:pPr>
                    <w:pStyle w:val="affe"/>
                  </w:pPr>
                  <w:r w:rsidRPr="002971E8">
                    <w:t>水质</w:t>
                  </w:r>
                  <w:r w:rsidRPr="002971E8">
                    <w:t xml:space="preserve"> </w:t>
                  </w:r>
                  <w:r w:rsidRPr="002971E8">
                    <w:t>五日生化需氧量</w:t>
                  </w:r>
                  <w:r w:rsidRPr="002971E8">
                    <w:t>(BOD</w:t>
                  </w:r>
                  <w:r w:rsidRPr="002971E8">
                    <w:rPr>
                      <w:vertAlign w:val="subscript"/>
                    </w:rPr>
                    <w:t>5</w:t>
                  </w:r>
                  <w:r w:rsidRPr="002971E8">
                    <w:t>)</w:t>
                  </w:r>
                </w:p>
                <w:p w14:paraId="24D6199D" w14:textId="77777777" w:rsidR="002971E8" w:rsidRPr="002971E8" w:rsidRDefault="002971E8" w:rsidP="002971E8">
                  <w:pPr>
                    <w:pStyle w:val="affe"/>
                  </w:pPr>
                  <w:r w:rsidRPr="002971E8">
                    <w:t>的测定</w:t>
                  </w:r>
                  <w:r w:rsidRPr="002971E8">
                    <w:t xml:space="preserve"> </w:t>
                  </w:r>
                  <w:r w:rsidRPr="002971E8">
                    <w:t>稀释与接种法</w:t>
                  </w:r>
                </w:p>
                <w:p w14:paraId="794D07E0" w14:textId="44A16E02" w:rsidR="002971E8" w:rsidRPr="002971E8" w:rsidRDefault="002971E8" w:rsidP="002971E8">
                  <w:pPr>
                    <w:pStyle w:val="affe"/>
                  </w:pPr>
                  <w:r w:rsidRPr="002971E8">
                    <w:t>HJ 505-2009</w:t>
                  </w:r>
                </w:p>
              </w:tc>
              <w:tc>
                <w:tcPr>
                  <w:tcW w:w="1930" w:type="pct"/>
                  <w:vAlign w:val="center"/>
                </w:tcPr>
                <w:p w14:paraId="1B34117E" w14:textId="1D9FE834" w:rsidR="002971E8" w:rsidRPr="002971E8" w:rsidRDefault="002971E8" w:rsidP="002971E8">
                  <w:pPr>
                    <w:pStyle w:val="affe"/>
                  </w:pPr>
                  <w:r w:rsidRPr="002971E8">
                    <w:t>JPB-607A</w:t>
                  </w:r>
                  <w:r w:rsidRPr="002971E8">
                    <w:t>便携式溶解氧测定仪</w:t>
                  </w:r>
                  <w:r w:rsidRPr="002971E8">
                    <w:t xml:space="preserve"> CYRY-2019-01</w:t>
                  </w:r>
                </w:p>
              </w:tc>
              <w:tc>
                <w:tcPr>
                  <w:tcW w:w="567" w:type="pct"/>
                  <w:vMerge w:val="restart"/>
                  <w:vAlign w:val="center"/>
                </w:tcPr>
                <w:p w14:paraId="378FBEA7" w14:textId="00423E71" w:rsidR="002971E8" w:rsidRPr="002971E8" w:rsidRDefault="002971E8" w:rsidP="002971E8">
                  <w:pPr>
                    <w:pStyle w:val="affe"/>
                  </w:pPr>
                  <w:r w:rsidRPr="002971E8">
                    <w:t>0.5mg/L</w:t>
                  </w:r>
                </w:p>
              </w:tc>
            </w:tr>
            <w:tr w:rsidR="002971E8" w:rsidRPr="002971E8" w14:paraId="251D088E" w14:textId="77777777" w:rsidTr="002971E8">
              <w:trPr>
                <w:trHeight w:val="397"/>
                <w:jc w:val="center"/>
              </w:trPr>
              <w:tc>
                <w:tcPr>
                  <w:tcW w:w="581" w:type="pct"/>
                  <w:vMerge/>
                  <w:vAlign w:val="center"/>
                </w:tcPr>
                <w:p w14:paraId="3EBBAC29" w14:textId="77777777" w:rsidR="002971E8" w:rsidRPr="002971E8" w:rsidRDefault="002971E8" w:rsidP="002971E8">
                  <w:pPr>
                    <w:pStyle w:val="affe"/>
                  </w:pPr>
                </w:p>
              </w:tc>
              <w:tc>
                <w:tcPr>
                  <w:tcW w:w="1922" w:type="pct"/>
                  <w:vMerge/>
                  <w:vAlign w:val="center"/>
                </w:tcPr>
                <w:p w14:paraId="40C87783" w14:textId="77777777" w:rsidR="002971E8" w:rsidRPr="002971E8" w:rsidRDefault="002971E8" w:rsidP="002971E8">
                  <w:pPr>
                    <w:pStyle w:val="affe"/>
                  </w:pPr>
                </w:p>
              </w:tc>
              <w:tc>
                <w:tcPr>
                  <w:tcW w:w="1930" w:type="pct"/>
                  <w:vAlign w:val="center"/>
                </w:tcPr>
                <w:p w14:paraId="659DB587" w14:textId="1A9BDE0C" w:rsidR="002971E8" w:rsidRPr="002971E8" w:rsidRDefault="002971E8" w:rsidP="002971E8">
                  <w:pPr>
                    <w:pStyle w:val="affe"/>
                  </w:pPr>
                  <w:r w:rsidRPr="002971E8">
                    <w:t>SPX-250B-Z</w:t>
                  </w:r>
                  <w:r w:rsidRPr="002971E8">
                    <w:t>生化培养箱</w:t>
                  </w:r>
                  <w:r w:rsidRPr="002971E8">
                    <w:t>FXSH-2019-01</w:t>
                  </w:r>
                </w:p>
              </w:tc>
              <w:tc>
                <w:tcPr>
                  <w:tcW w:w="567" w:type="pct"/>
                  <w:vMerge/>
                  <w:vAlign w:val="center"/>
                </w:tcPr>
                <w:p w14:paraId="6E49ED2F" w14:textId="77777777" w:rsidR="002971E8" w:rsidRPr="002971E8" w:rsidRDefault="002971E8" w:rsidP="002971E8">
                  <w:pPr>
                    <w:pStyle w:val="affe"/>
                  </w:pPr>
                </w:p>
              </w:tc>
            </w:tr>
            <w:tr w:rsidR="002971E8" w:rsidRPr="002971E8" w14:paraId="2673383B" w14:textId="77777777" w:rsidTr="002971E8">
              <w:trPr>
                <w:trHeight w:val="397"/>
                <w:jc w:val="center"/>
              </w:trPr>
              <w:tc>
                <w:tcPr>
                  <w:tcW w:w="581" w:type="pct"/>
                  <w:vAlign w:val="center"/>
                </w:tcPr>
                <w:p w14:paraId="6472E2D6" w14:textId="47AFAF0F" w:rsidR="002971E8" w:rsidRPr="002971E8" w:rsidRDefault="002971E8" w:rsidP="002971E8">
                  <w:pPr>
                    <w:pStyle w:val="affe"/>
                  </w:pPr>
                  <w:r w:rsidRPr="002971E8">
                    <w:t>氨氮</w:t>
                  </w:r>
                </w:p>
              </w:tc>
              <w:tc>
                <w:tcPr>
                  <w:tcW w:w="1922" w:type="pct"/>
                  <w:vAlign w:val="center"/>
                </w:tcPr>
                <w:p w14:paraId="267508CE" w14:textId="000611A1" w:rsidR="002971E8" w:rsidRPr="002971E8" w:rsidRDefault="002971E8" w:rsidP="002971E8">
                  <w:pPr>
                    <w:pStyle w:val="affe"/>
                  </w:pPr>
                  <w:r w:rsidRPr="002971E8">
                    <w:t>水质</w:t>
                  </w:r>
                  <w:r w:rsidRPr="002971E8">
                    <w:t xml:space="preserve"> </w:t>
                  </w:r>
                  <w:r w:rsidRPr="002971E8">
                    <w:t>氨氮的测定</w:t>
                  </w:r>
                  <w:r w:rsidRPr="002971E8">
                    <w:t xml:space="preserve"> </w:t>
                  </w:r>
                  <w:r w:rsidRPr="002971E8">
                    <w:t>纳氏试剂分光光度法</w:t>
                  </w:r>
                  <w:r w:rsidRPr="002971E8">
                    <w:t xml:space="preserve"> HJ 535-2009</w:t>
                  </w:r>
                </w:p>
              </w:tc>
              <w:tc>
                <w:tcPr>
                  <w:tcW w:w="1930" w:type="pct"/>
                  <w:vAlign w:val="center"/>
                </w:tcPr>
                <w:p w14:paraId="72DF913D" w14:textId="68A22CF3" w:rsidR="002971E8" w:rsidRPr="002971E8" w:rsidRDefault="002971E8" w:rsidP="002971E8">
                  <w:pPr>
                    <w:pStyle w:val="affe"/>
                  </w:pPr>
                  <w:r w:rsidRPr="002971E8">
                    <w:t>N4</w:t>
                  </w:r>
                  <w:r w:rsidRPr="002971E8">
                    <w:t>紫外可见分光光度计</w:t>
                  </w:r>
                  <w:r w:rsidRPr="002971E8">
                    <w:t>FXZK-2019-01</w:t>
                  </w:r>
                </w:p>
              </w:tc>
              <w:tc>
                <w:tcPr>
                  <w:tcW w:w="567" w:type="pct"/>
                  <w:vAlign w:val="center"/>
                </w:tcPr>
                <w:p w14:paraId="05D3B92A" w14:textId="08623172" w:rsidR="002971E8" w:rsidRPr="002971E8" w:rsidRDefault="002971E8" w:rsidP="002971E8">
                  <w:pPr>
                    <w:pStyle w:val="affe"/>
                  </w:pPr>
                  <w:r w:rsidRPr="002971E8">
                    <w:t>0.025mg/L</w:t>
                  </w:r>
                </w:p>
              </w:tc>
            </w:tr>
            <w:tr w:rsidR="002971E8" w:rsidRPr="002971E8" w14:paraId="130367EE" w14:textId="77777777" w:rsidTr="002971E8">
              <w:trPr>
                <w:trHeight w:val="397"/>
                <w:jc w:val="center"/>
              </w:trPr>
              <w:tc>
                <w:tcPr>
                  <w:tcW w:w="581" w:type="pct"/>
                  <w:vAlign w:val="center"/>
                </w:tcPr>
                <w:p w14:paraId="2006F74B" w14:textId="39DBAF83" w:rsidR="002971E8" w:rsidRPr="002971E8" w:rsidRDefault="002971E8" w:rsidP="002971E8">
                  <w:pPr>
                    <w:pStyle w:val="affe"/>
                  </w:pPr>
                  <w:r w:rsidRPr="002971E8">
                    <w:rPr>
                      <w:lang w:bidi="ar"/>
                    </w:rPr>
                    <w:t>总磷</w:t>
                  </w:r>
                </w:p>
              </w:tc>
              <w:tc>
                <w:tcPr>
                  <w:tcW w:w="1922" w:type="pct"/>
                  <w:vAlign w:val="center"/>
                </w:tcPr>
                <w:p w14:paraId="03DF0B3C" w14:textId="77777777" w:rsidR="002971E8" w:rsidRPr="002971E8" w:rsidRDefault="002971E8" w:rsidP="002971E8">
                  <w:pPr>
                    <w:pStyle w:val="affe"/>
                  </w:pPr>
                  <w:r w:rsidRPr="002971E8">
                    <w:t>水质</w:t>
                  </w:r>
                  <w:r w:rsidRPr="002971E8">
                    <w:t xml:space="preserve"> </w:t>
                  </w:r>
                  <w:r w:rsidRPr="002971E8">
                    <w:t>总磷的测定</w:t>
                  </w:r>
                  <w:r w:rsidRPr="002971E8">
                    <w:t xml:space="preserve"> </w:t>
                  </w:r>
                  <w:r w:rsidRPr="002971E8">
                    <w:t>钼酸铵分光</w:t>
                  </w:r>
                </w:p>
                <w:p w14:paraId="4649A966" w14:textId="1EBEA3B0" w:rsidR="002971E8" w:rsidRPr="002971E8" w:rsidRDefault="002971E8" w:rsidP="002971E8">
                  <w:pPr>
                    <w:pStyle w:val="affe"/>
                  </w:pPr>
                  <w:r w:rsidRPr="002971E8">
                    <w:t>光度法</w:t>
                  </w:r>
                  <w:r w:rsidRPr="002971E8">
                    <w:t xml:space="preserve"> GB/T 11893-1989</w:t>
                  </w:r>
                </w:p>
              </w:tc>
              <w:tc>
                <w:tcPr>
                  <w:tcW w:w="1930" w:type="pct"/>
                  <w:vAlign w:val="center"/>
                </w:tcPr>
                <w:p w14:paraId="12F48DE4" w14:textId="30A36821" w:rsidR="002971E8" w:rsidRPr="002971E8" w:rsidRDefault="002971E8" w:rsidP="002971E8">
                  <w:pPr>
                    <w:pStyle w:val="affe"/>
                  </w:pPr>
                  <w:r w:rsidRPr="002971E8">
                    <w:rPr>
                      <w:color w:val="auto"/>
                    </w:rPr>
                    <w:t>N4</w:t>
                  </w:r>
                  <w:r w:rsidRPr="002971E8">
                    <w:rPr>
                      <w:color w:val="auto"/>
                    </w:rPr>
                    <w:t>紫外可见分光光度计</w:t>
                  </w:r>
                  <w:r w:rsidRPr="002971E8">
                    <w:rPr>
                      <w:lang w:bidi="ar"/>
                    </w:rPr>
                    <w:t>FXZK-2019-01</w:t>
                  </w:r>
                </w:p>
              </w:tc>
              <w:tc>
                <w:tcPr>
                  <w:tcW w:w="567" w:type="pct"/>
                  <w:vAlign w:val="center"/>
                </w:tcPr>
                <w:p w14:paraId="4AF42384" w14:textId="3A0FA554" w:rsidR="002971E8" w:rsidRPr="002971E8" w:rsidRDefault="002971E8" w:rsidP="002971E8">
                  <w:pPr>
                    <w:pStyle w:val="affe"/>
                  </w:pPr>
                  <w:r w:rsidRPr="002971E8">
                    <w:rPr>
                      <w:snapToGrid w:val="0"/>
                    </w:rPr>
                    <w:t>0.01mg/L</w:t>
                  </w:r>
                </w:p>
              </w:tc>
            </w:tr>
            <w:tr w:rsidR="002971E8" w:rsidRPr="002971E8" w14:paraId="4BBEC4DD" w14:textId="77777777" w:rsidTr="002971E8">
              <w:trPr>
                <w:trHeight w:val="397"/>
                <w:jc w:val="center"/>
              </w:trPr>
              <w:tc>
                <w:tcPr>
                  <w:tcW w:w="581" w:type="pct"/>
                  <w:vAlign w:val="center"/>
                </w:tcPr>
                <w:p w14:paraId="1B142E02" w14:textId="3BE8FEFF" w:rsidR="002971E8" w:rsidRPr="002971E8" w:rsidRDefault="002971E8" w:rsidP="002971E8">
                  <w:pPr>
                    <w:pStyle w:val="affe"/>
                  </w:pPr>
                  <w:r w:rsidRPr="002971E8">
                    <w:t>总氮</w:t>
                  </w:r>
                </w:p>
              </w:tc>
              <w:tc>
                <w:tcPr>
                  <w:tcW w:w="1922" w:type="pct"/>
                  <w:vAlign w:val="center"/>
                </w:tcPr>
                <w:p w14:paraId="129A627D" w14:textId="77777777" w:rsidR="002971E8" w:rsidRPr="002971E8" w:rsidRDefault="002971E8" w:rsidP="002971E8">
                  <w:pPr>
                    <w:pStyle w:val="affe"/>
                  </w:pPr>
                  <w:r w:rsidRPr="002971E8">
                    <w:rPr>
                      <w:lang w:bidi="ar"/>
                    </w:rPr>
                    <w:t>水</w:t>
                  </w:r>
                  <w:r w:rsidRPr="002971E8">
                    <w:t>质</w:t>
                  </w:r>
                  <w:r w:rsidRPr="002971E8">
                    <w:t xml:space="preserve"> </w:t>
                  </w:r>
                  <w:r w:rsidRPr="002971E8">
                    <w:t>总氮的测定</w:t>
                  </w:r>
                  <w:r w:rsidRPr="002971E8">
                    <w:t xml:space="preserve"> </w:t>
                  </w:r>
                  <w:r w:rsidRPr="002971E8">
                    <w:t>碱性过硫酸钾消解紫外分光光度法</w:t>
                  </w:r>
                </w:p>
                <w:p w14:paraId="7035C5DC" w14:textId="47C1049D" w:rsidR="002971E8" w:rsidRPr="002971E8" w:rsidRDefault="002971E8" w:rsidP="002971E8">
                  <w:pPr>
                    <w:pStyle w:val="affe"/>
                  </w:pPr>
                  <w:r w:rsidRPr="002971E8">
                    <w:t>HJ 636-2012</w:t>
                  </w:r>
                </w:p>
              </w:tc>
              <w:tc>
                <w:tcPr>
                  <w:tcW w:w="1930" w:type="pct"/>
                  <w:vAlign w:val="center"/>
                </w:tcPr>
                <w:p w14:paraId="59F47F88" w14:textId="07DE8B84" w:rsidR="002971E8" w:rsidRPr="002971E8" w:rsidRDefault="002971E8" w:rsidP="002971E8">
                  <w:pPr>
                    <w:pStyle w:val="affe"/>
                  </w:pPr>
                  <w:r w:rsidRPr="002971E8">
                    <w:t>N4</w:t>
                  </w:r>
                  <w:r w:rsidRPr="002971E8">
                    <w:t>紫外可见分光光度计</w:t>
                  </w:r>
                  <w:r w:rsidRPr="002971E8">
                    <w:t>FXZK-2019-01</w:t>
                  </w:r>
                </w:p>
              </w:tc>
              <w:tc>
                <w:tcPr>
                  <w:tcW w:w="567" w:type="pct"/>
                  <w:vAlign w:val="center"/>
                </w:tcPr>
                <w:p w14:paraId="13CD72EE" w14:textId="0546513D" w:rsidR="002971E8" w:rsidRPr="002971E8" w:rsidRDefault="002971E8" w:rsidP="002971E8">
                  <w:pPr>
                    <w:pStyle w:val="affe"/>
                  </w:pPr>
                  <w:r w:rsidRPr="002971E8">
                    <w:t>0.05</w:t>
                  </w:r>
                  <w:r w:rsidRPr="002971E8">
                    <w:rPr>
                      <w:snapToGrid w:val="0"/>
                    </w:rPr>
                    <w:t>mg/L</w:t>
                  </w:r>
                </w:p>
              </w:tc>
            </w:tr>
            <w:tr w:rsidR="002971E8" w:rsidRPr="002971E8" w14:paraId="7715933B" w14:textId="77777777" w:rsidTr="002971E8">
              <w:trPr>
                <w:trHeight w:val="397"/>
                <w:jc w:val="center"/>
              </w:trPr>
              <w:tc>
                <w:tcPr>
                  <w:tcW w:w="581" w:type="pct"/>
                  <w:vAlign w:val="center"/>
                </w:tcPr>
                <w:p w14:paraId="748B3E45" w14:textId="77777777" w:rsidR="002971E8" w:rsidRPr="002971E8" w:rsidRDefault="002971E8" w:rsidP="002971E8">
                  <w:pPr>
                    <w:pStyle w:val="affe"/>
                    <w:rPr>
                      <w:snapToGrid w:val="0"/>
                    </w:rPr>
                  </w:pPr>
                  <w:r w:rsidRPr="002971E8">
                    <w:rPr>
                      <w:snapToGrid w:val="0"/>
                    </w:rPr>
                    <w:t>厂界环境</w:t>
                  </w:r>
                </w:p>
                <w:p w14:paraId="52C6F23F" w14:textId="1CE0E1C4" w:rsidR="002971E8" w:rsidRPr="002971E8" w:rsidRDefault="002971E8" w:rsidP="002971E8">
                  <w:pPr>
                    <w:pStyle w:val="affe"/>
                  </w:pPr>
                  <w:r w:rsidRPr="002971E8">
                    <w:rPr>
                      <w:snapToGrid w:val="0"/>
                    </w:rPr>
                    <w:t>噪声</w:t>
                  </w:r>
                </w:p>
              </w:tc>
              <w:tc>
                <w:tcPr>
                  <w:tcW w:w="1922" w:type="pct"/>
                  <w:vAlign w:val="center"/>
                </w:tcPr>
                <w:p w14:paraId="354834BA" w14:textId="52DAE582" w:rsidR="002971E8" w:rsidRPr="002971E8" w:rsidRDefault="002971E8" w:rsidP="002971E8">
                  <w:pPr>
                    <w:pStyle w:val="affe"/>
                  </w:pPr>
                  <w:r w:rsidRPr="002971E8">
                    <w:rPr>
                      <w:snapToGrid w:val="0"/>
                    </w:rPr>
                    <w:t>工业企业厂界环境噪声排放标准</w:t>
                  </w:r>
                  <w:r w:rsidRPr="002971E8">
                    <w:rPr>
                      <w:snapToGrid w:val="0"/>
                    </w:rPr>
                    <w:t xml:space="preserve"> GB 12348-2008</w:t>
                  </w:r>
                </w:p>
              </w:tc>
              <w:tc>
                <w:tcPr>
                  <w:tcW w:w="1930" w:type="pct"/>
                  <w:vAlign w:val="center"/>
                </w:tcPr>
                <w:p w14:paraId="2E1B953E" w14:textId="7F9AEC0A" w:rsidR="002971E8" w:rsidRPr="002971E8" w:rsidRDefault="002971E8" w:rsidP="002971E8">
                  <w:pPr>
                    <w:pStyle w:val="affe"/>
                  </w:pPr>
                  <w:r w:rsidRPr="002971E8">
                    <w:rPr>
                      <w:snapToGrid w:val="0"/>
                    </w:rPr>
                    <w:t>AWA6228</w:t>
                  </w:r>
                  <w:r w:rsidRPr="002971E8">
                    <w:rPr>
                      <w:snapToGrid w:val="0"/>
                      <w:vertAlign w:val="superscript"/>
                    </w:rPr>
                    <w:t>＋</w:t>
                  </w:r>
                  <w:r w:rsidRPr="002971E8">
                    <w:rPr>
                      <w:snapToGrid w:val="0"/>
                    </w:rPr>
                    <w:t>多功能声级计</w:t>
                  </w:r>
                  <w:r w:rsidRPr="002971E8">
                    <w:rPr>
                      <w:snapToGrid w:val="0"/>
                    </w:rPr>
                    <w:t xml:space="preserve"> CYZS-2019-01</w:t>
                  </w:r>
                </w:p>
              </w:tc>
              <w:tc>
                <w:tcPr>
                  <w:tcW w:w="567" w:type="pct"/>
                  <w:vAlign w:val="center"/>
                </w:tcPr>
                <w:p w14:paraId="733944E9" w14:textId="75A75185" w:rsidR="002971E8" w:rsidRPr="002971E8" w:rsidRDefault="002971E8" w:rsidP="002971E8">
                  <w:pPr>
                    <w:pStyle w:val="affe"/>
                  </w:pPr>
                  <w:r w:rsidRPr="002971E8">
                    <w:rPr>
                      <w:snapToGrid w:val="0"/>
                    </w:rPr>
                    <w:t>/</w:t>
                  </w:r>
                </w:p>
              </w:tc>
            </w:tr>
          </w:tbl>
          <w:p w14:paraId="7CF96604" w14:textId="77777777" w:rsidR="006359B9" w:rsidRDefault="003B2239" w:rsidP="003B2239">
            <w:pPr>
              <w:spacing w:after="0" w:line="440" w:lineRule="exact"/>
              <w:ind w:firstLineChars="200" w:firstLine="480"/>
              <w:textAlignment w:val="baseline"/>
              <w:rPr>
                <w:rFonts w:ascii="Times New Roman" w:eastAsia="宋体" w:hAnsi="Times New Roman"/>
                <w:bCs/>
                <w:color w:val="000000"/>
                <w:sz w:val="24"/>
                <w:szCs w:val="24"/>
              </w:rPr>
            </w:pPr>
            <w:r>
              <w:rPr>
                <w:rFonts w:ascii="Times New Roman" w:eastAsia="宋体" w:hAnsi="Times New Roman" w:hint="eastAsia"/>
                <w:bCs/>
                <w:color w:val="000000"/>
                <w:sz w:val="24"/>
                <w:szCs w:val="24"/>
              </w:rPr>
              <w:t>3</w:t>
            </w:r>
            <w:r w:rsidRPr="00126B2A">
              <w:rPr>
                <w:rFonts w:ascii="Times New Roman" w:eastAsia="宋体" w:hAnsi="Times New Roman"/>
                <w:bCs/>
                <w:color w:val="000000"/>
                <w:sz w:val="24"/>
                <w:szCs w:val="24"/>
              </w:rPr>
              <w:t>、</w:t>
            </w:r>
            <w:r>
              <w:rPr>
                <w:rFonts w:ascii="Times New Roman" w:eastAsia="宋体" w:hAnsi="Times New Roman" w:hint="eastAsia"/>
                <w:bCs/>
                <w:color w:val="000000"/>
                <w:sz w:val="24"/>
                <w:szCs w:val="24"/>
              </w:rPr>
              <w:t>检测期间工况</w:t>
            </w:r>
          </w:p>
          <w:p w14:paraId="369119E7" w14:textId="77777777" w:rsidR="00412020" w:rsidRDefault="006359B9" w:rsidP="00412020">
            <w:pPr>
              <w:spacing w:after="0" w:line="440" w:lineRule="exact"/>
              <w:ind w:firstLineChars="200" w:firstLine="480"/>
              <w:jc w:val="both"/>
              <w:textAlignment w:val="baseline"/>
              <w:rPr>
                <w:rFonts w:ascii="Times New Roman" w:eastAsia="宋体" w:hAnsi="Times New Roman"/>
                <w:bCs/>
                <w:color w:val="000000"/>
                <w:sz w:val="24"/>
                <w:szCs w:val="24"/>
              </w:rPr>
            </w:pPr>
            <w:r>
              <w:rPr>
                <w:rFonts w:ascii="Times New Roman" w:eastAsia="宋体" w:hAnsi="Times New Roman" w:hint="eastAsia"/>
                <w:bCs/>
                <w:color w:val="000000"/>
                <w:sz w:val="24"/>
                <w:szCs w:val="24"/>
              </w:rPr>
              <w:t>检测期间工况见表</w:t>
            </w:r>
            <w:r>
              <w:rPr>
                <w:rFonts w:ascii="Times New Roman" w:eastAsia="宋体" w:hAnsi="Times New Roman" w:hint="eastAsia"/>
                <w:bCs/>
                <w:color w:val="000000"/>
                <w:sz w:val="24"/>
                <w:szCs w:val="24"/>
              </w:rPr>
              <w:t>14</w:t>
            </w:r>
            <w:r>
              <w:rPr>
                <w:rFonts w:ascii="Times New Roman" w:eastAsia="宋体" w:hAnsi="Times New Roman" w:hint="eastAsia"/>
                <w:bCs/>
                <w:color w:val="000000"/>
                <w:sz w:val="24"/>
                <w:szCs w:val="24"/>
              </w:rPr>
              <w:t>。</w:t>
            </w:r>
          </w:p>
          <w:p w14:paraId="6A384C43" w14:textId="320BC143" w:rsidR="00412020" w:rsidRDefault="00412020" w:rsidP="00412020">
            <w:pPr>
              <w:spacing w:after="0" w:line="440" w:lineRule="exact"/>
              <w:ind w:firstLineChars="200" w:firstLine="480"/>
              <w:jc w:val="both"/>
              <w:textAlignment w:val="baseline"/>
              <w:rPr>
                <w:rFonts w:ascii="Times New Roman" w:eastAsia="黑体" w:hAnsi="Times New Roman"/>
                <w:bCs/>
                <w:color w:val="000000"/>
                <w:kern w:val="2"/>
                <w:sz w:val="24"/>
                <w:szCs w:val="24"/>
              </w:rPr>
            </w:pPr>
            <w:r w:rsidRPr="00956B60">
              <w:rPr>
                <w:rFonts w:ascii="Times New Roman" w:eastAsia="黑体" w:hAnsi="Times New Roman"/>
                <w:bCs/>
                <w:color w:val="000000"/>
                <w:kern w:val="2"/>
                <w:sz w:val="24"/>
                <w:szCs w:val="24"/>
              </w:rPr>
              <w:t>表</w:t>
            </w:r>
            <w:r w:rsidRPr="00956B60">
              <w:rPr>
                <w:rFonts w:ascii="Times New Roman" w:eastAsia="黑体" w:hAnsi="Times New Roman"/>
                <w:bCs/>
                <w:color w:val="000000"/>
                <w:kern w:val="2"/>
                <w:sz w:val="24"/>
                <w:szCs w:val="24"/>
              </w:rPr>
              <w:t>1</w:t>
            </w:r>
            <w:r>
              <w:rPr>
                <w:rFonts w:ascii="Times New Roman" w:eastAsia="黑体" w:hAnsi="Times New Roman" w:hint="eastAsia"/>
                <w:bCs/>
                <w:color w:val="000000"/>
                <w:kern w:val="2"/>
                <w:sz w:val="24"/>
                <w:szCs w:val="24"/>
              </w:rPr>
              <w:t>4</w:t>
            </w:r>
            <w:r w:rsidRPr="00956B60">
              <w:rPr>
                <w:rFonts w:ascii="Times New Roman" w:eastAsia="黑体" w:hAnsi="Times New Roman"/>
                <w:bCs/>
                <w:color w:val="000000"/>
                <w:kern w:val="2"/>
                <w:sz w:val="24"/>
                <w:szCs w:val="24"/>
              </w:rPr>
              <w:t xml:space="preserve">             </w:t>
            </w:r>
            <w:r w:rsidRPr="00956B60">
              <w:rPr>
                <w:rFonts w:ascii="Times New Roman" w:eastAsia="黑体" w:hAnsi="Times New Roman"/>
                <w:bCs/>
                <w:color w:val="000000"/>
                <w:kern w:val="2"/>
                <w:sz w:val="24"/>
                <w:szCs w:val="24"/>
              </w:rPr>
              <w:t>检测</w:t>
            </w:r>
            <w:r>
              <w:rPr>
                <w:rFonts w:ascii="Times New Roman" w:eastAsia="黑体" w:hAnsi="Times New Roman" w:hint="eastAsia"/>
                <w:bCs/>
                <w:color w:val="000000"/>
                <w:kern w:val="2"/>
                <w:sz w:val="24"/>
                <w:szCs w:val="24"/>
              </w:rPr>
              <w:t>生产工况统计表</w:t>
            </w:r>
          </w:p>
          <w:tbl>
            <w:tblPr>
              <w:tblStyle w:val="af1"/>
              <w:tblW w:w="5000" w:type="pct"/>
              <w:jc w:val="center"/>
              <w:tblBorders>
                <w:top w:val="single" w:sz="8" w:space="0" w:color="auto"/>
                <w:left w:val="none" w:sz="0" w:space="0" w:color="auto"/>
                <w:bottom w:val="single" w:sz="8" w:space="0" w:color="auto"/>
                <w:right w:val="none" w:sz="0" w:space="0" w:color="auto"/>
                <w:insideH w:val="single" w:sz="8" w:space="0" w:color="auto"/>
                <w:insideV w:val="single" w:sz="8" w:space="0" w:color="auto"/>
              </w:tblBorders>
              <w:tblLook w:val="0000" w:firstRow="0" w:lastRow="0" w:firstColumn="0" w:lastColumn="0" w:noHBand="0" w:noVBand="0"/>
            </w:tblPr>
            <w:tblGrid>
              <w:gridCol w:w="1572"/>
              <w:gridCol w:w="1051"/>
              <w:gridCol w:w="1832"/>
              <w:gridCol w:w="1832"/>
              <w:gridCol w:w="1934"/>
            </w:tblGrid>
            <w:tr w:rsidR="00412020" w:rsidRPr="00DE42C9" w14:paraId="3F579D16" w14:textId="77777777" w:rsidTr="00412020">
              <w:trPr>
                <w:trHeight w:val="397"/>
                <w:jc w:val="center"/>
              </w:trPr>
              <w:tc>
                <w:tcPr>
                  <w:tcW w:w="1572" w:type="dxa"/>
                  <w:vAlign w:val="center"/>
                </w:tcPr>
                <w:p w14:paraId="0737295C" w14:textId="77777777" w:rsidR="00412020" w:rsidRPr="00DE42C9" w:rsidRDefault="00412020" w:rsidP="00412020">
                  <w:pPr>
                    <w:pStyle w:val="affe"/>
                    <w:rPr>
                      <w:rFonts w:hint="eastAsia"/>
                      <w:b/>
                      <w:bCs/>
                    </w:rPr>
                  </w:pPr>
                  <w:r w:rsidRPr="00DE42C9">
                    <w:rPr>
                      <w:rFonts w:hint="eastAsia"/>
                      <w:b/>
                      <w:bCs/>
                    </w:rPr>
                    <w:t>检测日期</w:t>
                  </w:r>
                </w:p>
              </w:tc>
              <w:tc>
                <w:tcPr>
                  <w:tcW w:w="1051" w:type="dxa"/>
                  <w:vAlign w:val="center"/>
                </w:tcPr>
                <w:p w14:paraId="6A3A66B1" w14:textId="77777777" w:rsidR="00412020" w:rsidRPr="00DE42C9" w:rsidRDefault="00412020" w:rsidP="00412020">
                  <w:pPr>
                    <w:pStyle w:val="affe"/>
                    <w:rPr>
                      <w:rFonts w:hint="eastAsia"/>
                      <w:b/>
                      <w:bCs/>
                    </w:rPr>
                  </w:pPr>
                  <w:r w:rsidRPr="00DE42C9">
                    <w:rPr>
                      <w:rFonts w:hint="eastAsia"/>
                      <w:b/>
                      <w:bCs/>
                    </w:rPr>
                    <w:t>产品名称</w:t>
                  </w:r>
                </w:p>
              </w:tc>
              <w:tc>
                <w:tcPr>
                  <w:tcW w:w="1832" w:type="dxa"/>
                  <w:vAlign w:val="center"/>
                </w:tcPr>
                <w:p w14:paraId="5D827DF3" w14:textId="77777777" w:rsidR="00412020" w:rsidRPr="00DE42C9" w:rsidRDefault="00412020" w:rsidP="00412020">
                  <w:pPr>
                    <w:pStyle w:val="affe"/>
                    <w:rPr>
                      <w:rFonts w:hint="eastAsia"/>
                      <w:b/>
                      <w:bCs/>
                    </w:rPr>
                  </w:pPr>
                  <w:r w:rsidRPr="00DE42C9">
                    <w:rPr>
                      <w:rFonts w:hint="eastAsia"/>
                      <w:b/>
                      <w:bCs/>
                    </w:rPr>
                    <w:t>设计产量（吨</w:t>
                  </w:r>
                  <w:r w:rsidRPr="00DE42C9">
                    <w:rPr>
                      <w:rFonts w:hint="eastAsia"/>
                      <w:b/>
                      <w:bCs/>
                    </w:rPr>
                    <w:t>/</w:t>
                  </w:r>
                  <w:r w:rsidRPr="00DE42C9">
                    <w:rPr>
                      <w:rFonts w:hint="eastAsia"/>
                      <w:b/>
                      <w:bCs/>
                    </w:rPr>
                    <w:t>天）</w:t>
                  </w:r>
                </w:p>
              </w:tc>
              <w:tc>
                <w:tcPr>
                  <w:tcW w:w="1832" w:type="dxa"/>
                  <w:vAlign w:val="center"/>
                </w:tcPr>
                <w:p w14:paraId="7226B176" w14:textId="77777777" w:rsidR="00412020" w:rsidRPr="00DE42C9" w:rsidRDefault="00412020" w:rsidP="00412020">
                  <w:pPr>
                    <w:pStyle w:val="affe"/>
                    <w:rPr>
                      <w:rFonts w:hint="eastAsia"/>
                      <w:b/>
                      <w:bCs/>
                    </w:rPr>
                  </w:pPr>
                  <w:r w:rsidRPr="00DE42C9">
                    <w:rPr>
                      <w:rFonts w:hint="eastAsia"/>
                      <w:b/>
                      <w:bCs/>
                    </w:rPr>
                    <w:t>实际产量（吨</w:t>
                  </w:r>
                  <w:r w:rsidRPr="00DE42C9">
                    <w:rPr>
                      <w:rFonts w:hint="eastAsia"/>
                      <w:b/>
                      <w:bCs/>
                    </w:rPr>
                    <w:t>/</w:t>
                  </w:r>
                  <w:r w:rsidRPr="00DE42C9">
                    <w:rPr>
                      <w:rFonts w:hint="eastAsia"/>
                      <w:b/>
                      <w:bCs/>
                    </w:rPr>
                    <w:t>天）</w:t>
                  </w:r>
                </w:p>
              </w:tc>
              <w:tc>
                <w:tcPr>
                  <w:tcW w:w="1934" w:type="dxa"/>
                  <w:vAlign w:val="center"/>
                </w:tcPr>
                <w:p w14:paraId="5172E212" w14:textId="77777777" w:rsidR="00412020" w:rsidRPr="00DE42C9" w:rsidRDefault="00412020" w:rsidP="00412020">
                  <w:pPr>
                    <w:pStyle w:val="affe"/>
                    <w:rPr>
                      <w:rFonts w:hint="eastAsia"/>
                      <w:b/>
                      <w:bCs/>
                    </w:rPr>
                  </w:pPr>
                  <w:r w:rsidRPr="00DE42C9">
                    <w:rPr>
                      <w:rFonts w:hint="eastAsia"/>
                      <w:b/>
                      <w:bCs/>
                    </w:rPr>
                    <w:t>生产负荷（</w:t>
                  </w:r>
                  <w:r w:rsidRPr="00DE42C9">
                    <w:rPr>
                      <w:rFonts w:hint="eastAsia"/>
                      <w:b/>
                      <w:bCs/>
                    </w:rPr>
                    <w:t>%</w:t>
                  </w:r>
                  <w:r w:rsidRPr="00DE42C9">
                    <w:rPr>
                      <w:rFonts w:hint="eastAsia"/>
                      <w:b/>
                      <w:bCs/>
                    </w:rPr>
                    <w:t>）</w:t>
                  </w:r>
                </w:p>
              </w:tc>
            </w:tr>
            <w:tr w:rsidR="00412020" w:rsidRPr="00DE42C9" w14:paraId="78AF897A" w14:textId="77777777" w:rsidTr="00412020">
              <w:trPr>
                <w:trHeight w:val="397"/>
                <w:jc w:val="center"/>
              </w:trPr>
              <w:tc>
                <w:tcPr>
                  <w:tcW w:w="1572" w:type="dxa"/>
                  <w:vAlign w:val="center"/>
                </w:tcPr>
                <w:p w14:paraId="7666BFA3" w14:textId="2609BC81" w:rsidR="00412020" w:rsidRPr="00DE42C9" w:rsidRDefault="006B62C8" w:rsidP="00412020">
                  <w:pPr>
                    <w:pStyle w:val="affe"/>
                  </w:pPr>
                  <w:r w:rsidRPr="00DE42C9">
                    <w:rPr>
                      <w:rFonts w:hint="eastAsia"/>
                    </w:rPr>
                    <w:t>2024.5.</w:t>
                  </w:r>
                  <w:r w:rsidRPr="00DE42C9">
                    <w:rPr>
                      <w:rFonts w:hint="eastAsia"/>
                    </w:rPr>
                    <w:t>3</w:t>
                  </w:r>
                </w:p>
              </w:tc>
              <w:tc>
                <w:tcPr>
                  <w:tcW w:w="1051" w:type="dxa"/>
                  <w:vAlign w:val="center"/>
                </w:tcPr>
                <w:p w14:paraId="5ED2C447" w14:textId="77777777" w:rsidR="00412020" w:rsidRPr="00DE42C9" w:rsidRDefault="00412020" w:rsidP="00412020">
                  <w:pPr>
                    <w:pStyle w:val="affe"/>
                    <w:rPr>
                      <w:rFonts w:hint="eastAsia"/>
                    </w:rPr>
                  </w:pPr>
                  <w:r w:rsidRPr="00DE42C9">
                    <w:rPr>
                      <w:rFonts w:hint="eastAsia"/>
                    </w:rPr>
                    <w:t>挂面</w:t>
                  </w:r>
                </w:p>
              </w:tc>
              <w:tc>
                <w:tcPr>
                  <w:tcW w:w="1832" w:type="dxa"/>
                  <w:vAlign w:val="center"/>
                </w:tcPr>
                <w:p w14:paraId="56C0BF91" w14:textId="77777777" w:rsidR="00412020" w:rsidRPr="00DE42C9" w:rsidRDefault="00412020" w:rsidP="00412020">
                  <w:pPr>
                    <w:pStyle w:val="affe"/>
                  </w:pPr>
                  <w:r w:rsidRPr="00DE42C9">
                    <w:rPr>
                      <w:rFonts w:hint="eastAsia"/>
                    </w:rPr>
                    <w:t>367</w:t>
                  </w:r>
                </w:p>
              </w:tc>
              <w:tc>
                <w:tcPr>
                  <w:tcW w:w="1832" w:type="dxa"/>
                  <w:vAlign w:val="center"/>
                </w:tcPr>
                <w:p w14:paraId="3B820D78" w14:textId="67D7EBA7" w:rsidR="00412020" w:rsidRPr="00DE42C9" w:rsidRDefault="00DE42C9" w:rsidP="00412020">
                  <w:pPr>
                    <w:pStyle w:val="affe"/>
                    <w:rPr>
                      <w:rFonts w:hint="eastAsia"/>
                    </w:rPr>
                  </w:pPr>
                  <w:r w:rsidRPr="00DE42C9">
                    <w:rPr>
                      <w:rFonts w:hint="eastAsia"/>
                    </w:rPr>
                    <w:t>339</w:t>
                  </w:r>
                </w:p>
              </w:tc>
              <w:tc>
                <w:tcPr>
                  <w:tcW w:w="1934" w:type="dxa"/>
                  <w:vAlign w:val="center"/>
                </w:tcPr>
                <w:p w14:paraId="074B8EBC" w14:textId="40A745C4" w:rsidR="00412020" w:rsidRPr="00DE42C9" w:rsidRDefault="006B62C8" w:rsidP="00412020">
                  <w:pPr>
                    <w:pStyle w:val="affe"/>
                    <w:rPr>
                      <w:rFonts w:hint="eastAsia"/>
                    </w:rPr>
                  </w:pPr>
                  <w:r w:rsidRPr="00DE42C9">
                    <w:rPr>
                      <w:rFonts w:hint="eastAsia"/>
                    </w:rPr>
                    <w:t>92.5</w:t>
                  </w:r>
                </w:p>
              </w:tc>
            </w:tr>
            <w:tr w:rsidR="00412020" w:rsidRPr="00DE42C9" w14:paraId="076132A0" w14:textId="77777777" w:rsidTr="00412020">
              <w:trPr>
                <w:trHeight w:val="397"/>
                <w:jc w:val="center"/>
              </w:trPr>
              <w:tc>
                <w:tcPr>
                  <w:tcW w:w="1572" w:type="dxa"/>
                  <w:vAlign w:val="center"/>
                </w:tcPr>
                <w:p w14:paraId="21E269C1" w14:textId="7BCA509C" w:rsidR="00412020" w:rsidRPr="00DE42C9" w:rsidRDefault="006B62C8" w:rsidP="00412020">
                  <w:pPr>
                    <w:pStyle w:val="affe"/>
                  </w:pPr>
                  <w:r w:rsidRPr="00DE42C9">
                    <w:rPr>
                      <w:rFonts w:hint="eastAsia"/>
                    </w:rPr>
                    <w:t>2024.5.</w:t>
                  </w:r>
                  <w:r w:rsidRPr="00DE42C9">
                    <w:rPr>
                      <w:rFonts w:hint="eastAsia"/>
                    </w:rPr>
                    <w:t>4</w:t>
                  </w:r>
                </w:p>
              </w:tc>
              <w:tc>
                <w:tcPr>
                  <w:tcW w:w="1051" w:type="dxa"/>
                  <w:vAlign w:val="center"/>
                </w:tcPr>
                <w:p w14:paraId="05FFDA82" w14:textId="77777777" w:rsidR="00412020" w:rsidRPr="00DE42C9" w:rsidRDefault="00412020" w:rsidP="00412020">
                  <w:pPr>
                    <w:pStyle w:val="affe"/>
                    <w:rPr>
                      <w:rFonts w:hint="eastAsia"/>
                    </w:rPr>
                  </w:pPr>
                  <w:r w:rsidRPr="00DE42C9">
                    <w:rPr>
                      <w:rFonts w:hint="eastAsia"/>
                    </w:rPr>
                    <w:t>挂面</w:t>
                  </w:r>
                </w:p>
              </w:tc>
              <w:tc>
                <w:tcPr>
                  <w:tcW w:w="1832" w:type="dxa"/>
                  <w:vAlign w:val="center"/>
                </w:tcPr>
                <w:p w14:paraId="436E70B3" w14:textId="77777777" w:rsidR="00412020" w:rsidRPr="00DE42C9" w:rsidRDefault="00412020" w:rsidP="00412020">
                  <w:pPr>
                    <w:pStyle w:val="affe"/>
                  </w:pPr>
                  <w:r w:rsidRPr="00DE42C9">
                    <w:rPr>
                      <w:rFonts w:hint="eastAsia"/>
                    </w:rPr>
                    <w:t>367</w:t>
                  </w:r>
                </w:p>
              </w:tc>
              <w:tc>
                <w:tcPr>
                  <w:tcW w:w="1832" w:type="dxa"/>
                  <w:vAlign w:val="center"/>
                </w:tcPr>
                <w:p w14:paraId="7EE65F73" w14:textId="0BA6532B" w:rsidR="00412020" w:rsidRPr="00DE42C9" w:rsidRDefault="00DE42C9" w:rsidP="00412020">
                  <w:pPr>
                    <w:pStyle w:val="affe"/>
                    <w:rPr>
                      <w:rFonts w:hint="eastAsia"/>
                    </w:rPr>
                  </w:pPr>
                  <w:r w:rsidRPr="00DE42C9">
                    <w:rPr>
                      <w:rFonts w:hint="eastAsia"/>
                    </w:rPr>
                    <w:t>314.9</w:t>
                  </w:r>
                </w:p>
              </w:tc>
              <w:tc>
                <w:tcPr>
                  <w:tcW w:w="1934" w:type="dxa"/>
                  <w:vAlign w:val="center"/>
                </w:tcPr>
                <w:p w14:paraId="66E8ADD2" w14:textId="6D1DDE4F" w:rsidR="00412020" w:rsidRPr="00DE42C9" w:rsidRDefault="006B62C8" w:rsidP="00412020">
                  <w:pPr>
                    <w:pStyle w:val="affe"/>
                    <w:rPr>
                      <w:rFonts w:hint="eastAsia"/>
                    </w:rPr>
                  </w:pPr>
                  <w:r w:rsidRPr="00DE42C9">
                    <w:rPr>
                      <w:rFonts w:hint="eastAsia"/>
                    </w:rPr>
                    <w:t>85.8</w:t>
                  </w:r>
                </w:p>
              </w:tc>
            </w:tr>
            <w:tr w:rsidR="00412020" w:rsidRPr="00DE42C9" w14:paraId="40CC99AD" w14:textId="77777777" w:rsidTr="00412020">
              <w:trPr>
                <w:trHeight w:val="397"/>
                <w:jc w:val="center"/>
              </w:trPr>
              <w:tc>
                <w:tcPr>
                  <w:tcW w:w="1572" w:type="dxa"/>
                  <w:vAlign w:val="center"/>
                </w:tcPr>
                <w:p w14:paraId="1CD7726D" w14:textId="1D854801" w:rsidR="00412020" w:rsidRPr="00DE42C9" w:rsidRDefault="006B62C8" w:rsidP="00412020">
                  <w:pPr>
                    <w:pStyle w:val="affe"/>
                    <w:rPr>
                      <w:rFonts w:hint="eastAsia"/>
                    </w:rPr>
                  </w:pPr>
                  <w:r w:rsidRPr="00DE42C9">
                    <w:rPr>
                      <w:rFonts w:hint="eastAsia"/>
                    </w:rPr>
                    <w:t>2024.5.</w:t>
                  </w:r>
                  <w:r w:rsidRPr="00DE42C9">
                    <w:rPr>
                      <w:rFonts w:hint="eastAsia"/>
                    </w:rPr>
                    <w:t>5</w:t>
                  </w:r>
                </w:p>
              </w:tc>
              <w:tc>
                <w:tcPr>
                  <w:tcW w:w="1051" w:type="dxa"/>
                  <w:vAlign w:val="center"/>
                </w:tcPr>
                <w:p w14:paraId="104D7FF7" w14:textId="77777777" w:rsidR="00412020" w:rsidRPr="00DE42C9" w:rsidRDefault="00412020" w:rsidP="00412020">
                  <w:pPr>
                    <w:pStyle w:val="affe"/>
                    <w:rPr>
                      <w:rFonts w:hint="eastAsia"/>
                    </w:rPr>
                  </w:pPr>
                  <w:r w:rsidRPr="00DE42C9">
                    <w:rPr>
                      <w:rFonts w:hint="eastAsia"/>
                    </w:rPr>
                    <w:t>挂面</w:t>
                  </w:r>
                </w:p>
              </w:tc>
              <w:tc>
                <w:tcPr>
                  <w:tcW w:w="1832" w:type="dxa"/>
                  <w:vAlign w:val="center"/>
                </w:tcPr>
                <w:p w14:paraId="0832DB55" w14:textId="77777777" w:rsidR="00412020" w:rsidRPr="00DE42C9" w:rsidRDefault="00412020" w:rsidP="00412020">
                  <w:pPr>
                    <w:pStyle w:val="affe"/>
                  </w:pPr>
                  <w:r w:rsidRPr="00DE42C9">
                    <w:rPr>
                      <w:rFonts w:hint="eastAsia"/>
                    </w:rPr>
                    <w:t>367</w:t>
                  </w:r>
                </w:p>
              </w:tc>
              <w:tc>
                <w:tcPr>
                  <w:tcW w:w="1832" w:type="dxa"/>
                  <w:vAlign w:val="center"/>
                </w:tcPr>
                <w:p w14:paraId="221512FD" w14:textId="0CE6B635" w:rsidR="00412020" w:rsidRPr="00DE42C9" w:rsidRDefault="00DE42C9" w:rsidP="00412020">
                  <w:pPr>
                    <w:pStyle w:val="affe"/>
                    <w:rPr>
                      <w:rFonts w:hint="eastAsia"/>
                    </w:rPr>
                  </w:pPr>
                  <w:r w:rsidRPr="00DE42C9">
                    <w:rPr>
                      <w:rFonts w:hint="eastAsia"/>
                    </w:rPr>
                    <w:t>309.4</w:t>
                  </w:r>
                </w:p>
              </w:tc>
              <w:tc>
                <w:tcPr>
                  <w:tcW w:w="1934" w:type="dxa"/>
                  <w:vAlign w:val="center"/>
                </w:tcPr>
                <w:p w14:paraId="1D8635D9" w14:textId="7423721C" w:rsidR="00412020" w:rsidRPr="00DE42C9" w:rsidRDefault="006B62C8" w:rsidP="00412020">
                  <w:pPr>
                    <w:pStyle w:val="affe"/>
                    <w:rPr>
                      <w:rFonts w:hint="eastAsia"/>
                    </w:rPr>
                  </w:pPr>
                  <w:r w:rsidRPr="00DE42C9">
                    <w:rPr>
                      <w:rFonts w:hint="eastAsia"/>
                    </w:rPr>
                    <w:t>84.3</w:t>
                  </w:r>
                </w:p>
              </w:tc>
            </w:tr>
            <w:tr w:rsidR="00412020" w14:paraId="114C805B" w14:textId="77777777" w:rsidTr="00412020">
              <w:trPr>
                <w:trHeight w:val="397"/>
                <w:jc w:val="center"/>
              </w:trPr>
              <w:tc>
                <w:tcPr>
                  <w:tcW w:w="1572" w:type="dxa"/>
                  <w:vAlign w:val="center"/>
                </w:tcPr>
                <w:p w14:paraId="3D1950AB" w14:textId="2276CB4E" w:rsidR="00412020" w:rsidRPr="00DE42C9" w:rsidRDefault="006B62C8" w:rsidP="00412020">
                  <w:pPr>
                    <w:pStyle w:val="affe"/>
                    <w:rPr>
                      <w:rFonts w:hint="eastAsia"/>
                    </w:rPr>
                  </w:pPr>
                  <w:r w:rsidRPr="00DE42C9">
                    <w:rPr>
                      <w:rFonts w:hint="eastAsia"/>
                    </w:rPr>
                    <w:t>2024.5.</w:t>
                  </w:r>
                  <w:r w:rsidRPr="00DE42C9">
                    <w:rPr>
                      <w:rFonts w:hint="eastAsia"/>
                    </w:rPr>
                    <w:t>6</w:t>
                  </w:r>
                </w:p>
              </w:tc>
              <w:tc>
                <w:tcPr>
                  <w:tcW w:w="1051" w:type="dxa"/>
                  <w:vAlign w:val="center"/>
                </w:tcPr>
                <w:p w14:paraId="0F387FC6" w14:textId="77777777" w:rsidR="00412020" w:rsidRPr="00DE42C9" w:rsidRDefault="00412020" w:rsidP="00412020">
                  <w:pPr>
                    <w:pStyle w:val="affe"/>
                    <w:rPr>
                      <w:rFonts w:hint="eastAsia"/>
                    </w:rPr>
                  </w:pPr>
                  <w:r w:rsidRPr="00DE42C9">
                    <w:rPr>
                      <w:rFonts w:hint="eastAsia"/>
                    </w:rPr>
                    <w:t>挂面</w:t>
                  </w:r>
                </w:p>
              </w:tc>
              <w:tc>
                <w:tcPr>
                  <w:tcW w:w="1832" w:type="dxa"/>
                  <w:vAlign w:val="center"/>
                </w:tcPr>
                <w:p w14:paraId="058A85A2" w14:textId="77777777" w:rsidR="00412020" w:rsidRPr="00DE42C9" w:rsidRDefault="00412020" w:rsidP="00412020">
                  <w:pPr>
                    <w:pStyle w:val="affe"/>
                  </w:pPr>
                  <w:r w:rsidRPr="00DE42C9">
                    <w:rPr>
                      <w:rFonts w:hint="eastAsia"/>
                    </w:rPr>
                    <w:t>367</w:t>
                  </w:r>
                </w:p>
              </w:tc>
              <w:tc>
                <w:tcPr>
                  <w:tcW w:w="1832" w:type="dxa"/>
                  <w:vAlign w:val="center"/>
                </w:tcPr>
                <w:p w14:paraId="2E353BE5" w14:textId="6C138632" w:rsidR="00412020" w:rsidRPr="00DE42C9" w:rsidRDefault="00DE42C9" w:rsidP="00412020">
                  <w:pPr>
                    <w:pStyle w:val="affe"/>
                    <w:rPr>
                      <w:rFonts w:hint="eastAsia"/>
                    </w:rPr>
                  </w:pPr>
                  <w:r w:rsidRPr="00DE42C9">
                    <w:rPr>
                      <w:rFonts w:hint="eastAsia"/>
                    </w:rPr>
                    <w:t>317.5</w:t>
                  </w:r>
                </w:p>
              </w:tc>
              <w:tc>
                <w:tcPr>
                  <w:tcW w:w="1934" w:type="dxa"/>
                  <w:vAlign w:val="center"/>
                </w:tcPr>
                <w:p w14:paraId="4B4781D4" w14:textId="28812818" w:rsidR="00412020" w:rsidRDefault="006B62C8" w:rsidP="00412020">
                  <w:pPr>
                    <w:pStyle w:val="affe"/>
                    <w:rPr>
                      <w:rFonts w:hint="eastAsia"/>
                    </w:rPr>
                  </w:pPr>
                  <w:r w:rsidRPr="00DE42C9">
                    <w:rPr>
                      <w:rFonts w:hint="eastAsia"/>
                    </w:rPr>
                    <w:t>86.5</w:t>
                  </w:r>
                </w:p>
              </w:tc>
            </w:tr>
          </w:tbl>
          <w:p w14:paraId="4E507E8F" w14:textId="7E36D68C" w:rsidR="00FB7299" w:rsidRPr="00126B2A" w:rsidRDefault="003B2239">
            <w:pPr>
              <w:spacing w:after="0" w:line="440" w:lineRule="exact"/>
              <w:ind w:firstLineChars="200" w:firstLine="480"/>
              <w:textAlignment w:val="baseline"/>
              <w:rPr>
                <w:rFonts w:ascii="Times New Roman" w:eastAsia="宋体" w:hAnsi="Times New Roman"/>
                <w:bCs/>
                <w:color w:val="000000"/>
                <w:sz w:val="24"/>
                <w:szCs w:val="24"/>
              </w:rPr>
            </w:pPr>
            <w:r>
              <w:rPr>
                <w:rFonts w:ascii="Times New Roman" w:eastAsia="宋体" w:hAnsi="Times New Roman" w:hint="eastAsia"/>
                <w:bCs/>
                <w:color w:val="000000"/>
                <w:sz w:val="24"/>
                <w:szCs w:val="24"/>
              </w:rPr>
              <w:t>4</w:t>
            </w:r>
            <w:r w:rsidR="000212CB" w:rsidRPr="00126B2A">
              <w:rPr>
                <w:rFonts w:ascii="Times New Roman" w:eastAsia="宋体" w:hAnsi="Times New Roman"/>
                <w:bCs/>
                <w:color w:val="000000"/>
                <w:sz w:val="24"/>
                <w:szCs w:val="24"/>
              </w:rPr>
              <w:t>、</w:t>
            </w:r>
            <w:r w:rsidR="005F257A" w:rsidRPr="005F257A">
              <w:rPr>
                <w:rFonts w:ascii="Times New Roman" w:eastAsia="宋体" w:hAnsi="Times New Roman" w:hint="eastAsia"/>
                <w:bCs/>
                <w:color w:val="000000"/>
                <w:sz w:val="24"/>
                <w:szCs w:val="24"/>
              </w:rPr>
              <w:t>质量保证和控制</w:t>
            </w:r>
          </w:p>
          <w:p w14:paraId="0259A9CC" w14:textId="77777777" w:rsidR="00670368" w:rsidRPr="00670368" w:rsidRDefault="00670368" w:rsidP="00670368">
            <w:pPr>
              <w:spacing w:after="0" w:line="440" w:lineRule="exact"/>
              <w:ind w:firstLineChars="200" w:firstLine="480"/>
              <w:jc w:val="both"/>
              <w:textAlignment w:val="baseline"/>
              <w:rPr>
                <w:rFonts w:ascii="Times New Roman" w:eastAsia="宋体" w:hAnsi="Times New Roman" w:hint="eastAsia"/>
                <w:kern w:val="2"/>
                <w:sz w:val="24"/>
                <w:szCs w:val="24"/>
              </w:rPr>
            </w:pPr>
            <w:r w:rsidRPr="00670368">
              <w:rPr>
                <w:rFonts w:ascii="Times New Roman" w:eastAsia="宋体" w:hAnsi="Times New Roman" w:hint="eastAsia"/>
                <w:kern w:val="2"/>
                <w:sz w:val="24"/>
                <w:szCs w:val="24"/>
              </w:rPr>
              <w:lastRenderedPageBreak/>
              <w:t>1.</w:t>
            </w:r>
            <w:r w:rsidRPr="00670368">
              <w:rPr>
                <w:rFonts w:ascii="Times New Roman" w:eastAsia="宋体" w:hAnsi="Times New Roman" w:hint="eastAsia"/>
                <w:kern w:val="2"/>
                <w:sz w:val="24"/>
                <w:szCs w:val="24"/>
              </w:rPr>
              <w:t>检测人员均经业务技术培训、考核合格、持证上岗；</w:t>
            </w:r>
          </w:p>
          <w:p w14:paraId="44D3A710" w14:textId="77777777" w:rsidR="00670368" w:rsidRPr="00670368" w:rsidRDefault="00670368" w:rsidP="00670368">
            <w:pPr>
              <w:spacing w:after="0" w:line="440" w:lineRule="exact"/>
              <w:ind w:firstLineChars="200" w:firstLine="480"/>
              <w:jc w:val="both"/>
              <w:textAlignment w:val="baseline"/>
              <w:rPr>
                <w:rFonts w:ascii="Times New Roman" w:eastAsia="宋体" w:hAnsi="Times New Roman" w:hint="eastAsia"/>
                <w:kern w:val="2"/>
                <w:sz w:val="24"/>
                <w:szCs w:val="24"/>
              </w:rPr>
            </w:pPr>
            <w:r w:rsidRPr="00670368">
              <w:rPr>
                <w:rFonts w:ascii="Times New Roman" w:eastAsia="宋体" w:hAnsi="Times New Roman" w:hint="eastAsia"/>
                <w:kern w:val="2"/>
                <w:sz w:val="24"/>
                <w:szCs w:val="24"/>
              </w:rPr>
              <w:t>2.</w:t>
            </w:r>
            <w:r w:rsidRPr="00670368">
              <w:rPr>
                <w:rFonts w:ascii="Times New Roman" w:eastAsia="宋体" w:hAnsi="Times New Roman" w:hint="eastAsia"/>
                <w:kern w:val="2"/>
                <w:sz w:val="24"/>
                <w:szCs w:val="24"/>
              </w:rPr>
              <w:t>检测仪器设备经过计量部门检定</w:t>
            </w:r>
            <w:r w:rsidRPr="00670368">
              <w:rPr>
                <w:rFonts w:ascii="Times New Roman" w:eastAsia="宋体" w:hAnsi="Times New Roman" w:hint="eastAsia"/>
                <w:kern w:val="2"/>
                <w:sz w:val="24"/>
                <w:szCs w:val="24"/>
              </w:rPr>
              <w:t>/</w:t>
            </w:r>
            <w:r w:rsidRPr="00670368">
              <w:rPr>
                <w:rFonts w:ascii="Times New Roman" w:eastAsia="宋体" w:hAnsi="Times New Roman" w:hint="eastAsia"/>
                <w:kern w:val="2"/>
                <w:sz w:val="24"/>
                <w:szCs w:val="24"/>
              </w:rPr>
              <w:t>校准，并通过确认，均在有效期内；</w:t>
            </w:r>
          </w:p>
          <w:p w14:paraId="06BCF440" w14:textId="77777777" w:rsidR="00670368" w:rsidRPr="00670368" w:rsidRDefault="00670368" w:rsidP="00670368">
            <w:pPr>
              <w:spacing w:after="0" w:line="440" w:lineRule="exact"/>
              <w:ind w:firstLineChars="200" w:firstLine="480"/>
              <w:jc w:val="both"/>
              <w:textAlignment w:val="baseline"/>
              <w:rPr>
                <w:rFonts w:ascii="Times New Roman" w:eastAsia="宋体" w:hAnsi="Times New Roman" w:hint="eastAsia"/>
                <w:kern w:val="2"/>
                <w:sz w:val="24"/>
                <w:szCs w:val="24"/>
              </w:rPr>
            </w:pPr>
            <w:r w:rsidRPr="00670368">
              <w:rPr>
                <w:rFonts w:ascii="Times New Roman" w:eastAsia="宋体" w:hAnsi="Times New Roman" w:hint="eastAsia"/>
                <w:kern w:val="2"/>
                <w:sz w:val="24"/>
                <w:szCs w:val="24"/>
              </w:rPr>
              <w:t>3.</w:t>
            </w:r>
            <w:r w:rsidRPr="00670368">
              <w:rPr>
                <w:rFonts w:ascii="Times New Roman" w:eastAsia="宋体" w:hAnsi="Times New Roman" w:hint="eastAsia"/>
                <w:kern w:val="2"/>
                <w:sz w:val="24"/>
                <w:szCs w:val="24"/>
              </w:rPr>
              <w:t>检测方法经方法查新，均现行有效；</w:t>
            </w:r>
          </w:p>
          <w:p w14:paraId="19F2E0CB" w14:textId="77777777" w:rsidR="00670368" w:rsidRPr="00670368" w:rsidRDefault="00670368" w:rsidP="00670368">
            <w:pPr>
              <w:spacing w:after="0" w:line="440" w:lineRule="exact"/>
              <w:ind w:firstLineChars="200" w:firstLine="480"/>
              <w:jc w:val="both"/>
              <w:textAlignment w:val="baseline"/>
              <w:rPr>
                <w:rFonts w:ascii="Times New Roman" w:eastAsia="宋体" w:hAnsi="Times New Roman" w:hint="eastAsia"/>
                <w:kern w:val="2"/>
                <w:sz w:val="24"/>
                <w:szCs w:val="24"/>
              </w:rPr>
            </w:pPr>
            <w:r w:rsidRPr="00670368">
              <w:rPr>
                <w:rFonts w:ascii="Times New Roman" w:eastAsia="宋体" w:hAnsi="Times New Roman" w:hint="eastAsia"/>
                <w:kern w:val="2"/>
                <w:sz w:val="24"/>
                <w:szCs w:val="24"/>
              </w:rPr>
              <w:t>4.</w:t>
            </w:r>
            <w:r w:rsidRPr="00670368">
              <w:rPr>
                <w:rFonts w:ascii="Times New Roman" w:eastAsia="宋体" w:hAnsi="Times New Roman" w:hint="eastAsia"/>
                <w:kern w:val="2"/>
                <w:sz w:val="24"/>
                <w:szCs w:val="24"/>
              </w:rPr>
              <w:t>检测期间正常生产，生产设备和污染处理设施正常运行；</w:t>
            </w:r>
          </w:p>
          <w:p w14:paraId="15A67F4D" w14:textId="77777777" w:rsidR="00670368" w:rsidRPr="00670368" w:rsidRDefault="00670368" w:rsidP="00670368">
            <w:pPr>
              <w:spacing w:after="0" w:line="440" w:lineRule="exact"/>
              <w:ind w:firstLineChars="200" w:firstLine="480"/>
              <w:jc w:val="both"/>
              <w:textAlignment w:val="baseline"/>
              <w:rPr>
                <w:rFonts w:ascii="Times New Roman" w:eastAsia="宋体" w:hAnsi="Times New Roman" w:hint="eastAsia"/>
                <w:kern w:val="2"/>
                <w:sz w:val="24"/>
                <w:szCs w:val="24"/>
              </w:rPr>
            </w:pPr>
            <w:r w:rsidRPr="00670368">
              <w:rPr>
                <w:rFonts w:ascii="Times New Roman" w:eastAsia="宋体" w:hAnsi="Times New Roman" w:hint="eastAsia"/>
                <w:kern w:val="2"/>
                <w:sz w:val="24"/>
                <w:szCs w:val="24"/>
              </w:rPr>
              <w:t>5.</w:t>
            </w:r>
            <w:r w:rsidRPr="00670368">
              <w:rPr>
                <w:rFonts w:ascii="Times New Roman" w:eastAsia="宋体" w:hAnsi="Times New Roman" w:hint="eastAsia"/>
                <w:kern w:val="2"/>
                <w:sz w:val="24"/>
                <w:szCs w:val="24"/>
              </w:rPr>
              <w:t>检测过程中严格按照有关检测方法和技术规范执行，实行全程序质量控制；</w:t>
            </w:r>
          </w:p>
          <w:p w14:paraId="2F6E5F40" w14:textId="04A41E13" w:rsidR="00670368" w:rsidRPr="00670368" w:rsidRDefault="00670368" w:rsidP="00670368">
            <w:pPr>
              <w:spacing w:after="0" w:line="440" w:lineRule="exact"/>
              <w:ind w:firstLineChars="200" w:firstLine="480"/>
              <w:jc w:val="both"/>
              <w:textAlignment w:val="baseline"/>
              <w:rPr>
                <w:rFonts w:ascii="Times New Roman" w:eastAsia="宋体" w:hAnsi="Times New Roman" w:hint="eastAsia"/>
                <w:kern w:val="2"/>
                <w:sz w:val="24"/>
                <w:szCs w:val="24"/>
              </w:rPr>
            </w:pPr>
            <w:r w:rsidRPr="00670368">
              <w:rPr>
                <w:rFonts w:ascii="Times New Roman" w:eastAsia="宋体" w:hAnsi="Times New Roman" w:hint="eastAsia"/>
                <w:kern w:val="2"/>
                <w:sz w:val="24"/>
                <w:szCs w:val="24"/>
              </w:rPr>
              <w:t>6.</w:t>
            </w:r>
            <w:r w:rsidRPr="00670368">
              <w:rPr>
                <w:rFonts w:ascii="Times New Roman" w:eastAsia="宋体" w:hAnsi="Times New Roman" w:hint="eastAsia"/>
                <w:kern w:val="2"/>
                <w:sz w:val="24"/>
                <w:szCs w:val="24"/>
              </w:rPr>
              <w:t>废气检测前对使用的仪器均进行流量校准和现场检漏，并采用分析全程序空白和平行样进行质量控制。流量校准结果见表</w:t>
            </w:r>
            <w:r w:rsidRPr="00670368">
              <w:rPr>
                <w:rFonts w:ascii="Times New Roman" w:eastAsia="宋体" w:hAnsi="Times New Roman" w:hint="eastAsia"/>
                <w:kern w:val="2"/>
                <w:sz w:val="24"/>
                <w:szCs w:val="24"/>
              </w:rPr>
              <w:t>1</w:t>
            </w:r>
            <w:r w:rsidR="00791047">
              <w:rPr>
                <w:rFonts w:ascii="Times New Roman" w:eastAsia="宋体" w:hAnsi="Times New Roman" w:hint="eastAsia"/>
                <w:kern w:val="2"/>
                <w:sz w:val="24"/>
                <w:szCs w:val="24"/>
              </w:rPr>
              <w:t>5</w:t>
            </w:r>
            <w:r w:rsidRPr="00670368">
              <w:rPr>
                <w:rFonts w:ascii="Times New Roman" w:eastAsia="宋体" w:hAnsi="Times New Roman" w:hint="eastAsia"/>
                <w:kern w:val="2"/>
                <w:sz w:val="24"/>
                <w:szCs w:val="24"/>
              </w:rPr>
              <w:t>～表</w:t>
            </w:r>
            <w:r w:rsidRPr="00670368">
              <w:rPr>
                <w:rFonts w:ascii="Times New Roman" w:eastAsia="宋体" w:hAnsi="Times New Roman" w:hint="eastAsia"/>
                <w:kern w:val="2"/>
                <w:sz w:val="24"/>
                <w:szCs w:val="24"/>
              </w:rPr>
              <w:t>1</w:t>
            </w:r>
            <w:r w:rsidR="00791047">
              <w:rPr>
                <w:rFonts w:ascii="Times New Roman" w:eastAsia="宋体" w:hAnsi="Times New Roman" w:hint="eastAsia"/>
                <w:kern w:val="2"/>
                <w:sz w:val="24"/>
                <w:szCs w:val="24"/>
              </w:rPr>
              <w:t>8</w:t>
            </w:r>
            <w:r w:rsidRPr="00670368">
              <w:rPr>
                <w:rFonts w:ascii="Times New Roman" w:eastAsia="宋体" w:hAnsi="Times New Roman" w:hint="eastAsia"/>
                <w:kern w:val="2"/>
                <w:sz w:val="24"/>
                <w:szCs w:val="24"/>
              </w:rPr>
              <w:t>；</w:t>
            </w:r>
          </w:p>
          <w:p w14:paraId="3848EF85" w14:textId="77777777" w:rsidR="00670368" w:rsidRPr="00670368" w:rsidRDefault="00670368" w:rsidP="00670368">
            <w:pPr>
              <w:spacing w:after="0" w:line="440" w:lineRule="exact"/>
              <w:ind w:firstLineChars="200" w:firstLine="480"/>
              <w:jc w:val="both"/>
              <w:textAlignment w:val="baseline"/>
              <w:rPr>
                <w:rFonts w:ascii="Times New Roman" w:eastAsia="宋体" w:hAnsi="Times New Roman" w:hint="eastAsia"/>
                <w:kern w:val="2"/>
                <w:sz w:val="24"/>
                <w:szCs w:val="24"/>
              </w:rPr>
            </w:pPr>
            <w:r w:rsidRPr="00670368">
              <w:rPr>
                <w:rFonts w:ascii="Times New Roman" w:eastAsia="宋体" w:hAnsi="Times New Roman" w:hint="eastAsia"/>
                <w:kern w:val="2"/>
                <w:sz w:val="24"/>
                <w:szCs w:val="24"/>
              </w:rPr>
              <w:t>7.</w:t>
            </w:r>
            <w:r w:rsidRPr="00670368">
              <w:rPr>
                <w:rFonts w:ascii="Times New Roman" w:eastAsia="宋体" w:hAnsi="Times New Roman" w:hint="eastAsia"/>
                <w:kern w:val="2"/>
                <w:sz w:val="24"/>
                <w:szCs w:val="24"/>
              </w:rPr>
              <w:t>废水分析采取平行样、加标回收、标准样品测定进行质量控制，质控结果见表</w:t>
            </w:r>
            <w:r w:rsidRPr="00670368">
              <w:rPr>
                <w:rFonts w:ascii="Times New Roman" w:eastAsia="宋体" w:hAnsi="Times New Roman" w:hint="eastAsia"/>
                <w:kern w:val="2"/>
                <w:sz w:val="24"/>
                <w:szCs w:val="24"/>
              </w:rPr>
              <w:t>12</w:t>
            </w:r>
            <w:r w:rsidRPr="00670368">
              <w:rPr>
                <w:rFonts w:ascii="Times New Roman" w:eastAsia="宋体" w:hAnsi="Times New Roman" w:hint="eastAsia"/>
                <w:kern w:val="2"/>
                <w:sz w:val="24"/>
                <w:szCs w:val="24"/>
              </w:rPr>
              <w:t>；</w:t>
            </w:r>
          </w:p>
          <w:p w14:paraId="61198FEA" w14:textId="4A1F06B9" w:rsidR="00670368" w:rsidRPr="00670368" w:rsidRDefault="00670368" w:rsidP="00670368">
            <w:pPr>
              <w:spacing w:after="0" w:line="440" w:lineRule="exact"/>
              <w:ind w:firstLineChars="200" w:firstLine="480"/>
              <w:jc w:val="both"/>
              <w:textAlignment w:val="baseline"/>
              <w:rPr>
                <w:rFonts w:ascii="Times New Roman" w:eastAsia="宋体" w:hAnsi="Times New Roman" w:hint="eastAsia"/>
                <w:kern w:val="2"/>
                <w:sz w:val="24"/>
                <w:szCs w:val="24"/>
              </w:rPr>
            </w:pPr>
            <w:r w:rsidRPr="00670368">
              <w:rPr>
                <w:rFonts w:ascii="Times New Roman" w:eastAsia="宋体" w:hAnsi="Times New Roman" w:hint="eastAsia"/>
                <w:kern w:val="2"/>
                <w:sz w:val="24"/>
                <w:szCs w:val="24"/>
              </w:rPr>
              <w:t>8.</w:t>
            </w:r>
            <w:r w:rsidRPr="00670368">
              <w:rPr>
                <w:rFonts w:ascii="Times New Roman" w:eastAsia="宋体" w:hAnsi="Times New Roman" w:hint="eastAsia"/>
                <w:kern w:val="2"/>
                <w:sz w:val="24"/>
                <w:szCs w:val="24"/>
              </w:rPr>
              <w:t>噪声检测前后，使用声校准器对声级计进行校准，其前后校准示值偏差不超过</w:t>
            </w:r>
            <w:r w:rsidRPr="00670368">
              <w:rPr>
                <w:rFonts w:ascii="Times New Roman" w:eastAsia="宋体" w:hAnsi="Times New Roman" w:hint="eastAsia"/>
                <w:kern w:val="2"/>
                <w:sz w:val="24"/>
                <w:szCs w:val="24"/>
              </w:rPr>
              <w:t>0.5dB</w:t>
            </w:r>
            <w:r w:rsidRPr="00670368">
              <w:rPr>
                <w:rFonts w:ascii="Times New Roman" w:eastAsia="宋体" w:hAnsi="Times New Roman" w:hint="eastAsia"/>
                <w:kern w:val="2"/>
                <w:sz w:val="24"/>
                <w:szCs w:val="24"/>
              </w:rPr>
              <w:t>（</w:t>
            </w:r>
            <w:r w:rsidRPr="00670368">
              <w:rPr>
                <w:rFonts w:ascii="Times New Roman" w:eastAsia="宋体" w:hAnsi="Times New Roman" w:hint="eastAsia"/>
                <w:kern w:val="2"/>
                <w:sz w:val="24"/>
                <w:szCs w:val="24"/>
              </w:rPr>
              <w:t>A</w:t>
            </w:r>
            <w:r w:rsidRPr="00670368">
              <w:rPr>
                <w:rFonts w:ascii="Times New Roman" w:eastAsia="宋体" w:hAnsi="Times New Roman" w:hint="eastAsia"/>
                <w:kern w:val="2"/>
                <w:sz w:val="24"/>
                <w:szCs w:val="24"/>
              </w:rPr>
              <w:t>），仪器校准结果见</w:t>
            </w:r>
            <w:r w:rsidR="007C4557">
              <w:rPr>
                <w:rFonts w:ascii="Times New Roman" w:eastAsia="宋体" w:hAnsi="Times New Roman" w:hint="eastAsia"/>
                <w:kern w:val="2"/>
                <w:sz w:val="24"/>
                <w:szCs w:val="24"/>
              </w:rPr>
              <w:t>下表</w:t>
            </w:r>
            <w:r w:rsidRPr="00670368">
              <w:rPr>
                <w:rFonts w:ascii="Times New Roman" w:eastAsia="宋体" w:hAnsi="Times New Roman" w:hint="eastAsia"/>
                <w:kern w:val="2"/>
                <w:sz w:val="24"/>
                <w:szCs w:val="24"/>
              </w:rPr>
              <w:t>；</w:t>
            </w:r>
          </w:p>
          <w:p w14:paraId="4F11ADF9" w14:textId="77777777" w:rsidR="00670368" w:rsidRDefault="00670368" w:rsidP="00670368">
            <w:pPr>
              <w:spacing w:after="0" w:line="440" w:lineRule="exact"/>
              <w:ind w:firstLineChars="200" w:firstLine="480"/>
              <w:jc w:val="both"/>
              <w:textAlignment w:val="baseline"/>
              <w:rPr>
                <w:rFonts w:ascii="Times New Roman" w:eastAsia="宋体" w:hAnsi="Times New Roman"/>
                <w:kern w:val="2"/>
                <w:sz w:val="24"/>
                <w:szCs w:val="24"/>
              </w:rPr>
            </w:pPr>
            <w:r w:rsidRPr="00670368">
              <w:rPr>
                <w:rFonts w:ascii="Times New Roman" w:eastAsia="宋体" w:hAnsi="Times New Roman" w:hint="eastAsia"/>
                <w:kern w:val="2"/>
                <w:sz w:val="24"/>
                <w:szCs w:val="24"/>
              </w:rPr>
              <w:t>9.</w:t>
            </w:r>
            <w:r w:rsidRPr="00670368">
              <w:rPr>
                <w:rFonts w:ascii="Times New Roman" w:eastAsia="宋体" w:hAnsi="Times New Roman" w:hint="eastAsia"/>
                <w:kern w:val="2"/>
                <w:sz w:val="24"/>
                <w:szCs w:val="24"/>
              </w:rPr>
              <w:t>检测数据、检测报告执行三级审核制度。</w:t>
            </w:r>
            <w:r w:rsidRPr="00670368">
              <w:rPr>
                <w:rFonts w:ascii="Times New Roman" w:eastAsia="宋体" w:hAnsi="Times New Roman" w:hint="eastAsia"/>
                <w:kern w:val="2"/>
                <w:sz w:val="24"/>
                <w:szCs w:val="24"/>
              </w:rPr>
              <w:t xml:space="preserve"> </w:t>
            </w:r>
          </w:p>
          <w:p w14:paraId="40C109B0" w14:textId="076AF8DE" w:rsidR="007C4557" w:rsidRPr="007C4557" w:rsidRDefault="007C4557" w:rsidP="007C4557">
            <w:pPr>
              <w:spacing w:after="0" w:line="440" w:lineRule="exact"/>
              <w:ind w:firstLineChars="200" w:firstLine="480"/>
              <w:jc w:val="both"/>
              <w:textAlignment w:val="baseline"/>
              <w:rPr>
                <w:rFonts w:ascii="Times New Roman" w:eastAsia="黑体" w:hAnsi="Times New Roman" w:hint="eastAsia"/>
                <w:bCs/>
                <w:color w:val="000000"/>
                <w:kern w:val="2"/>
                <w:sz w:val="24"/>
                <w:szCs w:val="24"/>
              </w:rPr>
            </w:pPr>
            <w:r w:rsidRPr="007C4557">
              <w:rPr>
                <w:rFonts w:ascii="Times New Roman" w:eastAsia="黑体" w:hAnsi="Times New Roman" w:hint="eastAsia"/>
                <w:bCs/>
                <w:color w:val="000000"/>
                <w:kern w:val="2"/>
                <w:sz w:val="24"/>
                <w:szCs w:val="24"/>
              </w:rPr>
              <w:t>表</w:t>
            </w:r>
            <w:r w:rsidRPr="007C4557">
              <w:rPr>
                <w:rFonts w:ascii="Times New Roman" w:eastAsia="黑体" w:hAnsi="Times New Roman" w:hint="eastAsia"/>
                <w:bCs/>
                <w:color w:val="000000"/>
                <w:kern w:val="2"/>
                <w:sz w:val="24"/>
                <w:szCs w:val="24"/>
              </w:rPr>
              <w:t>1</w:t>
            </w:r>
            <w:r w:rsidR="00791047">
              <w:rPr>
                <w:rFonts w:ascii="Times New Roman" w:eastAsia="黑体" w:hAnsi="Times New Roman" w:hint="eastAsia"/>
                <w:bCs/>
                <w:color w:val="000000"/>
                <w:kern w:val="2"/>
                <w:sz w:val="24"/>
                <w:szCs w:val="24"/>
              </w:rPr>
              <w:t>5</w:t>
            </w:r>
            <w:r>
              <w:rPr>
                <w:rFonts w:ascii="Times New Roman" w:eastAsia="黑体" w:hAnsi="Times New Roman" w:hint="eastAsia"/>
                <w:bCs/>
                <w:color w:val="000000"/>
                <w:kern w:val="2"/>
                <w:sz w:val="24"/>
                <w:szCs w:val="24"/>
              </w:rPr>
              <w:t xml:space="preserve">    </w:t>
            </w:r>
            <w:r w:rsidRPr="007C4557">
              <w:rPr>
                <w:rFonts w:ascii="Times New Roman" w:eastAsia="黑体" w:hAnsi="Times New Roman" w:hint="eastAsia"/>
                <w:bCs/>
                <w:color w:val="000000"/>
                <w:kern w:val="2"/>
                <w:sz w:val="24"/>
                <w:szCs w:val="24"/>
              </w:rPr>
              <w:t xml:space="preserve">  </w:t>
            </w:r>
            <w:r w:rsidRPr="007C4557">
              <w:rPr>
                <w:rFonts w:ascii="Times New Roman" w:eastAsia="黑体" w:hAnsi="Times New Roman" w:hint="eastAsia"/>
                <w:bCs/>
                <w:color w:val="000000"/>
                <w:kern w:val="2"/>
                <w:sz w:val="24"/>
                <w:szCs w:val="24"/>
              </w:rPr>
              <w:t>环境空气颗粒物综合采样器校准结果</w:t>
            </w:r>
          </w:p>
          <w:tbl>
            <w:tblPr>
              <w:tblW w:w="5000" w:type="pct"/>
              <w:jc w:val="center"/>
              <w:tblBorders>
                <w:top w:val="single" w:sz="8" w:space="0" w:color="auto"/>
                <w:bottom w:val="single" w:sz="8" w:space="0" w:color="auto"/>
                <w:insideH w:val="single" w:sz="8" w:space="0" w:color="auto"/>
                <w:insideV w:val="single" w:sz="8" w:space="0" w:color="auto"/>
              </w:tblBorders>
              <w:tblLook w:val="0000" w:firstRow="0" w:lastRow="0" w:firstColumn="0" w:lastColumn="0" w:noHBand="0" w:noVBand="0"/>
            </w:tblPr>
            <w:tblGrid>
              <w:gridCol w:w="1333"/>
              <w:gridCol w:w="862"/>
              <w:gridCol w:w="861"/>
              <w:gridCol w:w="861"/>
              <w:gridCol w:w="861"/>
              <w:gridCol w:w="861"/>
              <w:gridCol w:w="861"/>
              <w:gridCol w:w="861"/>
              <w:gridCol w:w="860"/>
            </w:tblGrid>
            <w:tr w:rsidR="007C4557" w14:paraId="682081C3" w14:textId="77777777" w:rsidTr="007C4557">
              <w:trPr>
                <w:trHeight w:val="397"/>
                <w:jc w:val="center"/>
              </w:trPr>
              <w:tc>
                <w:tcPr>
                  <w:tcW w:w="1406" w:type="dxa"/>
                  <w:vMerge w:val="restart"/>
                  <w:tcMar>
                    <w:left w:w="0" w:type="dxa"/>
                    <w:right w:w="0" w:type="dxa"/>
                  </w:tcMar>
                  <w:vAlign w:val="center"/>
                </w:tcPr>
                <w:p w14:paraId="489D8645" w14:textId="77777777" w:rsidR="007C4557" w:rsidRPr="007C4557" w:rsidRDefault="007C4557" w:rsidP="007C4557">
                  <w:pPr>
                    <w:pStyle w:val="affe"/>
                    <w:rPr>
                      <w:rFonts w:hint="eastAsia"/>
                      <w:b/>
                      <w:bCs/>
                    </w:rPr>
                  </w:pPr>
                  <w:bookmarkStart w:id="8" w:name="_Hlk37838796"/>
                  <w:r w:rsidRPr="007C4557">
                    <w:rPr>
                      <w:rFonts w:hint="eastAsia"/>
                      <w:b/>
                      <w:bCs/>
                    </w:rPr>
                    <w:t>仪器名称</w:t>
                  </w:r>
                </w:p>
                <w:p w14:paraId="5E34DD08" w14:textId="77777777" w:rsidR="007C4557" w:rsidRPr="007C4557" w:rsidRDefault="007C4557" w:rsidP="007C4557">
                  <w:pPr>
                    <w:pStyle w:val="affe"/>
                    <w:rPr>
                      <w:rFonts w:hint="eastAsia"/>
                      <w:b/>
                      <w:bCs/>
                    </w:rPr>
                  </w:pPr>
                  <w:r w:rsidRPr="007C4557">
                    <w:rPr>
                      <w:rFonts w:hint="eastAsia"/>
                      <w:b/>
                      <w:bCs/>
                    </w:rPr>
                    <w:t>及编号</w:t>
                  </w:r>
                </w:p>
              </w:tc>
              <w:tc>
                <w:tcPr>
                  <w:tcW w:w="7513" w:type="dxa"/>
                  <w:gridSpan w:val="8"/>
                  <w:tcMar>
                    <w:left w:w="0" w:type="dxa"/>
                    <w:right w:w="0" w:type="dxa"/>
                  </w:tcMar>
                  <w:vAlign w:val="center"/>
                </w:tcPr>
                <w:p w14:paraId="2D105F30" w14:textId="77777777" w:rsidR="007C4557" w:rsidRPr="007C4557" w:rsidRDefault="007C4557" w:rsidP="007C4557">
                  <w:pPr>
                    <w:pStyle w:val="affe"/>
                    <w:rPr>
                      <w:rFonts w:hint="eastAsia"/>
                      <w:szCs w:val="24"/>
                    </w:rPr>
                  </w:pPr>
                  <w:r w:rsidRPr="007C4557">
                    <w:rPr>
                      <w:rFonts w:hint="eastAsia"/>
                      <w:szCs w:val="24"/>
                    </w:rPr>
                    <w:t>ZR-3922</w:t>
                  </w:r>
                  <w:r w:rsidRPr="007C4557">
                    <w:rPr>
                      <w:rFonts w:hint="eastAsia"/>
                      <w:szCs w:val="24"/>
                    </w:rPr>
                    <w:t>环境空气颗粒物综合采样器</w:t>
                  </w:r>
                </w:p>
              </w:tc>
            </w:tr>
            <w:tr w:rsidR="007C4557" w14:paraId="7EF44375" w14:textId="77777777" w:rsidTr="007C4557">
              <w:trPr>
                <w:trHeight w:val="397"/>
                <w:jc w:val="center"/>
              </w:trPr>
              <w:tc>
                <w:tcPr>
                  <w:tcW w:w="1406" w:type="dxa"/>
                  <w:vMerge/>
                  <w:tcMar>
                    <w:left w:w="0" w:type="dxa"/>
                    <w:right w:w="0" w:type="dxa"/>
                  </w:tcMar>
                  <w:vAlign w:val="center"/>
                </w:tcPr>
                <w:p w14:paraId="421F0110" w14:textId="77777777" w:rsidR="007C4557" w:rsidRDefault="007C4557" w:rsidP="007C4557">
                  <w:pPr>
                    <w:pStyle w:val="affe"/>
                    <w:rPr>
                      <w:rFonts w:hint="eastAsia"/>
                    </w:rPr>
                  </w:pPr>
                </w:p>
              </w:tc>
              <w:tc>
                <w:tcPr>
                  <w:tcW w:w="1878" w:type="dxa"/>
                  <w:gridSpan w:val="2"/>
                  <w:tcMar>
                    <w:left w:w="0" w:type="dxa"/>
                    <w:right w:w="0" w:type="dxa"/>
                  </w:tcMar>
                  <w:vAlign w:val="center"/>
                </w:tcPr>
                <w:p w14:paraId="3A7899E1" w14:textId="77777777" w:rsidR="007C4557" w:rsidRDefault="007C4557" w:rsidP="007C4557">
                  <w:pPr>
                    <w:pStyle w:val="affe"/>
                    <w:rPr>
                      <w:rFonts w:hint="eastAsia"/>
                    </w:rPr>
                  </w:pPr>
                  <w:r>
                    <w:rPr>
                      <w:rFonts w:hint="eastAsia"/>
                    </w:rPr>
                    <w:t>CYKQ-2020-05</w:t>
                  </w:r>
                </w:p>
              </w:tc>
              <w:tc>
                <w:tcPr>
                  <w:tcW w:w="1878" w:type="dxa"/>
                  <w:gridSpan w:val="2"/>
                  <w:tcMar>
                    <w:left w:w="0" w:type="dxa"/>
                    <w:right w:w="0" w:type="dxa"/>
                  </w:tcMar>
                  <w:vAlign w:val="center"/>
                </w:tcPr>
                <w:p w14:paraId="3FB42920" w14:textId="77777777" w:rsidR="007C4557" w:rsidRDefault="007C4557" w:rsidP="007C4557">
                  <w:pPr>
                    <w:pStyle w:val="affe"/>
                  </w:pPr>
                  <w:r>
                    <w:rPr>
                      <w:rFonts w:hint="eastAsia"/>
                    </w:rPr>
                    <w:t>CYKQ-2020-06</w:t>
                  </w:r>
                </w:p>
              </w:tc>
              <w:tc>
                <w:tcPr>
                  <w:tcW w:w="1878" w:type="dxa"/>
                  <w:gridSpan w:val="2"/>
                  <w:tcMar>
                    <w:left w:w="0" w:type="dxa"/>
                    <w:right w:w="0" w:type="dxa"/>
                  </w:tcMar>
                  <w:vAlign w:val="center"/>
                </w:tcPr>
                <w:p w14:paraId="7D9A8909" w14:textId="77777777" w:rsidR="007C4557" w:rsidRDefault="007C4557" w:rsidP="007C4557">
                  <w:pPr>
                    <w:pStyle w:val="affe"/>
                    <w:rPr>
                      <w:b/>
                      <w:bCs/>
                    </w:rPr>
                  </w:pPr>
                  <w:r>
                    <w:rPr>
                      <w:rFonts w:hint="eastAsia"/>
                    </w:rPr>
                    <w:t>CYKQ-2020-07</w:t>
                  </w:r>
                </w:p>
              </w:tc>
              <w:tc>
                <w:tcPr>
                  <w:tcW w:w="1879" w:type="dxa"/>
                  <w:gridSpan w:val="2"/>
                  <w:tcMar>
                    <w:left w:w="0" w:type="dxa"/>
                    <w:right w:w="0" w:type="dxa"/>
                  </w:tcMar>
                  <w:vAlign w:val="center"/>
                </w:tcPr>
                <w:p w14:paraId="2C882B5C" w14:textId="77777777" w:rsidR="007C4557" w:rsidRDefault="007C4557" w:rsidP="007C4557">
                  <w:pPr>
                    <w:pStyle w:val="affe"/>
                    <w:rPr>
                      <w:b/>
                      <w:bCs/>
                    </w:rPr>
                  </w:pPr>
                  <w:r>
                    <w:rPr>
                      <w:rFonts w:hint="eastAsia"/>
                    </w:rPr>
                    <w:t>CYKQ-2020-08</w:t>
                  </w:r>
                </w:p>
              </w:tc>
            </w:tr>
            <w:tr w:rsidR="007C4557" w14:paraId="58264F2D" w14:textId="77777777" w:rsidTr="007C4557">
              <w:trPr>
                <w:trHeight w:val="397"/>
                <w:jc w:val="center"/>
              </w:trPr>
              <w:tc>
                <w:tcPr>
                  <w:tcW w:w="1406" w:type="dxa"/>
                  <w:tcMar>
                    <w:left w:w="0" w:type="dxa"/>
                    <w:right w:w="0" w:type="dxa"/>
                  </w:tcMar>
                  <w:vAlign w:val="center"/>
                </w:tcPr>
                <w:p w14:paraId="7BCCD3F0" w14:textId="77777777" w:rsidR="007C4557" w:rsidRPr="007C4557" w:rsidRDefault="007C4557" w:rsidP="007C4557">
                  <w:pPr>
                    <w:pStyle w:val="affe"/>
                    <w:rPr>
                      <w:rFonts w:hint="eastAsia"/>
                      <w:b/>
                      <w:bCs/>
                    </w:rPr>
                  </w:pPr>
                  <w:r w:rsidRPr="007C4557">
                    <w:rPr>
                      <w:rFonts w:hint="eastAsia"/>
                      <w:b/>
                      <w:bCs/>
                    </w:rPr>
                    <w:t>校准日期</w:t>
                  </w:r>
                </w:p>
              </w:tc>
              <w:tc>
                <w:tcPr>
                  <w:tcW w:w="939" w:type="dxa"/>
                  <w:tcMar>
                    <w:left w:w="0" w:type="dxa"/>
                    <w:right w:w="0" w:type="dxa"/>
                  </w:tcMar>
                  <w:vAlign w:val="center"/>
                </w:tcPr>
                <w:p w14:paraId="7BEBA8E0" w14:textId="77777777" w:rsidR="007C4557" w:rsidRDefault="007C4557" w:rsidP="007C4557">
                  <w:pPr>
                    <w:pStyle w:val="affe"/>
                    <w:rPr>
                      <w:rFonts w:hint="eastAsia"/>
                      <w:color w:val="auto"/>
                    </w:rPr>
                  </w:pPr>
                  <w:r>
                    <w:rPr>
                      <w:rFonts w:hint="eastAsia"/>
                      <w:color w:val="auto"/>
                    </w:rPr>
                    <w:t>2024.</w:t>
                  </w:r>
                </w:p>
                <w:p w14:paraId="1ABAA1F9" w14:textId="77777777" w:rsidR="007C4557" w:rsidRDefault="007C4557" w:rsidP="007C4557">
                  <w:pPr>
                    <w:pStyle w:val="affe"/>
                    <w:rPr>
                      <w:color w:val="auto"/>
                    </w:rPr>
                  </w:pPr>
                  <w:r>
                    <w:rPr>
                      <w:rFonts w:hint="eastAsia"/>
                      <w:color w:val="auto"/>
                    </w:rPr>
                    <w:t>5.3</w:t>
                  </w:r>
                </w:p>
              </w:tc>
              <w:tc>
                <w:tcPr>
                  <w:tcW w:w="939" w:type="dxa"/>
                  <w:tcMar>
                    <w:left w:w="0" w:type="dxa"/>
                    <w:right w:w="0" w:type="dxa"/>
                  </w:tcMar>
                  <w:vAlign w:val="center"/>
                </w:tcPr>
                <w:p w14:paraId="04E48608" w14:textId="77777777" w:rsidR="007C4557" w:rsidRDefault="007C4557" w:rsidP="007C4557">
                  <w:pPr>
                    <w:pStyle w:val="affe"/>
                    <w:rPr>
                      <w:rFonts w:hint="eastAsia"/>
                      <w:color w:val="auto"/>
                    </w:rPr>
                  </w:pPr>
                  <w:r>
                    <w:rPr>
                      <w:rFonts w:hint="eastAsia"/>
                      <w:color w:val="auto"/>
                    </w:rPr>
                    <w:t>2024.</w:t>
                  </w:r>
                </w:p>
                <w:p w14:paraId="4DF699B4" w14:textId="77777777" w:rsidR="007C4557" w:rsidRDefault="007C4557" w:rsidP="007C4557">
                  <w:pPr>
                    <w:pStyle w:val="affe"/>
                    <w:rPr>
                      <w:color w:val="auto"/>
                    </w:rPr>
                  </w:pPr>
                  <w:r>
                    <w:rPr>
                      <w:rFonts w:hint="eastAsia"/>
                      <w:color w:val="auto"/>
                    </w:rPr>
                    <w:t>5.4</w:t>
                  </w:r>
                </w:p>
              </w:tc>
              <w:tc>
                <w:tcPr>
                  <w:tcW w:w="939" w:type="dxa"/>
                  <w:tcMar>
                    <w:left w:w="0" w:type="dxa"/>
                    <w:right w:w="0" w:type="dxa"/>
                  </w:tcMar>
                  <w:vAlign w:val="center"/>
                </w:tcPr>
                <w:p w14:paraId="08735C18" w14:textId="77777777" w:rsidR="007C4557" w:rsidRDefault="007C4557" w:rsidP="007C4557">
                  <w:pPr>
                    <w:pStyle w:val="affe"/>
                    <w:rPr>
                      <w:rFonts w:hint="eastAsia"/>
                      <w:color w:val="auto"/>
                    </w:rPr>
                  </w:pPr>
                  <w:r>
                    <w:rPr>
                      <w:rFonts w:hint="eastAsia"/>
                      <w:color w:val="auto"/>
                    </w:rPr>
                    <w:t>2024.</w:t>
                  </w:r>
                </w:p>
                <w:p w14:paraId="4CA0C60E" w14:textId="77777777" w:rsidR="007C4557" w:rsidRDefault="007C4557" w:rsidP="007C4557">
                  <w:pPr>
                    <w:pStyle w:val="affe"/>
                    <w:rPr>
                      <w:rFonts w:hint="eastAsia"/>
                      <w:color w:val="auto"/>
                    </w:rPr>
                  </w:pPr>
                  <w:r>
                    <w:rPr>
                      <w:rFonts w:hint="eastAsia"/>
                      <w:color w:val="auto"/>
                    </w:rPr>
                    <w:t>5.3</w:t>
                  </w:r>
                </w:p>
              </w:tc>
              <w:tc>
                <w:tcPr>
                  <w:tcW w:w="939" w:type="dxa"/>
                  <w:tcMar>
                    <w:left w:w="0" w:type="dxa"/>
                    <w:right w:w="0" w:type="dxa"/>
                  </w:tcMar>
                  <w:vAlign w:val="center"/>
                </w:tcPr>
                <w:p w14:paraId="4EDAEFE9" w14:textId="77777777" w:rsidR="007C4557" w:rsidRDefault="007C4557" w:rsidP="007C4557">
                  <w:pPr>
                    <w:pStyle w:val="affe"/>
                    <w:rPr>
                      <w:rFonts w:hint="eastAsia"/>
                      <w:color w:val="auto"/>
                    </w:rPr>
                  </w:pPr>
                  <w:r>
                    <w:rPr>
                      <w:rFonts w:hint="eastAsia"/>
                      <w:color w:val="auto"/>
                    </w:rPr>
                    <w:t>2024.</w:t>
                  </w:r>
                </w:p>
                <w:p w14:paraId="40329BE8" w14:textId="77777777" w:rsidR="007C4557" w:rsidRDefault="007C4557" w:rsidP="007C4557">
                  <w:pPr>
                    <w:pStyle w:val="affe"/>
                    <w:rPr>
                      <w:rFonts w:hint="eastAsia"/>
                      <w:color w:val="auto"/>
                    </w:rPr>
                  </w:pPr>
                  <w:r>
                    <w:rPr>
                      <w:rFonts w:hint="eastAsia"/>
                      <w:color w:val="auto"/>
                    </w:rPr>
                    <w:t>5.4</w:t>
                  </w:r>
                </w:p>
              </w:tc>
              <w:tc>
                <w:tcPr>
                  <w:tcW w:w="939" w:type="dxa"/>
                  <w:tcMar>
                    <w:left w:w="0" w:type="dxa"/>
                    <w:right w:w="0" w:type="dxa"/>
                  </w:tcMar>
                  <w:vAlign w:val="center"/>
                </w:tcPr>
                <w:p w14:paraId="7093DA16" w14:textId="77777777" w:rsidR="007C4557" w:rsidRDefault="007C4557" w:rsidP="007C4557">
                  <w:pPr>
                    <w:pStyle w:val="affe"/>
                    <w:rPr>
                      <w:rFonts w:hint="eastAsia"/>
                      <w:color w:val="auto"/>
                    </w:rPr>
                  </w:pPr>
                  <w:r>
                    <w:rPr>
                      <w:rFonts w:hint="eastAsia"/>
                      <w:color w:val="auto"/>
                    </w:rPr>
                    <w:t>2024.</w:t>
                  </w:r>
                </w:p>
                <w:p w14:paraId="732270C8" w14:textId="77777777" w:rsidR="007C4557" w:rsidRDefault="007C4557" w:rsidP="007C4557">
                  <w:pPr>
                    <w:pStyle w:val="affe"/>
                    <w:rPr>
                      <w:rFonts w:hint="eastAsia"/>
                      <w:color w:val="auto"/>
                    </w:rPr>
                  </w:pPr>
                  <w:r>
                    <w:rPr>
                      <w:rFonts w:hint="eastAsia"/>
                      <w:color w:val="auto"/>
                    </w:rPr>
                    <w:t>5.3</w:t>
                  </w:r>
                </w:p>
              </w:tc>
              <w:tc>
                <w:tcPr>
                  <w:tcW w:w="939" w:type="dxa"/>
                  <w:tcMar>
                    <w:left w:w="0" w:type="dxa"/>
                    <w:right w:w="0" w:type="dxa"/>
                  </w:tcMar>
                  <w:vAlign w:val="center"/>
                </w:tcPr>
                <w:p w14:paraId="0B4D8CFD" w14:textId="77777777" w:rsidR="007C4557" w:rsidRDefault="007C4557" w:rsidP="007C4557">
                  <w:pPr>
                    <w:pStyle w:val="affe"/>
                    <w:rPr>
                      <w:rFonts w:hint="eastAsia"/>
                      <w:color w:val="auto"/>
                    </w:rPr>
                  </w:pPr>
                  <w:r>
                    <w:rPr>
                      <w:rFonts w:hint="eastAsia"/>
                      <w:color w:val="auto"/>
                    </w:rPr>
                    <w:t>2024.</w:t>
                  </w:r>
                </w:p>
                <w:p w14:paraId="392681C7" w14:textId="77777777" w:rsidR="007C4557" w:rsidRDefault="007C4557" w:rsidP="007C4557">
                  <w:pPr>
                    <w:pStyle w:val="affe"/>
                    <w:rPr>
                      <w:rFonts w:hint="eastAsia"/>
                      <w:color w:val="auto"/>
                    </w:rPr>
                  </w:pPr>
                  <w:r>
                    <w:rPr>
                      <w:rFonts w:hint="eastAsia"/>
                      <w:color w:val="auto"/>
                    </w:rPr>
                    <w:t>5.4</w:t>
                  </w:r>
                </w:p>
              </w:tc>
              <w:tc>
                <w:tcPr>
                  <w:tcW w:w="939" w:type="dxa"/>
                  <w:tcMar>
                    <w:left w:w="0" w:type="dxa"/>
                    <w:right w:w="0" w:type="dxa"/>
                  </w:tcMar>
                  <w:vAlign w:val="center"/>
                </w:tcPr>
                <w:p w14:paraId="154D8E28" w14:textId="77777777" w:rsidR="007C4557" w:rsidRDefault="007C4557" w:rsidP="007C4557">
                  <w:pPr>
                    <w:pStyle w:val="affe"/>
                    <w:rPr>
                      <w:rFonts w:hint="eastAsia"/>
                      <w:color w:val="auto"/>
                    </w:rPr>
                  </w:pPr>
                  <w:r>
                    <w:rPr>
                      <w:rFonts w:hint="eastAsia"/>
                      <w:color w:val="auto"/>
                    </w:rPr>
                    <w:t>2024.</w:t>
                  </w:r>
                </w:p>
                <w:p w14:paraId="5B53465B" w14:textId="77777777" w:rsidR="007C4557" w:rsidRDefault="007C4557" w:rsidP="007C4557">
                  <w:pPr>
                    <w:pStyle w:val="affe"/>
                    <w:rPr>
                      <w:rFonts w:hint="eastAsia"/>
                      <w:color w:val="auto"/>
                    </w:rPr>
                  </w:pPr>
                  <w:r>
                    <w:rPr>
                      <w:rFonts w:hint="eastAsia"/>
                      <w:color w:val="auto"/>
                    </w:rPr>
                    <w:t>5.3</w:t>
                  </w:r>
                </w:p>
              </w:tc>
              <w:tc>
                <w:tcPr>
                  <w:tcW w:w="940" w:type="dxa"/>
                  <w:tcMar>
                    <w:left w:w="0" w:type="dxa"/>
                    <w:right w:w="0" w:type="dxa"/>
                  </w:tcMar>
                  <w:vAlign w:val="center"/>
                </w:tcPr>
                <w:p w14:paraId="24BF093F" w14:textId="77777777" w:rsidR="007C4557" w:rsidRDefault="007C4557" w:rsidP="007C4557">
                  <w:pPr>
                    <w:pStyle w:val="affe"/>
                    <w:rPr>
                      <w:rFonts w:hint="eastAsia"/>
                      <w:color w:val="auto"/>
                    </w:rPr>
                  </w:pPr>
                  <w:r>
                    <w:rPr>
                      <w:rFonts w:hint="eastAsia"/>
                      <w:color w:val="auto"/>
                    </w:rPr>
                    <w:t>2024.</w:t>
                  </w:r>
                </w:p>
                <w:p w14:paraId="4FD276D9" w14:textId="77777777" w:rsidR="007C4557" w:rsidRDefault="007C4557" w:rsidP="007C4557">
                  <w:pPr>
                    <w:pStyle w:val="affe"/>
                    <w:rPr>
                      <w:rFonts w:hint="eastAsia"/>
                      <w:color w:val="auto"/>
                    </w:rPr>
                  </w:pPr>
                  <w:r>
                    <w:rPr>
                      <w:rFonts w:hint="eastAsia"/>
                      <w:color w:val="auto"/>
                    </w:rPr>
                    <w:t>5.4</w:t>
                  </w:r>
                </w:p>
              </w:tc>
            </w:tr>
            <w:tr w:rsidR="007C4557" w14:paraId="2EB82D0B" w14:textId="77777777" w:rsidTr="007C4557">
              <w:trPr>
                <w:trHeight w:val="397"/>
                <w:jc w:val="center"/>
              </w:trPr>
              <w:tc>
                <w:tcPr>
                  <w:tcW w:w="1406" w:type="dxa"/>
                  <w:tcMar>
                    <w:left w:w="0" w:type="dxa"/>
                    <w:right w:w="0" w:type="dxa"/>
                  </w:tcMar>
                  <w:vAlign w:val="center"/>
                </w:tcPr>
                <w:p w14:paraId="50B86436" w14:textId="77777777" w:rsidR="007C4557" w:rsidRPr="007C4557" w:rsidRDefault="007C4557" w:rsidP="007C4557">
                  <w:pPr>
                    <w:pStyle w:val="affe"/>
                    <w:rPr>
                      <w:rFonts w:hint="eastAsia"/>
                      <w:b/>
                      <w:bCs/>
                    </w:rPr>
                  </w:pPr>
                  <w:r w:rsidRPr="007C4557">
                    <w:rPr>
                      <w:rFonts w:hint="eastAsia"/>
                      <w:b/>
                      <w:bCs/>
                    </w:rPr>
                    <w:t>仪器示值（</w:t>
                  </w:r>
                  <w:r w:rsidRPr="007C4557">
                    <w:rPr>
                      <w:rFonts w:hint="eastAsia"/>
                      <w:b/>
                      <w:bCs/>
                    </w:rPr>
                    <w:t>L/min</w:t>
                  </w:r>
                  <w:r w:rsidRPr="007C4557">
                    <w:rPr>
                      <w:rFonts w:hint="eastAsia"/>
                      <w:b/>
                      <w:bCs/>
                    </w:rPr>
                    <w:t>）</w:t>
                  </w:r>
                </w:p>
              </w:tc>
              <w:tc>
                <w:tcPr>
                  <w:tcW w:w="7513" w:type="dxa"/>
                  <w:gridSpan w:val="8"/>
                  <w:tcMar>
                    <w:left w:w="0" w:type="dxa"/>
                    <w:right w:w="0" w:type="dxa"/>
                  </w:tcMar>
                  <w:vAlign w:val="center"/>
                </w:tcPr>
                <w:p w14:paraId="4CE956EA" w14:textId="77777777" w:rsidR="007C4557" w:rsidRDefault="007C4557" w:rsidP="007C4557">
                  <w:pPr>
                    <w:pStyle w:val="affe"/>
                    <w:rPr>
                      <w:rFonts w:hint="eastAsia"/>
                    </w:rPr>
                  </w:pPr>
                  <w:r>
                    <w:rPr>
                      <w:rFonts w:hint="eastAsia"/>
                    </w:rPr>
                    <w:t>100.0</w:t>
                  </w:r>
                </w:p>
              </w:tc>
            </w:tr>
            <w:tr w:rsidR="007C4557" w14:paraId="48057F2F" w14:textId="77777777" w:rsidTr="007C4557">
              <w:trPr>
                <w:trHeight w:val="397"/>
                <w:jc w:val="center"/>
              </w:trPr>
              <w:tc>
                <w:tcPr>
                  <w:tcW w:w="1406" w:type="dxa"/>
                  <w:tcMar>
                    <w:left w:w="0" w:type="dxa"/>
                    <w:right w:w="0" w:type="dxa"/>
                  </w:tcMar>
                  <w:vAlign w:val="center"/>
                </w:tcPr>
                <w:p w14:paraId="6AA4D742" w14:textId="77777777" w:rsidR="007C4557" w:rsidRPr="007C4557" w:rsidRDefault="007C4557" w:rsidP="007C4557">
                  <w:pPr>
                    <w:pStyle w:val="affe"/>
                    <w:rPr>
                      <w:rFonts w:hint="eastAsia"/>
                      <w:b/>
                      <w:bCs/>
                    </w:rPr>
                  </w:pPr>
                  <w:r w:rsidRPr="007C4557">
                    <w:rPr>
                      <w:rFonts w:hint="eastAsia"/>
                      <w:b/>
                      <w:bCs/>
                    </w:rPr>
                    <w:t>校准示值（</w:t>
                  </w:r>
                  <w:r w:rsidRPr="007C4557">
                    <w:rPr>
                      <w:rFonts w:hint="eastAsia"/>
                      <w:b/>
                      <w:bCs/>
                    </w:rPr>
                    <w:t>L/min</w:t>
                  </w:r>
                  <w:r w:rsidRPr="007C4557">
                    <w:rPr>
                      <w:rFonts w:hint="eastAsia"/>
                      <w:b/>
                      <w:bCs/>
                    </w:rPr>
                    <w:t>）</w:t>
                  </w:r>
                </w:p>
              </w:tc>
              <w:tc>
                <w:tcPr>
                  <w:tcW w:w="939" w:type="dxa"/>
                  <w:tcMar>
                    <w:left w:w="0" w:type="dxa"/>
                    <w:right w:w="0" w:type="dxa"/>
                  </w:tcMar>
                  <w:vAlign w:val="center"/>
                </w:tcPr>
                <w:p w14:paraId="50E2FE21" w14:textId="77777777" w:rsidR="007C4557" w:rsidRDefault="007C4557" w:rsidP="007C4557">
                  <w:pPr>
                    <w:pStyle w:val="affe"/>
                  </w:pPr>
                  <w:r>
                    <w:rPr>
                      <w:rFonts w:hint="eastAsia"/>
                    </w:rPr>
                    <w:t>99.91</w:t>
                  </w:r>
                </w:p>
              </w:tc>
              <w:tc>
                <w:tcPr>
                  <w:tcW w:w="939" w:type="dxa"/>
                  <w:tcMar>
                    <w:left w:w="0" w:type="dxa"/>
                    <w:right w:w="0" w:type="dxa"/>
                  </w:tcMar>
                  <w:vAlign w:val="center"/>
                </w:tcPr>
                <w:p w14:paraId="2F3C1B32" w14:textId="77777777" w:rsidR="007C4557" w:rsidRDefault="007C4557" w:rsidP="007C4557">
                  <w:pPr>
                    <w:pStyle w:val="affe"/>
                  </w:pPr>
                  <w:r>
                    <w:rPr>
                      <w:rFonts w:hint="eastAsia"/>
                    </w:rPr>
                    <w:t>99.96</w:t>
                  </w:r>
                </w:p>
              </w:tc>
              <w:tc>
                <w:tcPr>
                  <w:tcW w:w="939" w:type="dxa"/>
                  <w:tcMar>
                    <w:left w:w="0" w:type="dxa"/>
                    <w:right w:w="0" w:type="dxa"/>
                  </w:tcMar>
                  <w:vAlign w:val="center"/>
                </w:tcPr>
                <w:p w14:paraId="2FEC1386" w14:textId="77777777" w:rsidR="007C4557" w:rsidRDefault="007C4557" w:rsidP="007C4557">
                  <w:pPr>
                    <w:pStyle w:val="affe"/>
                  </w:pPr>
                  <w:r>
                    <w:rPr>
                      <w:rFonts w:hint="eastAsia"/>
                    </w:rPr>
                    <w:t>99.96</w:t>
                  </w:r>
                </w:p>
              </w:tc>
              <w:tc>
                <w:tcPr>
                  <w:tcW w:w="939" w:type="dxa"/>
                  <w:tcMar>
                    <w:left w:w="0" w:type="dxa"/>
                    <w:right w:w="0" w:type="dxa"/>
                  </w:tcMar>
                  <w:vAlign w:val="center"/>
                </w:tcPr>
                <w:p w14:paraId="0EB5C4AA" w14:textId="77777777" w:rsidR="007C4557" w:rsidRDefault="007C4557" w:rsidP="007C4557">
                  <w:pPr>
                    <w:pStyle w:val="affe"/>
                  </w:pPr>
                  <w:r>
                    <w:rPr>
                      <w:rFonts w:hint="eastAsia"/>
                    </w:rPr>
                    <w:t>99.91</w:t>
                  </w:r>
                </w:p>
              </w:tc>
              <w:tc>
                <w:tcPr>
                  <w:tcW w:w="939" w:type="dxa"/>
                  <w:tcMar>
                    <w:left w:w="0" w:type="dxa"/>
                    <w:right w:w="0" w:type="dxa"/>
                  </w:tcMar>
                  <w:vAlign w:val="center"/>
                </w:tcPr>
                <w:p w14:paraId="6E465E16" w14:textId="77777777" w:rsidR="007C4557" w:rsidRDefault="007C4557" w:rsidP="007C4557">
                  <w:pPr>
                    <w:pStyle w:val="affe"/>
                    <w:rPr>
                      <w:rFonts w:hint="eastAsia"/>
                    </w:rPr>
                  </w:pPr>
                  <w:r>
                    <w:rPr>
                      <w:rFonts w:hint="eastAsia"/>
                    </w:rPr>
                    <w:t>99.94</w:t>
                  </w:r>
                </w:p>
              </w:tc>
              <w:tc>
                <w:tcPr>
                  <w:tcW w:w="939" w:type="dxa"/>
                  <w:tcMar>
                    <w:left w:w="0" w:type="dxa"/>
                    <w:right w:w="0" w:type="dxa"/>
                  </w:tcMar>
                  <w:vAlign w:val="center"/>
                </w:tcPr>
                <w:p w14:paraId="1C9451E7" w14:textId="77777777" w:rsidR="007C4557" w:rsidRDefault="007C4557" w:rsidP="007C4557">
                  <w:pPr>
                    <w:pStyle w:val="affe"/>
                  </w:pPr>
                  <w:r>
                    <w:rPr>
                      <w:rFonts w:hint="eastAsia"/>
                    </w:rPr>
                    <w:t>99.94</w:t>
                  </w:r>
                </w:p>
              </w:tc>
              <w:tc>
                <w:tcPr>
                  <w:tcW w:w="939" w:type="dxa"/>
                  <w:tcMar>
                    <w:left w:w="0" w:type="dxa"/>
                    <w:right w:w="0" w:type="dxa"/>
                  </w:tcMar>
                  <w:vAlign w:val="center"/>
                </w:tcPr>
                <w:p w14:paraId="0116D194" w14:textId="77777777" w:rsidR="007C4557" w:rsidRDefault="007C4557" w:rsidP="007C4557">
                  <w:pPr>
                    <w:pStyle w:val="affe"/>
                  </w:pPr>
                  <w:r>
                    <w:rPr>
                      <w:rFonts w:hint="eastAsia"/>
                    </w:rPr>
                    <w:t>99.91</w:t>
                  </w:r>
                </w:p>
              </w:tc>
              <w:tc>
                <w:tcPr>
                  <w:tcW w:w="940" w:type="dxa"/>
                  <w:tcMar>
                    <w:left w:w="0" w:type="dxa"/>
                    <w:right w:w="0" w:type="dxa"/>
                  </w:tcMar>
                  <w:vAlign w:val="center"/>
                </w:tcPr>
                <w:p w14:paraId="6372D941" w14:textId="77777777" w:rsidR="007C4557" w:rsidRDefault="007C4557" w:rsidP="007C4557">
                  <w:pPr>
                    <w:pStyle w:val="affe"/>
                  </w:pPr>
                  <w:r>
                    <w:rPr>
                      <w:rFonts w:hint="eastAsia"/>
                    </w:rPr>
                    <w:t>99.97</w:t>
                  </w:r>
                </w:p>
              </w:tc>
            </w:tr>
            <w:tr w:rsidR="007C4557" w14:paraId="2D6A77AF" w14:textId="77777777" w:rsidTr="007C4557">
              <w:trPr>
                <w:trHeight w:val="397"/>
                <w:jc w:val="center"/>
              </w:trPr>
              <w:tc>
                <w:tcPr>
                  <w:tcW w:w="1406" w:type="dxa"/>
                  <w:tcMar>
                    <w:left w:w="0" w:type="dxa"/>
                    <w:right w:w="0" w:type="dxa"/>
                  </w:tcMar>
                  <w:vAlign w:val="center"/>
                </w:tcPr>
                <w:p w14:paraId="15ED1AF3" w14:textId="77777777" w:rsidR="007C4557" w:rsidRPr="007C4557" w:rsidRDefault="007C4557" w:rsidP="007C4557">
                  <w:pPr>
                    <w:pStyle w:val="affe"/>
                    <w:rPr>
                      <w:rFonts w:hint="eastAsia"/>
                      <w:b/>
                      <w:bCs/>
                    </w:rPr>
                  </w:pPr>
                  <w:r w:rsidRPr="007C4557">
                    <w:rPr>
                      <w:rFonts w:hint="eastAsia"/>
                      <w:b/>
                      <w:bCs/>
                    </w:rPr>
                    <w:t>示值误差</w:t>
                  </w:r>
                </w:p>
                <w:p w14:paraId="442F8CD5" w14:textId="77777777" w:rsidR="007C4557" w:rsidRPr="007C4557" w:rsidRDefault="007C4557" w:rsidP="007C4557">
                  <w:pPr>
                    <w:pStyle w:val="affe"/>
                    <w:rPr>
                      <w:rFonts w:hint="eastAsia"/>
                      <w:b/>
                      <w:bCs/>
                    </w:rPr>
                  </w:pPr>
                  <w:r w:rsidRPr="007C4557">
                    <w:rPr>
                      <w:rFonts w:hint="eastAsia"/>
                      <w:b/>
                      <w:bCs/>
                    </w:rPr>
                    <w:t>（</w:t>
                  </w:r>
                  <w:r w:rsidRPr="007C4557">
                    <w:rPr>
                      <w:rFonts w:hint="eastAsia"/>
                      <w:b/>
                      <w:bCs/>
                    </w:rPr>
                    <w:t>%</w:t>
                  </w:r>
                  <w:r w:rsidRPr="007C4557">
                    <w:rPr>
                      <w:rFonts w:hint="eastAsia"/>
                      <w:b/>
                      <w:bCs/>
                    </w:rPr>
                    <w:t>）</w:t>
                  </w:r>
                </w:p>
              </w:tc>
              <w:tc>
                <w:tcPr>
                  <w:tcW w:w="939" w:type="dxa"/>
                  <w:tcMar>
                    <w:left w:w="0" w:type="dxa"/>
                    <w:right w:w="0" w:type="dxa"/>
                  </w:tcMar>
                  <w:vAlign w:val="center"/>
                </w:tcPr>
                <w:p w14:paraId="6F3A95D4" w14:textId="77777777" w:rsidR="007C4557" w:rsidRDefault="007C4557" w:rsidP="007C4557">
                  <w:pPr>
                    <w:pStyle w:val="affe"/>
                  </w:pPr>
                  <w:r>
                    <w:rPr>
                      <w:rFonts w:hint="eastAsia"/>
                    </w:rPr>
                    <w:t>-0.1</w:t>
                  </w:r>
                </w:p>
              </w:tc>
              <w:tc>
                <w:tcPr>
                  <w:tcW w:w="939" w:type="dxa"/>
                  <w:tcMar>
                    <w:left w:w="0" w:type="dxa"/>
                    <w:right w:w="0" w:type="dxa"/>
                  </w:tcMar>
                  <w:vAlign w:val="center"/>
                </w:tcPr>
                <w:p w14:paraId="3592C6AD" w14:textId="77777777" w:rsidR="007C4557" w:rsidRDefault="007C4557" w:rsidP="007C4557">
                  <w:pPr>
                    <w:pStyle w:val="affe"/>
                  </w:pPr>
                  <w:r>
                    <w:rPr>
                      <w:rFonts w:hint="eastAsia"/>
                    </w:rPr>
                    <w:t>-0.1</w:t>
                  </w:r>
                </w:p>
              </w:tc>
              <w:tc>
                <w:tcPr>
                  <w:tcW w:w="939" w:type="dxa"/>
                  <w:tcMar>
                    <w:left w:w="0" w:type="dxa"/>
                    <w:right w:w="0" w:type="dxa"/>
                  </w:tcMar>
                  <w:vAlign w:val="center"/>
                </w:tcPr>
                <w:p w14:paraId="5ADC9A9C" w14:textId="77777777" w:rsidR="007C4557" w:rsidRDefault="007C4557" w:rsidP="007C4557">
                  <w:pPr>
                    <w:pStyle w:val="affe"/>
                    <w:rPr>
                      <w:rFonts w:hint="eastAsia"/>
                    </w:rPr>
                  </w:pPr>
                  <w:r>
                    <w:rPr>
                      <w:rFonts w:hint="eastAsia"/>
                    </w:rPr>
                    <w:t>-0.1</w:t>
                  </w:r>
                </w:p>
              </w:tc>
              <w:tc>
                <w:tcPr>
                  <w:tcW w:w="939" w:type="dxa"/>
                  <w:tcMar>
                    <w:left w:w="0" w:type="dxa"/>
                    <w:right w:w="0" w:type="dxa"/>
                  </w:tcMar>
                  <w:vAlign w:val="center"/>
                </w:tcPr>
                <w:p w14:paraId="5C24429D" w14:textId="77777777" w:rsidR="007C4557" w:rsidRDefault="007C4557" w:rsidP="007C4557">
                  <w:pPr>
                    <w:pStyle w:val="affe"/>
                  </w:pPr>
                  <w:r>
                    <w:rPr>
                      <w:rFonts w:hint="eastAsia"/>
                    </w:rPr>
                    <w:t>-0.1</w:t>
                  </w:r>
                </w:p>
              </w:tc>
              <w:tc>
                <w:tcPr>
                  <w:tcW w:w="939" w:type="dxa"/>
                  <w:tcMar>
                    <w:left w:w="0" w:type="dxa"/>
                    <w:right w:w="0" w:type="dxa"/>
                  </w:tcMar>
                  <w:vAlign w:val="center"/>
                </w:tcPr>
                <w:p w14:paraId="761C691C" w14:textId="77777777" w:rsidR="007C4557" w:rsidRDefault="007C4557" w:rsidP="007C4557">
                  <w:pPr>
                    <w:pStyle w:val="affe"/>
                    <w:rPr>
                      <w:rFonts w:hint="eastAsia"/>
                    </w:rPr>
                  </w:pPr>
                  <w:r>
                    <w:rPr>
                      <w:rFonts w:hint="eastAsia"/>
                    </w:rPr>
                    <w:t>-0.1</w:t>
                  </w:r>
                </w:p>
              </w:tc>
              <w:tc>
                <w:tcPr>
                  <w:tcW w:w="939" w:type="dxa"/>
                  <w:tcMar>
                    <w:left w:w="0" w:type="dxa"/>
                    <w:right w:w="0" w:type="dxa"/>
                  </w:tcMar>
                  <w:vAlign w:val="center"/>
                </w:tcPr>
                <w:p w14:paraId="3AF93C7A" w14:textId="77777777" w:rsidR="007C4557" w:rsidRDefault="007C4557" w:rsidP="007C4557">
                  <w:pPr>
                    <w:pStyle w:val="affe"/>
                  </w:pPr>
                  <w:r>
                    <w:rPr>
                      <w:rFonts w:hint="eastAsia"/>
                    </w:rPr>
                    <w:t>-0.1</w:t>
                  </w:r>
                </w:p>
              </w:tc>
              <w:tc>
                <w:tcPr>
                  <w:tcW w:w="939" w:type="dxa"/>
                  <w:tcMar>
                    <w:left w:w="0" w:type="dxa"/>
                    <w:right w:w="0" w:type="dxa"/>
                  </w:tcMar>
                  <w:vAlign w:val="center"/>
                </w:tcPr>
                <w:p w14:paraId="0691DDFB" w14:textId="77777777" w:rsidR="007C4557" w:rsidRDefault="007C4557" w:rsidP="007C4557">
                  <w:pPr>
                    <w:pStyle w:val="affe"/>
                  </w:pPr>
                  <w:r>
                    <w:rPr>
                      <w:rFonts w:hint="eastAsia"/>
                    </w:rPr>
                    <w:t>-0.1</w:t>
                  </w:r>
                </w:p>
              </w:tc>
              <w:tc>
                <w:tcPr>
                  <w:tcW w:w="940" w:type="dxa"/>
                  <w:tcMar>
                    <w:left w:w="0" w:type="dxa"/>
                    <w:right w:w="0" w:type="dxa"/>
                  </w:tcMar>
                  <w:vAlign w:val="center"/>
                </w:tcPr>
                <w:p w14:paraId="24FD8881" w14:textId="77777777" w:rsidR="007C4557" w:rsidRDefault="007C4557" w:rsidP="007C4557">
                  <w:pPr>
                    <w:pStyle w:val="affe"/>
                  </w:pPr>
                  <w:r>
                    <w:rPr>
                      <w:rFonts w:hint="eastAsia"/>
                    </w:rPr>
                    <w:t>-0.1</w:t>
                  </w:r>
                </w:p>
              </w:tc>
            </w:tr>
            <w:tr w:rsidR="007C4557" w14:paraId="6F5F78E2" w14:textId="77777777" w:rsidTr="007C4557">
              <w:trPr>
                <w:trHeight w:val="397"/>
                <w:jc w:val="center"/>
              </w:trPr>
              <w:tc>
                <w:tcPr>
                  <w:tcW w:w="1406" w:type="dxa"/>
                  <w:tcMar>
                    <w:left w:w="0" w:type="dxa"/>
                    <w:right w:w="0" w:type="dxa"/>
                  </w:tcMar>
                  <w:vAlign w:val="center"/>
                </w:tcPr>
                <w:p w14:paraId="687E3E9A" w14:textId="77777777" w:rsidR="007C4557" w:rsidRPr="007C4557" w:rsidRDefault="007C4557" w:rsidP="007C4557">
                  <w:pPr>
                    <w:pStyle w:val="affe"/>
                    <w:rPr>
                      <w:rFonts w:hint="eastAsia"/>
                      <w:b/>
                      <w:bCs/>
                    </w:rPr>
                  </w:pPr>
                  <w:r w:rsidRPr="007C4557">
                    <w:rPr>
                      <w:rFonts w:hint="eastAsia"/>
                      <w:b/>
                      <w:bCs/>
                    </w:rPr>
                    <w:t>允许误差</w:t>
                  </w:r>
                </w:p>
                <w:p w14:paraId="4E348578" w14:textId="77777777" w:rsidR="007C4557" w:rsidRPr="007C4557" w:rsidRDefault="007C4557" w:rsidP="007C4557">
                  <w:pPr>
                    <w:pStyle w:val="affe"/>
                    <w:rPr>
                      <w:rFonts w:hint="eastAsia"/>
                      <w:b/>
                      <w:bCs/>
                    </w:rPr>
                  </w:pPr>
                  <w:r w:rsidRPr="007C4557">
                    <w:rPr>
                      <w:rFonts w:hint="eastAsia"/>
                      <w:b/>
                      <w:bCs/>
                    </w:rPr>
                    <w:t>范围（</w:t>
                  </w:r>
                  <w:r w:rsidRPr="007C4557">
                    <w:rPr>
                      <w:rFonts w:hint="eastAsia"/>
                      <w:b/>
                      <w:bCs/>
                    </w:rPr>
                    <w:t>%</w:t>
                  </w:r>
                  <w:r w:rsidRPr="007C4557">
                    <w:rPr>
                      <w:rFonts w:hint="eastAsia"/>
                      <w:b/>
                      <w:bCs/>
                    </w:rPr>
                    <w:t>）</w:t>
                  </w:r>
                </w:p>
              </w:tc>
              <w:tc>
                <w:tcPr>
                  <w:tcW w:w="7513" w:type="dxa"/>
                  <w:gridSpan w:val="8"/>
                  <w:tcMar>
                    <w:left w:w="0" w:type="dxa"/>
                    <w:right w:w="0" w:type="dxa"/>
                  </w:tcMar>
                  <w:vAlign w:val="center"/>
                </w:tcPr>
                <w:p w14:paraId="4FF1192B" w14:textId="77777777" w:rsidR="007C4557" w:rsidRDefault="007C4557" w:rsidP="007C4557">
                  <w:pPr>
                    <w:pStyle w:val="affe"/>
                    <w:rPr>
                      <w:rFonts w:hint="eastAsia"/>
                    </w:rPr>
                  </w:pPr>
                  <w:r>
                    <w:rPr>
                      <w:rFonts w:hint="eastAsia"/>
                    </w:rPr>
                    <w:t>±</w:t>
                  </w:r>
                  <w:r>
                    <w:rPr>
                      <w:rFonts w:hint="eastAsia"/>
                    </w:rPr>
                    <w:t>2</w:t>
                  </w:r>
                </w:p>
              </w:tc>
            </w:tr>
            <w:tr w:rsidR="007C4557" w14:paraId="7B520904" w14:textId="77777777" w:rsidTr="007C4557">
              <w:trPr>
                <w:trHeight w:val="397"/>
                <w:jc w:val="center"/>
              </w:trPr>
              <w:tc>
                <w:tcPr>
                  <w:tcW w:w="1406" w:type="dxa"/>
                  <w:tcMar>
                    <w:left w:w="0" w:type="dxa"/>
                    <w:right w:w="0" w:type="dxa"/>
                  </w:tcMar>
                  <w:vAlign w:val="center"/>
                </w:tcPr>
                <w:p w14:paraId="3CAD7661" w14:textId="77777777" w:rsidR="007C4557" w:rsidRPr="007C4557" w:rsidRDefault="007C4557" w:rsidP="007C4557">
                  <w:pPr>
                    <w:pStyle w:val="affe"/>
                    <w:rPr>
                      <w:rFonts w:hint="eastAsia"/>
                      <w:b/>
                      <w:bCs/>
                    </w:rPr>
                  </w:pPr>
                  <w:r w:rsidRPr="007C4557">
                    <w:rPr>
                      <w:rFonts w:hint="eastAsia"/>
                      <w:b/>
                      <w:bCs/>
                    </w:rPr>
                    <w:t>评价</w:t>
                  </w:r>
                </w:p>
              </w:tc>
              <w:tc>
                <w:tcPr>
                  <w:tcW w:w="939" w:type="dxa"/>
                  <w:tcMar>
                    <w:left w:w="0" w:type="dxa"/>
                    <w:right w:w="0" w:type="dxa"/>
                  </w:tcMar>
                  <w:vAlign w:val="center"/>
                </w:tcPr>
                <w:p w14:paraId="65A33FE0" w14:textId="77777777" w:rsidR="007C4557" w:rsidRDefault="007C4557" w:rsidP="007C4557">
                  <w:pPr>
                    <w:pStyle w:val="affe"/>
                    <w:rPr>
                      <w:rFonts w:hint="eastAsia"/>
                    </w:rPr>
                  </w:pPr>
                  <w:r>
                    <w:rPr>
                      <w:rFonts w:hint="eastAsia"/>
                    </w:rPr>
                    <w:t>合格</w:t>
                  </w:r>
                </w:p>
              </w:tc>
              <w:tc>
                <w:tcPr>
                  <w:tcW w:w="939" w:type="dxa"/>
                  <w:tcMar>
                    <w:left w:w="0" w:type="dxa"/>
                    <w:right w:w="0" w:type="dxa"/>
                  </w:tcMar>
                  <w:vAlign w:val="center"/>
                </w:tcPr>
                <w:p w14:paraId="42D67002" w14:textId="77777777" w:rsidR="007C4557" w:rsidRDefault="007C4557" w:rsidP="007C4557">
                  <w:pPr>
                    <w:pStyle w:val="affe"/>
                    <w:rPr>
                      <w:rFonts w:hint="eastAsia"/>
                    </w:rPr>
                  </w:pPr>
                  <w:r>
                    <w:rPr>
                      <w:rFonts w:hint="eastAsia"/>
                    </w:rPr>
                    <w:t>合格</w:t>
                  </w:r>
                </w:p>
              </w:tc>
              <w:tc>
                <w:tcPr>
                  <w:tcW w:w="939" w:type="dxa"/>
                  <w:tcMar>
                    <w:left w:w="0" w:type="dxa"/>
                    <w:right w:w="0" w:type="dxa"/>
                  </w:tcMar>
                  <w:vAlign w:val="center"/>
                </w:tcPr>
                <w:p w14:paraId="3793CB54" w14:textId="77777777" w:rsidR="007C4557" w:rsidRDefault="007C4557" w:rsidP="007C4557">
                  <w:pPr>
                    <w:pStyle w:val="affe"/>
                    <w:rPr>
                      <w:rFonts w:hint="eastAsia"/>
                    </w:rPr>
                  </w:pPr>
                  <w:r>
                    <w:rPr>
                      <w:rFonts w:hint="eastAsia"/>
                    </w:rPr>
                    <w:t>合格</w:t>
                  </w:r>
                </w:p>
              </w:tc>
              <w:tc>
                <w:tcPr>
                  <w:tcW w:w="939" w:type="dxa"/>
                  <w:tcMar>
                    <w:left w:w="0" w:type="dxa"/>
                    <w:right w:w="0" w:type="dxa"/>
                  </w:tcMar>
                  <w:vAlign w:val="center"/>
                </w:tcPr>
                <w:p w14:paraId="3BEC1DBF" w14:textId="77777777" w:rsidR="007C4557" w:rsidRDefault="007C4557" w:rsidP="007C4557">
                  <w:pPr>
                    <w:pStyle w:val="affe"/>
                    <w:rPr>
                      <w:rFonts w:hint="eastAsia"/>
                    </w:rPr>
                  </w:pPr>
                  <w:r>
                    <w:rPr>
                      <w:rFonts w:hint="eastAsia"/>
                    </w:rPr>
                    <w:t>合格</w:t>
                  </w:r>
                </w:p>
              </w:tc>
              <w:tc>
                <w:tcPr>
                  <w:tcW w:w="939" w:type="dxa"/>
                  <w:tcMar>
                    <w:left w:w="0" w:type="dxa"/>
                    <w:right w:w="0" w:type="dxa"/>
                  </w:tcMar>
                  <w:vAlign w:val="center"/>
                </w:tcPr>
                <w:p w14:paraId="6C3E061F" w14:textId="77777777" w:rsidR="007C4557" w:rsidRDefault="007C4557" w:rsidP="007C4557">
                  <w:pPr>
                    <w:pStyle w:val="affe"/>
                    <w:rPr>
                      <w:rFonts w:hint="eastAsia"/>
                    </w:rPr>
                  </w:pPr>
                  <w:r>
                    <w:rPr>
                      <w:rFonts w:hint="eastAsia"/>
                    </w:rPr>
                    <w:t>合格</w:t>
                  </w:r>
                </w:p>
              </w:tc>
              <w:tc>
                <w:tcPr>
                  <w:tcW w:w="939" w:type="dxa"/>
                  <w:tcMar>
                    <w:left w:w="0" w:type="dxa"/>
                    <w:right w:w="0" w:type="dxa"/>
                  </w:tcMar>
                  <w:vAlign w:val="center"/>
                </w:tcPr>
                <w:p w14:paraId="227DB605" w14:textId="77777777" w:rsidR="007C4557" w:rsidRDefault="007C4557" w:rsidP="007C4557">
                  <w:pPr>
                    <w:pStyle w:val="affe"/>
                    <w:rPr>
                      <w:rFonts w:hint="eastAsia"/>
                    </w:rPr>
                  </w:pPr>
                  <w:r>
                    <w:rPr>
                      <w:rFonts w:hint="eastAsia"/>
                    </w:rPr>
                    <w:t>合格</w:t>
                  </w:r>
                </w:p>
              </w:tc>
              <w:tc>
                <w:tcPr>
                  <w:tcW w:w="939" w:type="dxa"/>
                  <w:tcMar>
                    <w:left w:w="0" w:type="dxa"/>
                    <w:right w:w="0" w:type="dxa"/>
                  </w:tcMar>
                  <w:vAlign w:val="center"/>
                </w:tcPr>
                <w:p w14:paraId="4BBCA0E0" w14:textId="77777777" w:rsidR="007C4557" w:rsidRDefault="007C4557" w:rsidP="007C4557">
                  <w:pPr>
                    <w:pStyle w:val="affe"/>
                    <w:rPr>
                      <w:rFonts w:hint="eastAsia"/>
                    </w:rPr>
                  </w:pPr>
                  <w:r>
                    <w:rPr>
                      <w:rFonts w:hint="eastAsia"/>
                    </w:rPr>
                    <w:t>合格</w:t>
                  </w:r>
                </w:p>
              </w:tc>
              <w:tc>
                <w:tcPr>
                  <w:tcW w:w="940" w:type="dxa"/>
                  <w:tcMar>
                    <w:left w:w="0" w:type="dxa"/>
                    <w:right w:w="0" w:type="dxa"/>
                  </w:tcMar>
                  <w:vAlign w:val="center"/>
                </w:tcPr>
                <w:p w14:paraId="1E74A105" w14:textId="77777777" w:rsidR="007C4557" w:rsidRDefault="007C4557" w:rsidP="007C4557">
                  <w:pPr>
                    <w:pStyle w:val="affe"/>
                    <w:rPr>
                      <w:rFonts w:hint="eastAsia"/>
                    </w:rPr>
                  </w:pPr>
                  <w:r>
                    <w:rPr>
                      <w:rFonts w:hint="eastAsia"/>
                    </w:rPr>
                    <w:t>合格</w:t>
                  </w:r>
                </w:p>
              </w:tc>
            </w:tr>
          </w:tbl>
          <w:bookmarkEnd w:id="8"/>
          <w:p w14:paraId="1530D43E" w14:textId="6CFB6265" w:rsidR="007C4557" w:rsidRPr="007C4557" w:rsidRDefault="007C4557" w:rsidP="007C4557">
            <w:pPr>
              <w:spacing w:after="0" w:line="440" w:lineRule="exact"/>
              <w:ind w:firstLineChars="200" w:firstLine="480"/>
              <w:jc w:val="both"/>
              <w:textAlignment w:val="baseline"/>
              <w:rPr>
                <w:rFonts w:ascii="Times New Roman" w:eastAsia="黑体" w:hAnsi="Times New Roman" w:hint="eastAsia"/>
                <w:bCs/>
                <w:color w:val="000000"/>
                <w:kern w:val="2"/>
                <w:sz w:val="24"/>
                <w:szCs w:val="24"/>
              </w:rPr>
            </w:pPr>
            <w:r w:rsidRPr="007C4557">
              <w:rPr>
                <w:rFonts w:ascii="Times New Roman" w:eastAsia="黑体" w:hAnsi="Times New Roman" w:hint="eastAsia"/>
                <w:bCs/>
                <w:color w:val="000000"/>
                <w:kern w:val="2"/>
                <w:sz w:val="24"/>
                <w:szCs w:val="24"/>
              </w:rPr>
              <w:t>表</w:t>
            </w:r>
            <w:r w:rsidRPr="007C4557">
              <w:rPr>
                <w:rFonts w:ascii="Times New Roman" w:eastAsia="黑体" w:hAnsi="Times New Roman" w:hint="eastAsia"/>
                <w:bCs/>
                <w:color w:val="000000"/>
                <w:kern w:val="2"/>
                <w:sz w:val="24"/>
                <w:szCs w:val="24"/>
              </w:rPr>
              <w:t>1</w:t>
            </w:r>
            <w:r w:rsidR="00791047">
              <w:rPr>
                <w:rFonts w:ascii="Times New Roman" w:eastAsia="黑体" w:hAnsi="Times New Roman" w:hint="eastAsia"/>
                <w:bCs/>
                <w:color w:val="000000"/>
                <w:kern w:val="2"/>
                <w:sz w:val="24"/>
                <w:szCs w:val="24"/>
              </w:rPr>
              <w:t>6</w:t>
            </w:r>
            <w:r>
              <w:rPr>
                <w:rFonts w:ascii="Times New Roman" w:eastAsia="黑体" w:hAnsi="Times New Roman" w:hint="eastAsia"/>
                <w:bCs/>
                <w:color w:val="000000"/>
                <w:kern w:val="2"/>
                <w:sz w:val="24"/>
                <w:szCs w:val="24"/>
              </w:rPr>
              <w:t xml:space="preserve">        </w:t>
            </w:r>
            <w:r w:rsidRPr="007C4557">
              <w:rPr>
                <w:rFonts w:ascii="Times New Roman" w:eastAsia="黑体" w:hAnsi="Times New Roman" w:hint="eastAsia"/>
                <w:bCs/>
                <w:color w:val="000000"/>
                <w:kern w:val="2"/>
                <w:sz w:val="24"/>
                <w:szCs w:val="24"/>
              </w:rPr>
              <w:t xml:space="preserve">  </w:t>
            </w:r>
            <w:r w:rsidRPr="007C4557">
              <w:rPr>
                <w:rFonts w:ascii="Times New Roman" w:eastAsia="黑体" w:hAnsi="Times New Roman" w:hint="eastAsia"/>
                <w:bCs/>
                <w:color w:val="000000"/>
                <w:kern w:val="2"/>
                <w:sz w:val="24"/>
                <w:szCs w:val="24"/>
              </w:rPr>
              <w:t>烟尘烟气测试仪流量校准结果</w:t>
            </w:r>
          </w:p>
          <w:tbl>
            <w:tblPr>
              <w:tblStyle w:val="af1"/>
              <w:tblW w:w="5000" w:type="pct"/>
              <w:jc w:val="center"/>
              <w:tblBorders>
                <w:top w:val="single" w:sz="8" w:space="0" w:color="auto"/>
                <w:left w:val="none" w:sz="0" w:space="0" w:color="auto"/>
                <w:bottom w:val="single" w:sz="8" w:space="0" w:color="auto"/>
                <w:right w:val="none" w:sz="0" w:space="0" w:color="auto"/>
                <w:insideH w:val="single" w:sz="8" w:space="0" w:color="auto"/>
                <w:insideV w:val="single" w:sz="8" w:space="0" w:color="auto"/>
              </w:tblBorders>
              <w:tblLook w:val="0000" w:firstRow="0" w:lastRow="0" w:firstColumn="0" w:lastColumn="0" w:noHBand="0" w:noVBand="0"/>
            </w:tblPr>
            <w:tblGrid>
              <w:gridCol w:w="1325"/>
              <w:gridCol w:w="767"/>
              <w:gridCol w:w="766"/>
              <w:gridCol w:w="766"/>
              <w:gridCol w:w="766"/>
              <w:gridCol w:w="766"/>
              <w:gridCol w:w="766"/>
              <w:gridCol w:w="766"/>
              <w:gridCol w:w="766"/>
              <w:gridCol w:w="767"/>
            </w:tblGrid>
            <w:tr w:rsidR="007C4557" w14:paraId="0DC7228B" w14:textId="77777777" w:rsidTr="007C4557">
              <w:trPr>
                <w:trHeight w:val="397"/>
                <w:jc w:val="center"/>
              </w:trPr>
              <w:tc>
                <w:tcPr>
                  <w:tcW w:w="1427" w:type="dxa"/>
                  <w:tcMar>
                    <w:left w:w="28" w:type="dxa"/>
                    <w:right w:w="28" w:type="dxa"/>
                  </w:tcMar>
                  <w:vAlign w:val="center"/>
                </w:tcPr>
                <w:p w14:paraId="0D4B16AF" w14:textId="77777777" w:rsidR="007C4557" w:rsidRPr="007C4557" w:rsidRDefault="007C4557" w:rsidP="007C4557">
                  <w:pPr>
                    <w:pStyle w:val="affe"/>
                    <w:rPr>
                      <w:rFonts w:hint="eastAsia"/>
                      <w:b/>
                      <w:bCs/>
                    </w:rPr>
                  </w:pPr>
                  <w:r w:rsidRPr="007C4557">
                    <w:rPr>
                      <w:rFonts w:hint="eastAsia"/>
                      <w:b/>
                      <w:bCs/>
                    </w:rPr>
                    <w:t>仪器名称</w:t>
                  </w:r>
                </w:p>
              </w:tc>
              <w:tc>
                <w:tcPr>
                  <w:tcW w:w="5088" w:type="dxa"/>
                  <w:gridSpan w:val="6"/>
                  <w:tcMar>
                    <w:left w:w="28" w:type="dxa"/>
                    <w:right w:w="28" w:type="dxa"/>
                  </w:tcMar>
                  <w:vAlign w:val="center"/>
                </w:tcPr>
                <w:p w14:paraId="14B1E7FB" w14:textId="77777777" w:rsidR="007C4557" w:rsidRPr="007C4557" w:rsidRDefault="007C4557" w:rsidP="007C4557">
                  <w:pPr>
                    <w:pStyle w:val="affe"/>
                    <w:rPr>
                      <w:rFonts w:hint="eastAsia"/>
                    </w:rPr>
                  </w:pPr>
                  <w:r w:rsidRPr="007C4557">
                    <w:rPr>
                      <w:rFonts w:hint="eastAsia"/>
                    </w:rPr>
                    <w:t>ZR-3260D</w:t>
                  </w:r>
                  <w:r w:rsidRPr="007C4557">
                    <w:rPr>
                      <w:rFonts w:hint="eastAsia"/>
                    </w:rPr>
                    <w:t>低浓度自动烟尘烟气综合测试仪</w:t>
                  </w:r>
                </w:p>
              </w:tc>
              <w:tc>
                <w:tcPr>
                  <w:tcW w:w="2545" w:type="dxa"/>
                  <w:gridSpan w:val="3"/>
                  <w:tcMar>
                    <w:left w:w="28" w:type="dxa"/>
                    <w:right w:w="28" w:type="dxa"/>
                  </w:tcMar>
                  <w:vAlign w:val="center"/>
                </w:tcPr>
                <w:p w14:paraId="081D48B3" w14:textId="77777777" w:rsidR="007C4557" w:rsidRPr="007C4557" w:rsidRDefault="007C4557" w:rsidP="007C4557">
                  <w:pPr>
                    <w:pStyle w:val="affe"/>
                    <w:rPr>
                      <w:rFonts w:hint="eastAsia"/>
                    </w:rPr>
                  </w:pPr>
                  <w:r w:rsidRPr="007C4557">
                    <w:rPr>
                      <w:rFonts w:hint="eastAsia"/>
                    </w:rPr>
                    <w:t>TW-3200D</w:t>
                  </w:r>
                  <w:r w:rsidRPr="007C4557">
                    <w:rPr>
                      <w:rFonts w:hint="eastAsia"/>
                    </w:rPr>
                    <w:t>低浓度自动</w:t>
                  </w:r>
                </w:p>
                <w:p w14:paraId="667ABD90" w14:textId="77777777" w:rsidR="007C4557" w:rsidRPr="007C4557" w:rsidRDefault="007C4557" w:rsidP="007C4557">
                  <w:pPr>
                    <w:pStyle w:val="affe"/>
                  </w:pPr>
                  <w:r w:rsidRPr="007C4557">
                    <w:rPr>
                      <w:rFonts w:hint="eastAsia"/>
                      <w:color w:val="auto"/>
                      <w:szCs w:val="24"/>
                    </w:rPr>
                    <w:t>烟尘</w:t>
                  </w:r>
                  <w:r w:rsidRPr="007C4557">
                    <w:rPr>
                      <w:rFonts w:hint="eastAsia"/>
                      <w:color w:val="auto"/>
                      <w:szCs w:val="24"/>
                    </w:rPr>
                    <w:t>(</w:t>
                  </w:r>
                  <w:r w:rsidRPr="007C4557">
                    <w:rPr>
                      <w:rFonts w:hint="eastAsia"/>
                      <w:color w:val="auto"/>
                      <w:szCs w:val="24"/>
                    </w:rPr>
                    <w:t>气</w:t>
                  </w:r>
                  <w:r w:rsidRPr="007C4557">
                    <w:rPr>
                      <w:rFonts w:hint="eastAsia"/>
                      <w:color w:val="auto"/>
                      <w:szCs w:val="24"/>
                    </w:rPr>
                    <w:t>)</w:t>
                  </w:r>
                  <w:r w:rsidRPr="007C4557">
                    <w:rPr>
                      <w:rFonts w:hint="eastAsia"/>
                    </w:rPr>
                    <w:t>综合测试仪</w:t>
                  </w:r>
                </w:p>
              </w:tc>
            </w:tr>
            <w:tr w:rsidR="007C4557" w14:paraId="73E6C1E3" w14:textId="77777777" w:rsidTr="007C4557">
              <w:trPr>
                <w:trHeight w:val="397"/>
                <w:jc w:val="center"/>
              </w:trPr>
              <w:tc>
                <w:tcPr>
                  <w:tcW w:w="1427" w:type="dxa"/>
                  <w:tcMar>
                    <w:left w:w="28" w:type="dxa"/>
                    <w:right w:w="28" w:type="dxa"/>
                  </w:tcMar>
                  <w:vAlign w:val="center"/>
                </w:tcPr>
                <w:p w14:paraId="2B84F12F" w14:textId="77777777" w:rsidR="007C4557" w:rsidRPr="007C4557" w:rsidRDefault="007C4557" w:rsidP="007C4557">
                  <w:pPr>
                    <w:pStyle w:val="affe"/>
                    <w:rPr>
                      <w:rFonts w:hint="eastAsia"/>
                      <w:b/>
                      <w:bCs/>
                    </w:rPr>
                  </w:pPr>
                  <w:r w:rsidRPr="007C4557">
                    <w:rPr>
                      <w:rFonts w:hint="eastAsia"/>
                      <w:b/>
                      <w:bCs/>
                    </w:rPr>
                    <w:t>仪器编号</w:t>
                  </w:r>
                </w:p>
              </w:tc>
              <w:tc>
                <w:tcPr>
                  <w:tcW w:w="2544" w:type="dxa"/>
                  <w:gridSpan w:val="3"/>
                  <w:tcMar>
                    <w:left w:w="28" w:type="dxa"/>
                    <w:right w:w="28" w:type="dxa"/>
                  </w:tcMar>
                  <w:vAlign w:val="center"/>
                </w:tcPr>
                <w:p w14:paraId="262564E1" w14:textId="77777777" w:rsidR="007C4557" w:rsidRDefault="007C4557" w:rsidP="007C4557">
                  <w:pPr>
                    <w:pStyle w:val="affe"/>
                    <w:rPr>
                      <w:rFonts w:hint="eastAsia"/>
                    </w:rPr>
                  </w:pPr>
                  <w:r>
                    <w:rPr>
                      <w:rFonts w:hint="eastAsia"/>
                    </w:rPr>
                    <w:t>CYCQ-2019-01</w:t>
                  </w:r>
                </w:p>
              </w:tc>
              <w:tc>
                <w:tcPr>
                  <w:tcW w:w="2544" w:type="dxa"/>
                  <w:gridSpan w:val="3"/>
                  <w:tcMar>
                    <w:left w:w="28" w:type="dxa"/>
                    <w:right w:w="28" w:type="dxa"/>
                  </w:tcMar>
                  <w:vAlign w:val="center"/>
                </w:tcPr>
                <w:p w14:paraId="039BC630" w14:textId="77777777" w:rsidR="007C4557" w:rsidRDefault="007C4557" w:rsidP="007C4557">
                  <w:pPr>
                    <w:pStyle w:val="affe"/>
                    <w:rPr>
                      <w:rFonts w:hint="eastAsia"/>
                    </w:rPr>
                  </w:pPr>
                  <w:r>
                    <w:rPr>
                      <w:rFonts w:hint="eastAsia"/>
                    </w:rPr>
                    <w:t>CYCQ-2019-02</w:t>
                  </w:r>
                </w:p>
              </w:tc>
              <w:tc>
                <w:tcPr>
                  <w:tcW w:w="2545" w:type="dxa"/>
                  <w:gridSpan w:val="3"/>
                  <w:tcMar>
                    <w:left w:w="28" w:type="dxa"/>
                    <w:right w:w="28" w:type="dxa"/>
                  </w:tcMar>
                  <w:vAlign w:val="center"/>
                </w:tcPr>
                <w:p w14:paraId="0A0EC6A1" w14:textId="77777777" w:rsidR="007C4557" w:rsidRDefault="007C4557" w:rsidP="007C4557">
                  <w:pPr>
                    <w:pStyle w:val="affe"/>
                    <w:rPr>
                      <w:rFonts w:hint="eastAsia"/>
                    </w:rPr>
                  </w:pPr>
                  <w:r>
                    <w:rPr>
                      <w:rFonts w:hint="eastAsia"/>
                    </w:rPr>
                    <w:t>CYCQ-2019-03</w:t>
                  </w:r>
                </w:p>
              </w:tc>
            </w:tr>
            <w:tr w:rsidR="007C4557" w14:paraId="50838D2B" w14:textId="77777777" w:rsidTr="007C4557">
              <w:trPr>
                <w:trHeight w:val="397"/>
                <w:jc w:val="center"/>
              </w:trPr>
              <w:tc>
                <w:tcPr>
                  <w:tcW w:w="1427" w:type="dxa"/>
                  <w:tcMar>
                    <w:left w:w="28" w:type="dxa"/>
                    <w:right w:w="28" w:type="dxa"/>
                  </w:tcMar>
                  <w:vAlign w:val="center"/>
                </w:tcPr>
                <w:p w14:paraId="76A91287" w14:textId="77777777" w:rsidR="007C4557" w:rsidRPr="007C4557" w:rsidRDefault="007C4557" w:rsidP="007C4557">
                  <w:pPr>
                    <w:pStyle w:val="affe"/>
                    <w:rPr>
                      <w:rFonts w:hint="eastAsia"/>
                      <w:b/>
                      <w:bCs/>
                    </w:rPr>
                  </w:pPr>
                  <w:r w:rsidRPr="007C4557">
                    <w:rPr>
                      <w:rFonts w:hint="eastAsia"/>
                      <w:b/>
                      <w:bCs/>
                    </w:rPr>
                    <w:t>校准日期</w:t>
                  </w:r>
                </w:p>
              </w:tc>
              <w:tc>
                <w:tcPr>
                  <w:tcW w:w="7633" w:type="dxa"/>
                  <w:gridSpan w:val="9"/>
                  <w:tcMar>
                    <w:left w:w="28" w:type="dxa"/>
                    <w:right w:w="28" w:type="dxa"/>
                  </w:tcMar>
                  <w:vAlign w:val="center"/>
                </w:tcPr>
                <w:p w14:paraId="4F38C8FE" w14:textId="77777777" w:rsidR="007C4557" w:rsidRDefault="007C4557" w:rsidP="007C4557">
                  <w:pPr>
                    <w:pStyle w:val="affe"/>
                    <w:rPr>
                      <w:color w:val="auto"/>
                    </w:rPr>
                  </w:pPr>
                  <w:r>
                    <w:rPr>
                      <w:rFonts w:hint="eastAsia"/>
                      <w:color w:val="auto"/>
                    </w:rPr>
                    <w:t>2024.5.3</w:t>
                  </w:r>
                </w:p>
              </w:tc>
            </w:tr>
            <w:tr w:rsidR="007C4557" w14:paraId="623FD19A" w14:textId="77777777" w:rsidTr="007C4557">
              <w:trPr>
                <w:trHeight w:val="397"/>
                <w:jc w:val="center"/>
              </w:trPr>
              <w:tc>
                <w:tcPr>
                  <w:tcW w:w="1427" w:type="dxa"/>
                  <w:tcMar>
                    <w:left w:w="28" w:type="dxa"/>
                    <w:right w:w="28" w:type="dxa"/>
                  </w:tcMar>
                  <w:vAlign w:val="center"/>
                </w:tcPr>
                <w:p w14:paraId="61CB7CBE" w14:textId="77777777" w:rsidR="007C4557" w:rsidRPr="007C4557" w:rsidRDefault="007C4557" w:rsidP="007C4557">
                  <w:pPr>
                    <w:pStyle w:val="affe"/>
                    <w:rPr>
                      <w:rFonts w:hint="eastAsia"/>
                      <w:b/>
                      <w:bCs/>
                    </w:rPr>
                  </w:pPr>
                  <w:r w:rsidRPr="007C4557">
                    <w:rPr>
                      <w:rFonts w:hint="eastAsia"/>
                      <w:b/>
                      <w:bCs/>
                    </w:rPr>
                    <w:t>仪器示值（</w:t>
                  </w:r>
                  <w:r w:rsidRPr="007C4557">
                    <w:rPr>
                      <w:rFonts w:hint="eastAsia"/>
                      <w:b/>
                      <w:bCs/>
                    </w:rPr>
                    <w:t>L/min</w:t>
                  </w:r>
                  <w:r w:rsidRPr="007C4557">
                    <w:rPr>
                      <w:rFonts w:hint="eastAsia"/>
                      <w:b/>
                      <w:bCs/>
                    </w:rPr>
                    <w:t>）</w:t>
                  </w:r>
                </w:p>
              </w:tc>
              <w:tc>
                <w:tcPr>
                  <w:tcW w:w="848" w:type="dxa"/>
                  <w:tcMar>
                    <w:left w:w="28" w:type="dxa"/>
                    <w:right w:w="28" w:type="dxa"/>
                  </w:tcMar>
                  <w:vAlign w:val="center"/>
                </w:tcPr>
                <w:p w14:paraId="567D61DC" w14:textId="77777777" w:rsidR="007C4557" w:rsidRDefault="007C4557" w:rsidP="007C4557">
                  <w:pPr>
                    <w:pStyle w:val="affe"/>
                    <w:rPr>
                      <w:rFonts w:hint="eastAsia"/>
                      <w:color w:val="auto"/>
                    </w:rPr>
                  </w:pPr>
                  <w:r>
                    <w:rPr>
                      <w:rFonts w:hint="eastAsia"/>
                      <w:color w:val="auto"/>
                    </w:rPr>
                    <w:t>20.0</w:t>
                  </w:r>
                </w:p>
              </w:tc>
              <w:tc>
                <w:tcPr>
                  <w:tcW w:w="848" w:type="dxa"/>
                  <w:tcMar>
                    <w:left w:w="28" w:type="dxa"/>
                    <w:right w:w="28" w:type="dxa"/>
                  </w:tcMar>
                  <w:vAlign w:val="center"/>
                </w:tcPr>
                <w:p w14:paraId="232010C9" w14:textId="77777777" w:rsidR="007C4557" w:rsidRDefault="007C4557" w:rsidP="007C4557">
                  <w:pPr>
                    <w:pStyle w:val="affe"/>
                    <w:rPr>
                      <w:rFonts w:hint="eastAsia"/>
                      <w:color w:val="auto"/>
                    </w:rPr>
                  </w:pPr>
                  <w:r>
                    <w:rPr>
                      <w:rFonts w:hint="eastAsia"/>
                      <w:color w:val="auto"/>
                    </w:rPr>
                    <w:t>30.0</w:t>
                  </w:r>
                </w:p>
              </w:tc>
              <w:tc>
                <w:tcPr>
                  <w:tcW w:w="848" w:type="dxa"/>
                  <w:tcMar>
                    <w:left w:w="28" w:type="dxa"/>
                    <w:right w:w="28" w:type="dxa"/>
                  </w:tcMar>
                  <w:vAlign w:val="center"/>
                </w:tcPr>
                <w:p w14:paraId="2030BD06" w14:textId="77777777" w:rsidR="007C4557" w:rsidRDefault="007C4557" w:rsidP="007C4557">
                  <w:pPr>
                    <w:pStyle w:val="affe"/>
                    <w:rPr>
                      <w:rFonts w:hint="eastAsia"/>
                      <w:color w:val="auto"/>
                    </w:rPr>
                  </w:pPr>
                  <w:r>
                    <w:rPr>
                      <w:rFonts w:hint="eastAsia"/>
                      <w:color w:val="auto"/>
                    </w:rPr>
                    <w:t>40.0</w:t>
                  </w:r>
                </w:p>
              </w:tc>
              <w:tc>
                <w:tcPr>
                  <w:tcW w:w="848" w:type="dxa"/>
                  <w:tcMar>
                    <w:left w:w="28" w:type="dxa"/>
                    <w:right w:w="28" w:type="dxa"/>
                  </w:tcMar>
                  <w:vAlign w:val="center"/>
                </w:tcPr>
                <w:p w14:paraId="08D04608" w14:textId="77777777" w:rsidR="007C4557" w:rsidRDefault="007C4557" w:rsidP="007C4557">
                  <w:pPr>
                    <w:pStyle w:val="affe"/>
                    <w:rPr>
                      <w:rFonts w:hint="eastAsia"/>
                      <w:color w:val="auto"/>
                    </w:rPr>
                  </w:pPr>
                  <w:r>
                    <w:rPr>
                      <w:rFonts w:hint="eastAsia"/>
                      <w:color w:val="auto"/>
                    </w:rPr>
                    <w:t>20.0</w:t>
                  </w:r>
                </w:p>
              </w:tc>
              <w:tc>
                <w:tcPr>
                  <w:tcW w:w="848" w:type="dxa"/>
                  <w:tcMar>
                    <w:left w:w="28" w:type="dxa"/>
                    <w:right w:w="28" w:type="dxa"/>
                  </w:tcMar>
                  <w:vAlign w:val="center"/>
                </w:tcPr>
                <w:p w14:paraId="391B52E2" w14:textId="77777777" w:rsidR="007C4557" w:rsidRDefault="007C4557" w:rsidP="007C4557">
                  <w:pPr>
                    <w:pStyle w:val="affe"/>
                    <w:rPr>
                      <w:rFonts w:hint="eastAsia"/>
                      <w:color w:val="auto"/>
                    </w:rPr>
                  </w:pPr>
                  <w:r>
                    <w:rPr>
                      <w:rFonts w:hint="eastAsia"/>
                      <w:color w:val="auto"/>
                    </w:rPr>
                    <w:t>30.0</w:t>
                  </w:r>
                </w:p>
              </w:tc>
              <w:tc>
                <w:tcPr>
                  <w:tcW w:w="848" w:type="dxa"/>
                  <w:tcMar>
                    <w:left w:w="28" w:type="dxa"/>
                    <w:right w:w="28" w:type="dxa"/>
                  </w:tcMar>
                  <w:vAlign w:val="center"/>
                </w:tcPr>
                <w:p w14:paraId="684787DC" w14:textId="77777777" w:rsidR="007C4557" w:rsidRDefault="007C4557" w:rsidP="007C4557">
                  <w:pPr>
                    <w:pStyle w:val="affe"/>
                    <w:rPr>
                      <w:rFonts w:hint="eastAsia"/>
                      <w:color w:val="auto"/>
                    </w:rPr>
                  </w:pPr>
                  <w:r>
                    <w:rPr>
                      <w:rFonts w:hint="eastAsia"/>
                      <w:color w:val="auto"/>
                    </w:rPr>
                    <w:t>40.0</w:t>
                  </w:r>
                </w:p>
              </w:tc>
              <w:tc>
                <w:tcPr>
                  <w:tcW w:w="848" w:type="dxa"/>
                  <w:tcMar>
                    <w:left w:w="28" w:type="dxa"/>
                    <w:right w:w="28" w:type="dxa"/>
                  </w:tcMar>
                  <w:vAlign w:val="center"/>
                </w:tcPr>
                <w:p w14:paraId="1B33E202" w14:textId="77777777" w:rsidR="007C4557" w:rsidRDefault="007C4557" w:rsidP="007C4557">
                  <w:pPr>
                    <w:pStyle w:val="affe"/>
                    <w:rPr>
                      <w:rFonts w:hint="eastAsia"/>
                      <w:color w:val="auto"/>
                    </w:rPr>
                  </w:pPr>
                  <w:r>
                    <w:rPr>
                      <w:rFonts w:hint="eastAsia"/>
                      <w:color w:val="auto"/>
                    </w:rPr>
                    <w:t>20.0</w:t>
                  </w:r>
                </w:p>
              </w:tc>
              <w:tc>
                <w:tcPr>
                  <w:tcW w:w="848" w:type="dxa"/>
                  <w:tcMar>
                    <w:left w:w="28" w:type="dxa"/>
                    <w:right w:w="28" w:type="dxa"/>
                  </w:tcMar>
                  <w:vAlign w:val="center"/>
                </w:tcPr>
                <w:p w14:paraId="30722D76" w14:textId="77777777" w:rsidR="007C4557" w:rsidRDefault="007C4557" w:rsidP="007C4557">
                  <w:pPr>
                    <w:pStyle w:val="affe"/>
                    <w:rPr>
                      <w:rFonts w:hint="eastAsia"/>
                      <w:color w:val="auto"/>
                    </w:rPr>
                  </w:pPr>
                  <w:r>
                    <w:rPr>
                      <w:rFonts w:hint="eastAsia"/>
                      <w:color w:val="auto"/>
                    </w:rPr>
                    <w:t>30.0</w:t>
                  </w:r>
                </w:p>
              </w:tc>
              <w:tc>
                <w:tcPr>
                  <w:tcW w:w="849" w:type="dxa"/>
                  <w:tcMar>
                    <w:left w:w="28" w:type="dxa"/>
                    <w:right w:w="28" w:type="dxa"/>
                  </w:tcMar>
                  <w:vAlign w:val="center"/>
                </w:tcPr>
                <w:p w14:paraId="2746CD54" w14:textId="77777777" w:rsidR="007C4557" w:rsidRDefault="007C4557" w:rsidP="007C4557">
                  <w:pPr>
                    <w:pStyle w:val="affe"/>
                    <w:rPr>
                      <w:rFonts w:hint="eastAsia"/>
                      <w:color w:val="auto"/>
                    </w:rPr>
                  </w:pPr>
                  <w:r>
                    <w:rPr>
                      <w:rFonts w:hint="eastAsia"/>
                      <w:color w:val="auto"/>
                    </w:rPr>
                    <w:t>40.0</w:t>
                  </w:r>
                </w:p>
              </w:tc>
            </w:tr>
            <w:tr w:rsidR="007C4557" w14:paraId="30B2C3BE" w14:textId="77777777" w:rsidTr="007C4557">
              <w:trPr>
                <w:trHeight w:val="397"/>
                <w:jc w:val="center"/>
              </w:trPr>
              <w:tc>
                <w:tcPr>
                  <w:tcW w:w="1427" w:type="dxa"/>
                  <w:tcMar>
                    <w:left w:w="28" w:type="dxa"/>
                    <w:right w:w="28" w:type="dxa"/>
                  </w:tcMar>
                  <w:vAlign w:val="center"/>
                </w:tcPr>
                <w:p w14:paraId="4558E2BA" w14:textId="77777777" w:rsidR="007C4557" w:rsidRPr="007C4557" w:rsidRDefault="007C4557" w:rsidP="007C4557">
                  <w:pPr>
                    <w:pStyle w:val="affe"/>
                    <w:rPr>
                      <w:rFonts w:hint="eastAsia"/>
                      <w:b/>
                      <w:bCs/>
                    </w:rPr>
                  </w:pPr>
                  <w:r w:rsidRPr="007C4557">
                    <w:rPr>
                      <w:rFonts w:hint="eastAsia"/>
                      <w:b/>
                      <w:bCs/>
                    </w:rPr>
                    <w:t>校准仪器示值（</w:t>
                  </w:r>
                  <w:r w:rsidRPr="007C4557">
                    <w:rPr>
                      <w:rFonts w:hint="eastAsia"/>
                      <w:b/>
                      <w:bCs/>
                    </w:rPr>
                    <w:t>L/min</w:t>
                  </w:r>
                  <w:r w:rsidRPr="007C4557">
                    <w:rPr>
                      <w:rFonts w:hint="eastAsia"/>
                      <w:b/>
                      <w:bCs/>
                    </w:rPr>
                    <w:t>）</w:t>
                  </w:r>
                </w:p>
              </w:tc>
              <w:tc>
                <w:tcPr>
                  <w:tcW w:w="848" w:type="dxa"/>
                  <w:tcMar>
                    <w:left w:w="28" w:type="dxa"/>
                    <w:right w:w="28" w:type="dxa"/>
                  </w:tcMar>
                  <w:vAlign w:val="center"/>
                </w:tcPr>
                <w:p w14:paraId="7DFED4FB" w14:textId="77777777" w:rsidR="007C4557" w:rsidRDefault="007C4557" w:rsidP="007C4557">
                  <w:pPr>
                    <w:pStyle w:val="affe"/>
                    <w:rPr>
                      <w:color w:val="auto"/>
                    </w:rPr>
                  </w:pPr>
                  <w:r>
                    <w:rPr>
                      <w:rFonts w:hint="eastAsia"/>
                      <w:color w:val="auto"/>
                    </w:rPr>
                    <w:t>19.96</w:t>
                  </w:r>
                </w:p>
              </w:tc>
              <w:tc>
                <w:tcPr>
                  <w:tcW w:w="848" w:type="dxa"/>
                  <w:tcMar>
                    <w:left w:w="28" w:type="dxa"/>
                    <w:right w:w="28" w:type="dxa"/>
                  </w:tcMar>
                  <w:vAlign w:val="center"/>
                </w:tcPr>
                <w:p w14:paraId="343D921A" w14:textId="77777777" w:rsidR="007C4557" w:rsidRDefault="007C4557" w:rsidP="007C4557">
                  <w:pPr>
                    <w:pStyle w:val="affe"/>
                    <w:rPr>
                      <w:color w:val="auto"/>
                    </w:rPr>
                  </w:pPr>
                  <w:r>
                    <w:rPr>
                      <w:rFonts w:hint="eastAsia"/>
                      <w:color w:val="auto"/>
                    </w:rPr>
                    <w:t>29.95</w:t>
                  </w:r>
                </w:p>
              </w:tc>
              <w:tc>
                <w:tcPr>
                  <w:tcW w:w="848" w:type="dxa"/>
                  <w:tcMar>
                    <w:left w:w="28" w:type="dxa"/>
                    <w:right w:w="28" w:type="dxa"/>
                  </w:tcMar>
                  <w:vAlign w:val="center"/>
                </w:tcPr>
                <w:p w14:paraId="391ABF18" w14:textId="77777777" w:rsidR="007C4557" w:rsidRDefault="007C4557" w:rsidP="007C4557">
                  <w:pPr>
                    <w:pStyle w:val="affe"/>
                    <w:rPr>
                      <w:color w:val="auto"/>
                    </w:rPr>
                  </w:pPr>
                  <w:r>
                    <w:rPr>
                      <w:rFonts w:hint="eastAsia"/>
                      <w:color w:val="auto"/>
                    </w:rPr>
                    <w:t>39.96</w:t>
                  </w:r>
                </w:p>
              </w:tc>
              <w:tc>
                <w:tcPr>
                  <w:tcW w:w="848" w:type="dxa"/>
                  <w:tcMar>
                    <w:left w:w="28" w:type="dxa"/>
                    <w:right w:w="28" w:type="dxa"/>
                  </w:tcMar>
                  <w:vAlign w:val="center"/>
                </w:tcPr>
                <w:p w14:paraId="5221D8C7" w14:textId="77777777" w:rsidR="007C4557" w:rsidRDefault="007C4557" w:rsidP="007C4557">
                  <w:pPr>
                    <w:pStyle w:val="affe"/>
                    <w:rPr>
                      <w:color w:val="auto"/>
                    </w:rPr>
                  </w:pPr>
                  <w:r>
                    <w:rPr>
                      <w:rFonts w:hint="eastAsia"/>
                      <w:color w:val="auto"/>
                    </w:rPr>
                    <w:t>19.91</w:t>
                  </w:r>
                </w:p>
              </w:tc>
              <w:tc>
                <w:tcPr>
                  <w:tcW w:w="848" w:type="dxa"/>
                  <w:tcMar>
                    <w:left w:w="28" w:type="dxa"/>
                    <w:right w:w="28" w:type="dxa"/>
                  </w:tcMar>
                  <w:vAlign w:val="center"/>
                </w:tcPr>
                <w:p w14:paraId="77863B0F" w14:textId="77777777" w:rsidR="007C4557" w:rsidRDefault="007C4557" w:rsidP="007C4557">
                  <w:pPr>
                    <w:pStyle w:val="affe"/>
                    <w:rPr>
                      <w:color w:val="auto"/>
                    </w:rPr>
                  </w:pPr>
                  <w:r>
                    <w:rPr>
                      <w:rFonts w:hint="eastAsia"/>
                      <w:color w:val="auto"/>
                    </w:rPr>
                    <w:t>29.95</w:t>
                  </w:r>
                </w:p>
              </w:tc>
              <w:tc>
                <w:tcPr>
                  <w:tcW w:w="848" w:type="dxa"/>
                  <w:tcMar>
                    <w:left w:w="28" w:type="dxa"/>
                    <w:right w:w="28" w:type="dxa"/>
                  </w:tcMar>
                  <w:vAlign w:val="center"/>
                </w:tcPr>
                <w:p w14:paraId="73949672" w14:textId="77777777" w:rsidR="007C4557" w:rsidRDefault="007C4557" w:rsidP="007C4557">
                  <w:pPr>
                    <w:pStyle w:val="affe"/>
                    <w:rPr>
                      <w:color w:val="auto"/>
                    </w:rPr>
                  </w:pPr>
                  <w:r>
                    <w:rPr>
                      <w:rFonts w:hint="eastAsia"/>
                      <w:color w:val="auto"/>
                    </w:rPr>
                    <w:t>39.96</w:t>
                  </w:r>
                </w:p>
              </w:tc>
              <w:tc>
                <w:tcPr>
                  <w:tcW w:w="848" w:type="dxa"/>
                  <w:tcMar>
                    <w:left w:w="28" w:type="dxa"/>
                    <w:right w:w="28" w:type="dxa"/>
                  </w:tcMar>
                  <w:vAlign w:val="center"/>
                </w:tcPr>
                <w:p w14:paraId="265C981D" w14:textId="77777777" w:rsidR="007C4557" w:rsidRDefault="007C4557" w:rsidP="007C4557">
                  <w:pPr>
                    <w:pStyle w:val="affe"/>
                    <w:rPr>
                      <w:color w:val="auto"/>
                    </w:rPr>
                  </w:pPr>
                  <w:r>
                    <w:rPr>
                      <w:rFonts w:hint="eastAsia"/>
                      <w:color w:val="auto"/>
                    </w:rPr>
                    <w:t>19.94</w:t>
                  </w:r>
                </w:p>
              </w:tc>
              <w:tc>
                <w:tcPr>
                  <w:tcW w:w="848" w:type="dxa"/>
                  <w:tcMar>
                    <w:left w:w="28" w:type="dxa"/>
                    <w:right w:w="28" w:type="dxa"/>
                  </w:tcMar>
                  <w:vAlign w:val="center"/>
                </w:tcPr>
                <w:p w14:paraId="49445E63" w14:textId="77777777" w:rsidR="007C4557" w:rsidRDefault="007C4557" w:rsidP="007C4557">
                  <w:pPr>
                    <w:pStyle w:val="affe"/>
                    <w:rPr>
                      <w:color w:val="auto"/>
                    </w:rPr>
                  </w:pPr>
                  <w:r>
                    <w:rPr>
                      <w:rFonts w:hint="eastAsia"/>
                      <w:color w:val="auto"/>
                    </w:rPr>
                    <w:t>29.96</w:t>
                  </w:r>
                </w:p>
              </w:tc>
              <w:tc>
                <w:tcPr>
                  <w:tcW w:w="849" w:type="dxa"/>
                  <w:tcMar>
                    <w:left w:w="28" w:type="dxa"/>
                    <w:right w:w="28" w:type="dxa"/>
                  </w:tcMar>
                  <w:vAlign w:val="center"/>
                </w:tcPr>
                <w:p w14:paraId="5EE5CB3D" w14:textId="77777777" w:rsidR="007C4557" w:rsidRDefault="007C4557" w:rsidP="007C4557">
                  <w:pPr>
                    <w:pStyle w:val="affe"/>
                    <w:rPr>
                      <w:color w:val="auto"/>
                    </w:rPr>
                  </w:pPr>
                  <w:r>
                    <w:rPr>
                      <w:rFonts w:hint="eastAsia"/>
                      <w:color w:val="auto"/>
                    </w:rPr>
                    <w:t>39.94</w:t>
                  </w:r>
                </w:p>
              </w:tc>
            </w:tr>
            <w:tr w:rsidR="007C4557" w14:paraId="316C3AE8" w14:textId="77777777" w:rsidTr="007C4557">
              <w:trPr>
                <w:trHeight w:val="397"/>
                <w:jc w:val="center"/>
              </w:trPr>
              <w:tc>
                <w:tcPr>
                  <w:tcW w:w="1427" w:type="dxa"/>
                  <w:tcMar>
                    <w:left w:w="28" w:type="dxa"/>
                    <w:right w:w="28" w:type="dxa"/>
                  </w:tcMar>
                  <w:vAlign w:val="center"/>
                </w:tcPr>
                <w:p w14:paraId="550C2F08" w14:textId="77777777" w:rsidR="007C4557" w:rsidRPr="007C4557" w:rsidRDefault="007C4557" w:rsidP="007C4557">
                  <w:pPr>
                    <w:pStyle w:val="affe"/>
                    <w:rPr>
                      <w:rFonts w:hint="eastAsia"/>
                      <w:b/>
                      <w:bCs/>
                    </w:rPr>
                  </w:pPr>
                  <w:r w:rsidRPr="007C4557">
                    <w:rPr>
                      <w:rFonts w:hint="eastAsia"/>
                      <w:b/>
                      <w:bCs/>
                    </w:rPr>
                    <w:t>相对误差（</w:t>
                  </w:r>
                  <w:r w:rsidRPr="007C4557">
                    <w:rPr>
                      <w:rFonts w:hint="eastAsia"/>
                      <w:b/>
                      <w:bCs/>
                    </w:rPr>
                    <w:t>%</w:t>
                  </w:r>
                  <w:r w:rsidRPr="007C4557">
                    <w:rPr>
                      <w:rFonts w:hint="eastAsia"/>
                      <w:b/>
                      <w:bCs/>
                    </w:rPr>
                    <w:t>）</w:t>
                  </w:r>
                </w:p>
              </w:tc>
              <w:tc>
                <w:tcPr>
                  <w:tcW w:w="848" w:type="dxa"/>
                  <w:tcMar>
                    <w:left w:w="28" w:type="dxa"/>
                    <w:right w:w="28" w:type="dxa"/>
                  </w:tcMar>
                  <w:vAlign w:val="center"/>
                </w:tcPr>
                <w:p w14:paraId="4F752C08" w14:textId="77777777" w:rsidR="007C4557" w:rsidRDefault="007C4557" w:rsidP="007C4557">
                  <w:pPr>
                    <w:pStyle w:val="affe"/>
                    <w:rPr>
                      <w:color w:val="auto"/>
                    </w:rPr>
                  </w:pPr>
                  <w:r>
                    <w:rPr>
                      <w:rFonts w:hint="eastAsia"/>
                      <w:color w:val="auto"/>
                    </w:rPr>
                    <w:t>0.3</w:t>
                  </w:r>
                </w:p>
              </w:tc>
              <w:tc>
                <w:tcPr>
                  <w:tcW w:w="848" w:type="dxa"/>
                  <w:tcMar>
                    <w:left w:w="28" w:type="dxa"/>
                    <w:right w:w="28" w:type="dxa"/>
                  </w:tcMar>
                  <w:vAlign w:val="center"/>
                </w:tcPr>
                <w:p w14:paraId="5D271ED9" w14:textId="77777777" w:rsidR="007C4557" w:rsidRDefault="007C4557" w:rsidP="007C4557">
                  <w:pPr>
                    <w:pStyle w:val="affe"/>
                    <w:rPr>
                      <w:color w:val="auto"/>
                    </w:rPr>
                  </w:pPr>
                  <w:r>
                    <w:rPr>
                      <w:rFonts w:hint="eastAsia"/>
                      <w:color w:val="auto"/>
                    </w:rPr>
                    <w:t>0.2</w:t>
                  </w:r>
                </w:p>
              </w:tc>
              <w:tc>
                <w:tcPr>
                  <w:tcW w:w="848" w:type="dxa"/>
                  <w:tcMar>
                    <w:left w:w="28" w:type="dxa"/>
                    <w:right w:w="28" w:type="dxa"/>
                  </w:tcMar>
                  <w:vAlign w:val="center"/>
                </w:tcPr>
                <w:p w14:paraId="40D752E8" w14:textId="77777777" w:rsidR="007C4557" w:rsidRDefault="007C4557" w:rsidP="007C4557">
                  <w:pPr>
                    <w:pStyle w:val="affe"/>
                    <w:rPr>
                      <w:color w:val="auto"/>
                    </w:rPr>
                  </w:pPr>
                  <w:r>
                    <w:rPr>
                      <w:rFonts w:hint="eastAsia"/>
                      <w:color w:val="auto"/>
                    </w:rPr>
                    <w:t>0.2</w:t>
                  </w:r>
                </w:p>
              </w:tc>
              <w:tc>
                <w:tcPr>
                  <w:tcW w:w="848" w:type="dxa"/>
                  <w:tcMar>
                    <w:left w:w="28" w:type="dxa"/>
                    <w:right w:w="28" w:type="dxa"/>
                  </w:tcMar>
                  <w:vAlign w:val="center"/>
                </w:tcPr>
                <w:p w14:paraId="1F947396" w14:textId="77777777" w:rsidR="007C4557" w:rsidRDefault="007C4557" w:rsidP="007C4557">
                  <w:pPr>
                    <w:pStyle w:val="affe"/>
                    <w:rPr>
                      <w:color w:val="auto"/>
                    </w:rPr>
                  </w:pPr>
                  <w:r>
                    <w:rPr>
                      <w:rFonts w:hint="eastAsia"/>
                      <w:color w:val="auto"/>
                    </w:rPr>
                    <w:t>0.5</w:t>
                  </w:r>
                </w:p>
              </w:tc>
              <w:tc>
                <w:tcPr>
                  <w:tcW w:w="848" w:type="dxa"/>
                  <w:tcMar>
                    <w:left w:w="28" w:type="dxa"/>
                    <w:right w:w="28" w:type="dxa"/>
                  </w:tcMar>
                  <w:vAlign w:val="center"/>
                </w:tcPr>
                <w:p w14:paraId="1D230B26" w14:textId="77777777" w:rsidR="007C4557" w:rsidRDefault="007C4557" w:rsidP="007C4557">
                  <w:pPr>
                    <w:pStyle w:val="affe"/>
                    <w:rPr>
                      <w:color w:val="auto"/>
                    </w:rPr>
                  </w:pPr>
                  <w:r>
                    <w:rPr>
                      <w:rFonts w:hint="eastAsia"/>
                      <w:color w:val="auto"/>
                    </w:rPr>
                    <w:t>0.2</w:t>
                  </w:r>
                </w:p>
              </w:tc>
              <w:tc>
                <w:tcPr>
                  <w:tcW w:w="848" w:type="dxa"/>
                  <w:tcMar>
                    <w:left w:w="28" w:type="dxa"/>
                    <w:right w:w="28" w:type="dxa"/>
                  </w:tcMar>
                  <w:vAlign w:val="center"/>
                </w:tcPr>
                <w:p w14:paraId="646F797C" w14:textId="77777777" w:rsidR="007C4557" w:rsidRDefault="007C4557" w:rsidP="007C4557">
                  <w:pPr>
                    <w:pStyle w:val="affe"/>
                    <w:rPr>
                      <w:color w:val="auto"/>
                    </w:rPr>
                  </w:pPr>
                  <w:r>
                    <w:rPr>
                      <w:rFonts w:hint="eastAsia"/>
                      <w:color w:val="auto"/>
                    </w:rPr>
                    <w:t>0.2</w:t>
                  </w:r>
                </w:p>
              </w:tc>
              <w:tc>
                <w:tcPr>
                  <w:tcW w:w="848" w:type="dxa"/>
                  <w:tcMar>
                    <w:left w:w="28" w:type="dxa"/>
                    <w:right w:w="28" w:type="dxa"/>
                  </w:tcMar>
                  <w:vAlign w:val="center"/>
                </w:tcPr>
                <w:p w14:paraId="23946B3B" w14:textId="77777777" w:rsidR="007C4557" w:rsidRDefault="007C4557" w:rsidP="007C4557">
                  <w:pPr>
                    <w:pStyle w:val="affe"/>
                    <w:rPr>
                      <w:color w:val="auto"/>
                    </w:rPr>
                  </w:pPr>
                  <w:r>
                    <w:rPr>
                      <w:rFonts w:hint="eastAsia"/>
                      <w:color w:val="auto"/>
                    </w:rPr>
                    <w:t>-0.2</w:t>
                  </w:r>
                </w:p>
              </w:tc>
              <w:tc>
                <w:tcPr>
                  <w:tcW w:w="848" w:type="dxa"/>
                  <w:tcMar>
                    <w:left w:w="28" w:type="dxa"/>
                    <w:right w:w="28" w:type="dxa"/>
                  </w:tcMar>
                  <w:vAlign w:val="center"/>
                </w:tcPr>
                <w:p w14:paraId="0FE28077" w14:textId="77777777" w:rsidR="007C4557" w:rsidRDefault="007C4557" w:rsidP="007C4557">
                  <w:pPr>
                    <w:pStyle w:val="affe"/>
                    <w:rPr>
                      <w:color w:val="auto"/>
                    </w:rPr>
                  </w:pPr>
                  <w:r>
                    <w:rPr>
                      <w:rFonts w:hint="eastAsia"/>
                      <w:color w:val="auto"/>
                    </w:rPr>
                    <w:t>0.2</w:t>
                  </w:r>
                </w:p>
              </w:tc>
              <w:tc>
                <w:tcPr>
                  <w:tcW w:w="849" w:type="dxa"/>
                  <w:tcMar>
                    <w:left w:w="28" w:type="dxa"/>
                    <w:right w:w="28" w:type="dxa"/>
                  </w:tcMar>
                  <w:vAlign w:val="center"/>
                </w:tcPr>
                <w:p w14:paraId="7F671A63" w14:textId="77777777" w:rsidR="007C4557" w:rsidRDefault="007C4557" w:rsidP="007C4557">
                  <w:pPr>
                    <w:pStyle w:val="affe"/>
                    <w:rPr>
                      <w:color w:val="auto"/>
                    </w:rPr>
                  </w:pPr>
                  <w:r>
                    <w:rPr>
                      <w:rFonts w:hint="eastAsia"/>
                      <w:color w:val="auto"/>
                    </w:rPr>
                    <w:t>0.2</w:t>
                  </w:r>
                </w:p>
              </w:tc>
            </w:tr>
            <w:tr w:rsidR="007C4557" w14:paraId="09FE3275" w14:textId="77777777" w:rsidTr="007C4557">
              <w:trPr>
                <w:trHeight w:val="397"/>
                <w:jc w:val="center"/>
              </w:trPr>
              <w:tc>
                <w:tcPr>
                  <w:tcW w:w="1427" w:type="dxa"/>
                  <w:tcMar>
                    <w:left w:w="28" w:type="dxa"/>
                    <w:right w:w="28" w:type="dxa"/>
                  </w:tcMar>
                  <w:vAlign w:val="center"/>
                </w:tcPr>
                <w:p w14:paraId="201CA256" w14:textId="77777777" w:rsidR="007C4557" w:rsidRPr="007C4557" w:rsidRDefault="007C4557" w:rsidP="007C4557">
                  <w:pPr>
                    <w:pStyle w:val="affe"/>
                    <w:rPr>
                      <w:rFonts w:hint="eastAsia"/>
                      <w:b/>
                      <w:bCs/>
                    </w:rPr>
                  </w:pPr>
                  <w:r w:rsidRPr="007C4557">
                    <w:rPr>
                      <w:rFonts w:hint="eastAsia"/>
                      <w:b/>
                      <w:bCs/>
                    </w:rPr>
                    <w:lastRenderedPageBreak/>
                    <w:t>允许误差</w:t>
                  </w:r>
                </w:p>
                <w:p w14:paraId="058C7EBC" w14:textId="77777777" w:rsidR="007C4557" w:rsidRPr="007C4557" w:rsidRDefault="007C4557" w:rsidP="007C4557">
                  <w:pPr>
                    <w:pStyle w:val="affe"/>
                    <w:rPr>
                      <w:rFonts w:hint="eastAsia"/>
                      <w:b/>
                      <w:bCs/>
                    </w:rPr>
                  </w:pPr>
                  <w:r w:rsidRPr="007C4557">
                    <w:rPr>
                      <w:rFonts w:hint="eastAsia"/>
                      <w:b/>
                      <w:bCs/>
                    </w:rPr>
                    <w:t>范围（</w:t>
                  </w:r>
                  <w:r w:rsidRPr="007C4557">
                    <w:rPr>
                      <w:rFonts w:hint="eastAsia"/>
                      <w:b/>
                      <w:bCs/>
                    </w:rPr>
                    <w:t>%</w:t>
                  </w:r>
                  <w:r w:rsidRPr="007C4557">
                    <w:rPr>
                      <w:rFonts w:hint="eastAsia"/>
                      <w:b/>
                      <w:bCs/>
                    </w:rPr>
                    <w:t>）</w:t>
                  </w:r>
                </w:p>
              </w:tc>
              <w:tc>
                <w:tcPr>
                  <w:tcW w:w="848" w:type="dxa"/>
                  <w:tcMar>
                    <w:left w:w="28" w:type="dxa"/>
                    <w:right w:w="28" w:type="dxa"/>
                  </w:tcMar>
                  <w:vAlign w:val="center"/>
                </w:tcPr>
                <w:p w14:paraId="79E69C54" w14:textId="77777777" w:rsidR="007C4557" w:rsidRDefault="007C4557" w:rsidP="007C4557">
                  <w:pPr>
                    <w:pStyle w:val="affe"/>
                    <w:rPr>
                      <w:rFonts w:hint="eastAsia"/>
                    </w:rPr>
                  </w:pPr>
                  <w:r>
                    <w:rPr>
                      <w:rFonts w:hint="eastAsia"/>
                    </w:rPr>
                    <w:t>±</w:t>
                  </w:r>
                  <w:r>
                    <w:rPr>
                      <w:rFonts w:hint="eastAsia"/>
                    </w:rPr>
                    <w:t>2.5</w:t>
                  </w:r>
                </w:p>
              </w:tc>
              <w:tc>
                <w:tcPr>
                  <w:tcW w:w="848" w:type="dxa"/>
                  <w:tcMar>
                    <w:left w:w="28" w:type="dxa"/>
                    <w:right w:w="28" w:type="dxa"/>
                  </w:tcMar>
                  <w:vAlign w:val="center"/>
                </w:tcPr>
                <w:p w14:paraId="1F083EE6" w14:textId="77777777" w:rsidR="007C4557" w:rsidRDefault="007C4557" w:rsidP="007C4557">
                  <w:pPr>
                    <w:pStyle w:val="affe"/>
                    <w:rPr>
                      <w:rFonts w:hint="eastAsia"/>
                    </w:rPr>
                  </w:pPr>
                  <w:r>
                    <w:rPr>
                      <w:rFonts w:hint="eastAsia"/>
                    </w:rPr>
                    <w:t>±</w:t>
                  </w:r>
                  <w:r>
                    <w:rPr>
                      <w:rFonts w:hint="eastAsia"/>
                    </w:rPr>
                    <w:t>2.5</w:t>
                  </w:r>
                </w:p>
              </w:tc>
              <w:tc>
                <w:tcPr>
                  <w:tcW w:w="848" w:type="dxa"/>
                  <w:tcMar>
                    <w:left w:w="28" w:type="dxa"/>
                    <w:right w:w="28" w:type="dxa"/>
                  </w:tcMar>
                  <w:vAlign w:val="center"/>
                </w:tcPr>
                <w:p w14:paraId="1A61C51D" w14:textId="77777777" w:rsidR="007C4557" w:rsidRDefault="007C4557" w:rsidP="007C4557">
                  <w:pPr>
                    <w:pStyle w:val="affe"/>
                    <w:rPr>
                      <w:rFonts w:hint="eastAsia"/>
                    </w:rPr>
                  </w:pPr>
                  <w:r>
                    <w:rPr>
                      <w:rFonts w:hint="eastAsia"/>
                    </w:rPr>
                    <w:t>±</w:t>
                  </w:r>
                  <w:r>
                    <w:rPr>
                      <w:rFonts w:hint="eastAsia"/>
                    </w:rPr>
                    <w:t>2.5</w:t>
                  </w:r>
                </w:p>
              </w:tc>
              <w:tc>
                <w:tcPr>
                  <w:tcW w:w="848" w:type="dxa"/>
                  <w:tcMar>
                    <w:left w:w="28" w:type="dxa"/>
                    <w:right w:w="28" w:type="dxa"/>
                  </w:tcMar>
                  <w:vAlign w:val="center"/>
                </w:tcPr>
                <w:p w14:paraId="33D3AEEB" w14:textId="77777777" w:rsidR="007C4557" w:rsidRDefault="007C4557" w:rsidP="007C4557">
                  <w:pPr>
                    <w:pStyle w:val="affe"/>
                    <w:rPr>
                      <w:rFonts w:hint="eastAsia"/>
                    </w:rPr>
                  </w:pPr>
                  <w:r>
                    <w:rPr>
                      <w:rFonts w:hint="eastAsia"/>
                    </w:rPr>
                    <w:t>±</w:t>
                  </w:r>
                  <w:r>
                    <w:rPr>
                      <w:rFonts w:hint="eastAsia"/>
                    </w:rPr>
                    <w:t>2.5</w:t>
                  </w:r>
                </w:p>
              </w:tc>
              <w:tc>
                <w:tcPr>
                  <w:tcW w:w="848" w:type="dxa"/>
                  <w:tcMar>
                    <w:left w:w="28" w:type="dxa"/>
                    <w:right w:w="28" w:type="dxa"/>
                  </w:tcMar>
                  <w:vAlign w:val="center"/>
                </w:tcPr>
                <w:p w14:paraId="5AEA4EDA" w14:textId="77777777" w:rsidR="007C4557" w:rsidRDefault="007C4557" w:rsidP="007C4557">
                  <w:pPr>
                    <w:pStyle w:val="affe"/>
                    <w:rPr>
                      <w:rFonts w:hint="eastAsia"/>
                    </w:rPr>
                  </w:pPr>
                  <w:r>
                    <w:rPr>
                      <w:rFonts w:hint="eastAsia"/>
                    </w:rPr>
                    <w:t>±</w:t>
                  </w:r>
                  <w:r>
                    <w:rPr>
                      <w:rFonts w:hint="eastAsia"/>
                    </w:rPr>
                    <w:t>2.5</w:t>
                  </w:r>
                </w:p>
              </w:tc>
              <w:tc>
                <w:tcPr>
                  <w:tcW w:w="848" w:type="dxa"/>
                  <w:tcMar>
                    <w:left w:w="28" w:type="dxa"/>
                    <w:right w:w="28" w:type="dxa"/>
                  </w:tcMar>
                  <w:vAlign w:val="center"/>
                </w:tcPr>
                <w:p w14:paraId="69DFE718" w14:textId="77777777" w:rsidR="007C4557" w:rsidRDefault="007C4557" w:rsidP="007C4557">
                  <w:pPr>
                    <w:pStyle w:val="affe"/>
                    <w:rPr>
                      <w:rFonts w:hint="eastAsia"/>
                    </w:rPr>
                  </w:pPr>
                  <w:r>
                    <w:rPr>
                      <w:rFonts w:hint="eastAsia"/>
                    </w:rPr>
                    <w:t>±</w:t>
                  </w:r>
                  <w:r>
                    <w:rPr>
                      <w:rFonts w:hint="eastAsia"/>
                    </w:rPr>
                    <w:t>2.5</w:t>
                  </w:r>
                </w:p>
              </w:tc>
              <w:tc>
                <w:tcPr>
                  <w:tcW w:w="848" w:type="dxa"/>
                  <w:tcMar>
                    <w:left w:w="28" w:type="dxa"/>
                    <w:right w:w="28" w:type="dxa"/>
                  </w:tcMar>
                  <w:vAlign w:val="center"/>
                </w:tcPr>
                <w:p w14:paraId="4DB1851F" w14:textId="77777777" w:rsidR="007C4557" w:rsidRDefault="007C4557" w:rsidP="007C4557">
                  <w:pPr>
                    <w:pStyle w:val="affe"/>
                    <w:rPr>
                      <w:rFonts w:hint="eastAsia"/>
                    </w:rPr>
                  </w:pPr>
                  <w:r>
                    <w:rPr>
                      <w:rFonts w:hint="eastAsia"/>
                    </w:rPr>
                    <w:t>±</w:t>
                  </w:r>
                  <w:r>
                    <w:rPr>
                      <w:rFonts w:hint="eastAsia"/>
                    </w:rPr>
                    <w:t>2.5</w:t>
                  </w:r>
                </w:p>
              </w:tc>
              <w:tc>
                <w:tcPr>
                  <w:tcW w:w="848" w:type="dxa"/>
                  <w:tcMar>
                    <w:left w:w="28" w:type="dxa"/>
                    <w:right w:w="28" w:type="dxa"/>
                  </w:tcMar>
                  <w:vAlign w:val="center"/>
                </w:tcPr>
                <w:p w14:paraId="2E4CC457" w14:textId="77777777" w:rsidR="007C4557" w:rsidRDefault="007C4557" w:rsidP="007C4557">
                  <w:pPr>
                    <w:pStyle w:val="affe"/>
                    <w:rPr>
                      <w:rFonts w:hint="eastAsia"/>
                    </w:rPr>
                  </w:pPr>
                  <w:r>
                    <w:rPr>
                      <w:rFonts w:hint="eastAsia"/>
                    </w:rPr>
                    <w:t>±</w:t>
                  </w:r>
                  <w:r>
                    <w:rPr>
                      <w:rFonts w:hint="eastAsia"/>
                    </w:rPr>
                    <w:t>2.5</w:t>
                  </w:r>
                </w:p>
              </w:tc>
              <w:tc>
                <w:tcPr>
                  <w:tcW w:w="849" w:type="dxa"/>
                  <w:tcMar>
                    <w:left w:w="28" w:type="dxa"/>
                    <w:right w:w="28" w:type="dxa"/>
                  </w:tcMar>
                  <w:vAlign w:val="center"/>
                </w:tcPr>
                <w:p w14:paraId="5214FB6C" w14:textId="77777777" w:rsidR="007C4557" w:rsidRDefault="007C4557" w:rsidP="007C4557">
                  <w:pPr>
                    <w:pStyle w:val="affe"/>
                    <w:rPr>
                      <w:rFonts w:hint="eastAsia"/>
                    </w:rPr>
                  </w:pPr>
                  <w:r>
                    <w:rPr>
                      <w:rFonts w:hint="eastAsia"/>
                    </w:rPr>
                    <w:t>±</w:t>
                  </w:r>
                  <w:r>
                    <w:rPr>
                      <w:rFonts w:hint="eastAsia"/>
                    </w:rPr>
                    <w:t>2.5</w:t>
                  </w:r>
                </w:p>
              </w:tc>
            </w:tr>
            <w:tr w:rsidR="007C4557" w14:paraId="3F4DA2CE" w14:textId="77777777" w:rsidTr="007C4557">
              <w:trPr>
                <w:trHeight w:val="397"/>
                <w:jc w:val="center"/>
              </w:trPr>
              <w:tc>
                <w:tcPr>
                  <w:tcW w:w="1427" w:type="dxa"/>
                  <w:tcMar>
                    <w:left w:w="28" w:type="dxa"/>
                    <w:right w:w="28" w:type="dxa"/>
                  </w:tcMar>
                  <w:vAlign w:val="center"/>
                </w:tcPr>
                <w:p w14:paraId="77E26C45" w14:textId="77777777" w:rsidR="007C4557" w:rsidRPr="007C4557" w:rsidRDefault="007C4557" w:rsidP="007C4557">
                  <w:pPr>
                    <w:pStyle w:val="affe"/>
                    <w:rPr>
                      <w:rFonts w:hint="eastAsia"/>
                      <w:b/>
                      <w:bCs/>
                    </w:rPr>
                  </w:pPr>
                  <w:r w:rsidRPr="007C4557">
                    <w:rPr>
                      <w:rFonts w:hint="eastAsia"/>
                      <w:b/>
                      <w:bCs/>
                    </w:rPr>
                    <w:t>评价</w:t>
                  </w:r>
                </w:p>
              </w:tc>
              <w:tc>
                <w:tcPr>
                  <w:tcW w:w="848" w:type="dxa"/>
                  <w:tcMar>
                    <w:left w:w="28" w:type="dxa"/>
                    <w:right w:w="28" w:type="dxa"/>
                  </w:tcMar>
                  <w:vAlign w:val="center"/>
                </w:tcPr>
                <w:p w14:paraId="446094FE" w14:textId="77777777" w:rsidR="007C4557" w:rsidRDefault="007C4557" w:rsidP="007C4557">
                  <w:pPr>
                    <w:pStyle w:val="affe"/>
                    <w:rPr>
                      <w:rFonts w:hint="eastAsia"/>
                    </w:rPr>
                  </w:pPr>
                  <w:r>
                    <w:rPr>
                      <w:rFonts w:hint="eastAsia"/>
                    </w:rPr>
                    <w:t>合格</w:t>
                  </w:r>
                </w:p>
              </w:tc>
              <w:tc>
                <w:tcPr>
                  <w:tcW w:w="848" w:type="dxa"/>
                  <w:tcMar>
                    <w:left w:w="28" w:type="dxa"/>
                    <w:right w:w="28" w:type="dxa"/>
                  </w:tcMar>
                  <w:vAlign w:val="center"/>
                </w:tcPr>
                <w:p w14:paraId="4840ACEA" w14:textId="77777777" w:rsidR="007C4557" w:rsidRDefault="007C4557" w:rsidP="007C4557">
                  <w:pPr>
                    <w:pStyle w:val="affe"/>
                    <w:rPr>
                      <w:rFonts w:hint="eastAsia"/>
                    </w:rPr>
                  </w:pPr>
                  <w:r>
                    <w:rPr>
                      <w:rFonts w:hint="eastAsia"/>
                    </w:rPr>
                    <w:t>合格</w:t>
                  </w:r>
                </w:p>
              </w:tc>
              <w:tc>
                <w:tcPr>
                  <w:tcW w:w="848" w:type="dxa"/>
                  <w:tcMar>
                    <w:left w:w="28" w:type="dxa"/>
                    <w:right w:w="28" w:type="dxa"/>
                  </w:tcMar>
                  <w:vAlign w:val="center"/>
                </w:tcPr>
                <w:p w14:paraId="74366246" w14:textId="77777777" w:rsidR="007C4557" w:rsidRDefault="007C4557" w:rsidP="007C4557">
                  <w:pPr>
                    <w:pStyle w:val="affe"/>
                    <w:rPr>
                      <w:rFonts w:hint="eastAsia"/>
                    </w:rPr>
                  </w:pPr>
                  <w:r>
                    <w:rPr>
                      <w:rFonts w:hint="eastAsia"/>
                    </w:rPr>
                    <w:t>合格</w:t>
                  </w:r>
                </w:p>
              </w:tc>
              <w:tc>
                <w:tcPr>
                  <w:tcW w:w="848" w:type="dxa"/>
                  <w:tcMar>
                    <w:left w:w="28" w:type="dxa"/>
                    <w:right w:w="28" w:type="dxa"/>
                  </w:tcMar>
                  <w:vAlign w:val="center"/>
                </w:tcPr>
                <w:p w14:paraId="65650C64" w14:textId="77777777" w:rsidR="007C4557" w:rsidRDefault="007C4557" w:rsidP="007C4557">
                  <w:pPr>
                    <w:pStyle w:val="affe"/>
                    <w:rPr>
                      <w:rFonts w:hint="eastAsia"/>
                    </w:rPr>
                  </w:pPr>
                  <w:r>
                    <w:rPr>
                      <w:rFonts w:hint="eastAsia"/>
                    </w:rPr>
                    <w:t>合格</w:t>
                  </w:r>
                </w:p>
              </w:tc>
              <w:tc>
                <w:tcPr>
                  <w:tcW w:w="848" w:type="dxa"/>
                  <w:tcMar>
                    <w:left w:w="28" w:type="dxa"/>
                    <w:right w:w="28" w:type="dxa"/>
                  </w:tcMar>
                  <w:vAlign w:val="center"/>
                </w:tcPr>
                <w:p w14:paraId="709946FF" w14:textId="77777777" w:rsidR="007C4557" w:rsidRDefault="007C4557" w:rsidP="007C4557">
                  <w:pPr>
                    <w:pStyle w:val="affe"/>
                    <w:rPr>
                      <w:rFonts w:hint="eastAsia"/>
                    </w:rPr>
                  </w:pPr>
                  <w:r>
                    <w:rPr>
                      <w:rFonts w:hint="eastAsia"/>
                    </w:rPr>
                    <w:t>合格</w:t>
                  </w:r>
                </w:p>
              </w:tc>
              <w:tc>
                <w:tcPr>
                  <w:tcW w:w="848" w:type="dxa"/>
                  <w:tcMar>
                    <w:left w:w="28" w:type="dxa"/>
                    <w:right w:w="28" w:type="dxa"/>
                  </w:tcMar>
                  <w:vAlign w:val="center"/>
                </w:tcPr>
                <w:p w14:paraId="43458957" w14:textId="77777777" w:rsidR="007C4557" w:rsidRDefault="007C4557" w:rsidP="007C4557">
                  <w:pPr>
                    <w:pStyle w:val="affe"/>
                    <w:rPr>
                      <w:rFonts w:hint="eastAsia"/>
                    </w:rPr>
                  </w:pPr>
                  <w:r>
                    <w:rPr>
                      <w:rFonts w:hint="eastAsia"/>
                    </w:rPr>
                    <w:t>合格</w:t>
                  </w:r>
                </w:p>
              </w:tc>
              <w:tc>
                <w:tcPr>
                  <w:tcW w:w="848" w:type="dxa"/>
                  <w:tcMar>
                    <w:left w:w="28" w:type="dxa"/>
                    <w:right w:w="28" w:type="dxa"/>
                  </w:tcMar>
                  <w:vAlign w:val="center"/>
                </w:tcPr>
                <w:p w14:paraId="5DB2AD3D" w14:textId="77777777" w:rsidR="007C4557" w:rsidRDefault="007C4557" w:rsidP="007C4557">
                  <w:pPr>
                    <w:pStyle w:val="affe"/>
                    <w:rPr>
                      <w:rFonts w:hint="eastAsia"/>
                    </w:rPr>
                  </w:pPr>
                  <w:r>
                    <w:rPr>
                      <w:rFonts w:hint="eastAsia"/>
                    </w:rPr>
                    <w:t>合格</w:t>
                  </w:r>
                </w:p>
              </w:tc>
              <w:tc>
                <w:tcPr>
                  <w:tcW w:w="848" w:type="dxa"/>
                  <w:tcMar>
                    <w:left w:w="28" w:type="dxa"/>
                    <w:right w:w="28" w:type="dxa"/>
                  </w:tcMar>
                  <w:vAlign w:val="center"/>
                </w:tcPr>
                <w:p w14:paraId="2AACE6D0" w14:textId="77777777" w:rsidR="007C4557" w:rsidRDefault="007C4557" w:rsidP="007C4557">
                  <w:pPr>
                    <w:pStyle w:val="affe"/>
                    <w:rPr>
                      <w:rFonts w:hint="eastAsia"/>
                    </w:rPr>
                  </w:pPr>
                  <w:r>
                    <w:rPr>
                      <w:rFonts w:hint="eastAsia"/>
                    </w:rPr>
                    <w:t>合格</w:t>
                  </w:r>
                </w:p>
              </w:tc>
              <w:tc>
                <w:tcPr>
                  <w:tcW w:w="849" w:type="dxa"/>
                  <w:tcMar>
                    <w:left w:w="28" w:type="dxa"/>
                    <w:right w:w="28" w:type="dxa"/>
                  </w:tcMar>
                  <w:vAlign w:val="center"/>
                </w:tcPr>
                <w:p w14:paraId="461F7162" w14:textId="77777777" w:rsidR="007C4557" w:rsidRDefault="007C4557" w:rsidP="007C4557">
                  <w:pPr>
                    <w:pStyle w:val="affe"/>
                    <w:rPr>
                      <w:rFonts w:hint="eastAsia"/>
                    </w:rPr>
                  </w:pPr>
                  <w:r>
                    <w:rPr>
                      <w:rFonts w:hint="eastAsia"/>
                    </w:rPr>
                    <w:t>合格</w:t>
                  </w:r>
                </w:p>
              </w:tc>
            </w:tr>
          </w:tbl>
          <w:p w14:paraId="206B8963" w14:textId="6530D156" w:rsidR="007C4557" w:rsidRPr="007C4557" w:rsidRDefault="007C4557" w:rsidP="007C4557">
            <w:pPr>
              <w:spacing w:after="0" w:line="440" w:lineRule="exact"/>
              <w:ind w:firstLineChars="200" w:firstLine="480"/>
              <w:jc w:val="both"/>
              <w:textAlignment w:val="baseline"/>
              <w:rPr>
                <w:rFonts w:ascii="Times New Roman" w:eastAsia="黑体" w:hAnsi="Times New Roman" w:hint="eastAsia"/>
                <w:bCs/>
                <w:color w:val="000000"/>
                <w:kern w:val="2"/>
                <w:sz w:val="24"/>
                <w:szCs w:val="24"/>
              </w:rPr>
            </w:pPr>
            <w:r w:rsidRPr="007C4557">
              <w:rPr>
                <w:rFonts w:ascii="Times New Roman" w:eastAsia="黑体" w:hAnsi="Times New Roman" w:hint="eastAsia"/>
                <w:bCs/>
                <w:color w:val="000000"/>
                <w:kern w:val="2"/>
                <w:sz w:val="24"/>
                <w:szCs w:val="24"/>
              </w:rPr>
              <w:t>表</w:t>
            </w:r>
            <w:r w:rsidRPr="007C4557">
              <w:rPr>
                <w:rFonts w:ascii="Times New Roman" w:eastAsia="黑体" w:hAnsi="Times New Roman" w:hint="eastAsia"/>
                <w:bCs/>
                <w:color w:val="000000"/>
                <w:kern w:val="2"/>
                <w:sz w:val="24"/>
                <w:szCs w:val="24"/>
              </w:rPr>
              <w:t>1</w:t>
            </w:r>
            <w:r w:rsidR="00791047">
              <w:rPr>
                <w:rFonts w:ascii="Times New Roman" w:eastAsia="黑体" w:hAnsi="Times New Roman" w:hint="eastAsia"/>
                <w:bCs/>
                <w:color w:val="000000"/>
                <w:kern w:val="2"/>
                <w:sz w:val="24"/>
                <w:szCs w:val="24"/>
              </w:rPr>
              <w:t>7</w:t>
            </w:r>
            <w:r>
              <w:rPr>
                <w:rFonts w:ascii="Times New Roman" w:eastAsia="黑体" w:hAnsi="Times New Roman" w:hint="eastAsia"/>
                <w:bCs/>
                <w:color w:val="000000"/>
                <w:kern w:val="2"/>
                <w:sz w:val="24"/>
                <w:szCs w:val="24"/>
              </w:rPr>
              <w:t xml:space="preserve">             </w:t>
            </w:r>
            <w:r w:rsidRPr="007C4557">
              <w:rPr>
                <w:rFonts w:ascii="Times New Roman" w:eastAsia="黑体" w:hAnsi="Times New Roman" w:hint="eastAsia"/>
                <w:bCs/>
                <w:color w:val="000000"/>
                <w:kern w:val="2"/>
                <w:sz w:val="24"/>
                <w:szCs w:val="24"/>
              </w:rPr>
              <w:t xml:space="preserve">  </w:t>
            </w:r>
            <w:r w:rsidRPr="007C4557">
              <w:rPr>
                <w:rFonts w:ascii="Times New Roman" w:eastAsia="黑体" w:hAnsi="Times New Roman" w:hint="eastAsia"/>
                <w:bCs/>
                <w:color w:val="000000"/>
                <w:kern w:val="2"/>
                <w:sz w:val="24"/>
                <w:szCs w:val="24"/>
              </w:rPr>
              <w:t>废水检测质控情况统计表</w:t>
            </w:r>
          </w:p>
          <w:tbl>
            <w:tblPr>
              <w:tblStyle w:val="af1"/>
              <w:tblW w:w="5000" w:type="pct"/>
              <w:jc w:val="center"/>
              <w:tblBorders>
                <w:top w:val="single" w:sz="8" w:space="0" w:color="auto"/>
                <w:left w:val="none" w:sz="0" w:space="0" w:color="auto"/>
                <w:bottom w:val="single" w:sz="8" w:space="0" w:color="auto"/>
                <w:right w:val="none" w:sz="0" w:space="0" w:color="auto"/>
                <w:insideH w:val="single" w:sz="8" w:space="0" w:color="auto"/>
                <w:insideV w:val="single" w:sz="8" w:space="0" w:color="auto"/>
              </w:tblBorders>
              <w:tblLook w:val="0000" w:firstRow="0" w:lastRow="0" w:firstColumn="0" w:lastColumn="0" w:noHBand="0" w:noVBand="0"/>
            </w:tblPr>
            <w:tblGrid>
              <w:gridCol w:w="649"/>
              <w:gridCol w:w="1582"/>
              <w:gridCol w:w="632"/>
              <w:gridCol w:w="944"/>
              <w:gridCol w:w="934"/>
              <w:gridCol w:w="765"/>
              <w:gridCol w:w="940"/>
              <w:gridCol w:w="832"/>
              <w:gridCol w:w="943"/>
            </w:tblGrid>
            <w:tr w:rsidR="007C4557" w14:paraId="0D21DE3D" w14:textId="77777777" w:rsidTr="007C4557">
              <w:trPr>
                <w:trHeight w:val="397"/>
                <w:jc w:val="center"/>
              </w:trPr>
              <w:tc>
                <w:tcPr>
                  <w:tcW w:w="724" w:type="dxa"/>
                  <w:vMerge w:val="restart"/>
                  <w:vAlign w:val="center"/>
                </w:tcPr>
                <w:p w14:paraId="5882588E" w14:textId="77777777" w:rsidR="007C4557" w:rsidRPr="007C4557" w:rsidRDefault="007C4557" w:rsidP="007C4557">
                  <w:pPr>
                    <w:pStyle w:val="affe"/>
                    <w:rPr>
                      <w:rFonts w:hint="eastAsia"/>
                      <w:b/>
                      <w:bCs/>
                    </w:rPr>
                  </w:pPr>
                  <w:r w:rsidRPr="007C4557">
                    <w:rPr>
                      <w:rFonts w:hint="eastAsia"/>
                      <w:b/>
                      <w:bCs/>
                    </w:rPr>
                    <w:t>检测</w:t>
                  </w:r>
                </w:p>
                <w:p w14:paraId="1B8C2544" w14:textId="77777777" w:rsidR="007C4557" w:rsidRPr="007C4557" w:rsidRDefault="007C4557" w:rsidP="007C4557">
                  <w:pPr>
                    <w:pStyle w:val="affe"/>
                    <w:rPr>
                      <w:rFonts w:hint="eastAsia"/>
                      <w:b/>
                      <w:bCs/>
                    </w:rPr>
                  </w:pPr>
                  <w:r w:rsidRPr="007C4557">
                    <w:rPr>
                      <w:rFonts w:hint="eastAsia"/>
                      <w:b/>
                      <w:bCs/>
                    </w:rPr>
                    <w:t>类别</w:t>
                  </w:r>
                </w:p>
              </w:tc>
              <w:tc>
                <w:tcPr>
                  <w:tcW w:w="1950" w:type="dxa"/>
                  <w:vMerge w:val="restart"/>
                  <w:vAlign w:val="center"/>
                </w:tcPr>
                <w:p w14:paraId="6A7E67D5" w14:textId="77777777" w:rsidR="007C4557" w:rsidRPr="007C4557" w:rsidRDefault="007C4557" w:rsidP="007C4557">
                  <w:pPr>
                    <w:pStyle w:val="affe"/>
                    <w:rPr>
                      <w:rFonts w:hint="eastAsia"/>
                      <w:b/>
                      <w:bCs/>
                    </w:rPr>
                  </w:pPr>
                  <w:r w:rsidRPr="007C4557">
                    <w:rPr>
                      <w:rFonts w:hint="eastAsia"/>
                      <w:b/>
                      <w:bCs/>
                    </w:rPr>
                    <w:t>检测</w:t>
                  </w:r>
                </w:p>
                <w:p w14:paraId="0E62572F" w14:textId="77777777" w:rsidR="007C4557" w:rsidRPr="007C4557" w:rsidRDefault="007C4557" w:rsidP="007C4557">
                  <w:pPr>
                    <w:pStyle w:val="affe"/>
                    <w:rPr>
                      <w:rFonts w:hint="eastAsia"/>
                      <w:b/>
                      <w:bCs/>
                    </w:rPr>
                  </w:pPr>
                  <w:r w:rsidRPr="007C4557">
                    <w:rPr>
                      <w:rFonts w:hint="eastAsia"/>
                      <w:b/>
                      <w:bCs/>
                    </w:rPr>
                    <w:t>项目</w:t>
                  </w:r>
                </w:p>
              </w:tc>
              <w:tc>
                <w:tcPr>
                  <w:tcW w:w="700" w:type="dxa"/>
                  <w:vMerge w:val="restart"/>
                  <w:vAlign w:val="center"/>
                </w:tcPr>
                <w:p w14:paraId="6DB762C4" w14:textId="77777777" w:rsidR="007C4557" w:rsidRPr="007C4557" w:rsidRDefault="007C4557" w:rsidP="007C4557">
                  <w:pPr>
                    <w:pStyle w:val="affe"/>
                    <w:rPr>
                      <w:rFonts w:hint="eastAsia"/>
                      <w:b/>
                      <w:bCs/>
                    </w:rPr>
                  </w:pPr>
                  <w:r w:rsidRPr="007C4557">
                    <w:rPr>
                      <w:rFonts w:hint="eastAsia"/>
                      <w:b/>
                      <w:bCs/>
                    </w:rPr>
                    <w:t>样品</w:t>
                  </w:r>
                </w:p>
                <w:p w14:paraId="2F54D7FD" w14:textId="77777777" w:rsidR="007C4557" w:rsidRPr="007C4557" w:rsidRDefault="007C4557" w:rsidP="007C4557">
                  <w:pPr>
                    <w:pStyle w:val="affe"/>
                    <w:rPr>
                      <w:rFonts w:hint="eastAsia"/>
                      <w:b/>
                      <w:bCs/>
                    </w:rPr>
                  </w:pPr>
                  <w:r w:rsidRPr="007C4557">
                    <w:rPr>
                      <w:rFonts w:hint="eastAsia"/>
                      <w:b/>
                      <w:bCs/>
                    </w:rPr>
                    <w:t>个数</w:t>
                  </w:r>
                </w:p>
              </w:tc>
              <w:tc>
                <w:tcPr>
                  <w:tcW w:w="1937" w:type="dxa"/>
                  <w:gridSpan w:val="2"/>
                  <w:vAlign w:val="center"/>
                </w:tcPr>
                <w:p w14:paraId="64EED635" w14:textId="77777777" w:rsidR="007C4557" w:rsidRPr="007C4557" w:rsidRDefault="007C4557" w:rsidP="007C4557">
                  <w:pPr>
                    <w:pStyle w:val="affe"/>
                    <w:rPr>
                      <w:rFonts w:hint="eastAsia"/>
                      <w:b/>
                      <w:bCs/>
                    </w:rPr>
                  </w:pPr>
                  <w:r w:rsidRPr="007C4557">
                    <w:rPr>
                      <w:rFonts w:hint="eastAsia"/>
                      <w:b/>
                      <w:bCs/>
                    </w:rPr>
                    <w:t>平行样</w:t>
                  </w:r>
                </w:p>
              </w:tc>
              <w:tc>
                <w:tcPr>
                  <w:tcW w:w="1847" w:type="dxa"/>
                  <w:gridSpan w:val="2"/>
                  <w:vAlign w:val="center"/>
                </w:tcPr>
                <w:p w14:paraId="399C8C2A" w14:textId="77777777" w:rsidR="007C4557" w:rsidRPr="007C4557" w:rsidRDefault="007C4557" w:rsidP="007C4557">
                  <w:pPr>
                    <w:pStyle w:val="affe"/>
                    <w:rPr>
                      <w:rFonts w:hint="eastAsia"/>
                      <w:b/>
                      <w:bCs/>
                    </w:rPr>
                  </w:pPr>
                  <w:r w:rsidRPr="007C4557">
                    <w:rPr>
                      <w:rFonts w:hint="eastAsia"/>
                      <w:b/>
                      <w:bCs/>
                    </w:rPr>
                    <w:t>加标回收</w:t>
                  </w:r>
                </w:p>
              </w:tc>
              <w:tc>
                <w:tcPr>
                  <w:tcW w:w="1940" w:type="dxa"/>
                  <w:gridSpan w:val="2"/>
                  <w:vAlign w:val="center"/>
                </w:tcPr>
                <w:p w14:paraId="45BA0A17" w14:textId="77777777" w:rsidR="007C4557" w:rsidRPr="007C4557" w:rsidRDefault="007C4557" w:rsidP="007C4557">
                  <w:pPr>
                    <w:pStyle w:val="affe"/>
                    <w:rPr>
                      <w:rFonts w:hint="eastAsia"/>
                      <w:b/>
                      <w:bCs/>
                    </w:rPr>
                  </w:pPr>
                  <w:r w:rsidRPr="007C4557">
                    <w:rPr>
                      <w:rFonts w:hint="eastAsia"/>
                      <w:b/>
                      <w:bCs/>
                    </w:rPr>
                    <w:t>标准样品</w:t>
                  </w:r>
                </w:p>
              </w:tc>
            </w:tr>
            <w:tr w:rsidR="007C4557" w14:paraId="1196EE01" w14:textId="77777777" w:rsidTr="007C4557">
              <w:trPr>
                <w:trHeight w:val="397"/>
                <w:jc w:val="center"/>
              </w:trPr>
              <w:tc>
                <w:tcPr>
                  <w:tcW w:w="724" w:type="dxa"/>
                  <w:vMerge/>
                  <w:vAlign w:val="center"/>
                </w:tcPr>
                <w:p w14:paraId="67578161" w14:textId="77777777" w:rsidR="007C4557" w:rsidRPr="007C4557" w:rsidRDefault="007C4557" w:rsidP="007C4557">
                  <w:pPr>
                    <w:pStyle w:val="affe"/>
                    <w:rPr>
                      <w:rFonts w:hint="eastAsia"/>
                      <w:b/>
                      <w:bCs/>
                    </w:rPr>
                  </w:pPr>
                </w:p>
              </w:tc>
              <w:tc>
                <w:tcPr>
                  <w:tcW w:w="1950" w:type="dxa"/>
                  <w:vMerge/>
                  <w:vAlign w:val="center"/>
                </w:tcPr>
                <w:p w14:paraId="230B616C" w14:textId="77777777" w:rsidR="007C4557" w:rsidRPr="007C4557" w:rsidRDefault="007C4557" w:rsidP="007C4557">
                  <w:pPr>
                    <w:pStyle w:val="affe"/>
                    <w:rPr>
                      <w:rFonts w:hint="eastAsia"/>
                      <w:b/>
                      <w:bCs/>
                    </w:rPr>
                  </w:pPr>
                </w:p>
              </w:tc>
              <w:tc>
                <w:tcPr>
                  <w:tcW w:w="700" w:type="dxa"/>
                  <w:vMerge/>
                  <w:vAlign w:val="center"/>
                </w:tcPr>
                <w:p w14:paraId="06A53764" w14:textId="77777777" w:rsidR="007C4557" w:rsidRPr="007C4557" w:rsidRDefault="007C4557" w:rsidP="007C4557">
                  <w:pPr>
                    <w:pStyle w:val="affe"/>
                    <w:rPr>
                      <w:rFonts w:hint="eastAsia"/>
                      <w:b/>
                      <w:bCs/>
                    </w:rPr>
                  </w:pPr>
                </w:p>
              </w:tc>
              <w:tc>
                <w:tcPr>
                  <w:tcW w:w="975" w:type="dxa"/>
                  <w:vAlign w:val="center"/>
                </w:tcPr>
                <w:p w14:paraId="0B4AB1ED" w14:textId="77777777" w:rsidR="007C4557" w:rsidRPr="007C4557" w:rsidRDefault="007C4557" w:rsidP="007C4557">
                  <w:pPr>
                    <w:pStyle w:val="affe"/>
                    <w:rPr>
                      <w:rFonts w:hint="eastAsia"/>
                      <w:b/>
                      <w:bCs/>
                    </w:rPr>
                  </w:pPr>
                  <w:r w:rsidRPr="007C4557">
                    <w:rPr>
                      <w:rFonts w:hint="eastAsia"/>
                      <w:b/>
                      <w:bCs/>
                    </w:rPr>
                    <w:t>对（个）数</w:t>
                  </w:r>
                </w:p>
              </w:tc>
              <w:tc>
                <w:tcPr>
                  <w:tcW w:w="962" w:type="dxa"/>
                  <w:vAlign w:val="center"/>
                </w:tcPr>
                <w:p w14:paraId="4B988639" w14:textId="77777777" w:rsidR="007C4557" w:rsidRPr="007C4557" w:rsidRDefault="007C4557" w:rsidP="007C4557">
                  <w:pPr>
                    <w:pStyle w:val="affe"/>
                    <w:rPr>
                      <w:rFonts w:hint="eastAsia"/>
                      <w:b/>
                      <w:bCs/>
                    </w:rPr>
                  </w:pPr>
                  <w:r w:rsidRPr="007C4557">
                    <w:rPr>
                      <w:rFonts w:hint="eastAsia"/>
                      <w:b/>
                      <w:bCs/>
                    </w:rPr>
                    <w:t>合格率</w:t>
                  </w:r>
                </w:p>
                <w:p w14:paraId="35620A3B" w14:textId="77777777" w:rsidR="007C4557" w:rsidRPr="007C4557" w:rsidRDefault="007C4557" w:rsidP="007C4557">
                  <w:pPr>
                    <w:pStyle w:val="affe"/>
                    <w:rPr>
                      <w:b/>
                      <w:bCs/>
                    </w:rPr>
                  </w:pPr>
                  <w:r w:rsidRPr="007C4557">
                    <w:rPr>
                      <w:rFonts w:hint="eastAsia"/>
                      <w:b/>
                      <w:bCs/>
                    </w:rPr>
                    <w:t>（</w:t>
                  </w:r>
                  <w:r w:rsidRPr="007C4557">
                    <w:rPr>
                      <w:rFonts w:hint="eastAsia"/>
                      <w:b/>
                      <w:bCs/>
                    </w:rPr>
                    <w:t>%</w:t>
                  </w:r>
                  <w:r w:rsidRPr="007C4557">
                    <w:rPr>
                      <w:rFonts w:hint="eastAsia"/>
                      <w:b/>
                      <w:bCs/>
                    </w:rPr>
                    <w:t>）</w:t>
                  </w:r>
                </w:p>
              </w:tc>
              <w:tc>
                <w:tcPr>
                  <w:tcW w:w="877" w:type="dxa"/>
                  <w:vAlign w:val="center"/>
                </w:tcPr>
                <w:p w14:paraId="0D2F44E4" w14:textId="77777777" w:rsidR="007C4557" w:rsidRPr="007C4557" w:rsidRDefault="007C4557" w:rsidP="007C4557">
                  <w:pPr>
                    <w:pStyle w:val="affe"/>
                    <w:rPr>
                      <w:rFonts w:hint="eastAsia"/>
                      <w:b/>
                      <w:bCs/>
                      <w:kern w:val="2"/>
                    </w:rPr>
                  </w:pPr>
                  <w:r w:rsidRPr="007C4557">
                    <w:rPr>
                      <w:rFonts w:hint="eastAsia"/>
                      <w:b/>
                      <w:bCs/>
                    </w:rPr>
                    <w:t>个数</w:t>
                  </w:r>
                </w:p>
              </w:tc>
              <w:tc>
                <w:tcPr>
                  <w:tcW w:w="970" w:type="dxa"/>
                  <w:vAlign w:val="center"/>
                </w:tcPr>
                <w:p w14:paraId="69728EEE" w14:textId="77777777" w:rsidR="007C4557" w:rsidRPr="007C4557" w:rsidRDefault="007C4557" w:rsidP="007C4557">
                  <w:pPr>
                    <w:pStyle w:val="affe"/>
                    <w:rPr>
                      <w:rFonts w:hint="eastAsia"/>
                      <w:b/>
                      <w:bCs/>
                    </w:rPr>
                  </w:pPr>
                  <w:r w:rsidRPr="007C4557">
                    <w:rPr>
                      <w:rFonts w:hint="eastAsia"/>
                      <w:b/>
                      <w:bCs/>
                    </w:rPr>
                    <w:t>合格率（</w:t>
                  </w:r>
                  <w:r w:rsidRPr="007C4557">
                    <w:rPr>
                      <w:rFonts w:hint="eastAsia"/>
                      <w:b/>
                      <w:bCs/>
                    </w:rPr>
                    <w:t>%</w:t>
                  </w:r>
                  <w:r w:rsidRPr="007C4557">
                    <w:rPr>
                      <w:rFonts w:hint="eastAsia"/>
                      <w:b/>
                      <w:bCs/>
                    </w:rPr>
                    <w:t>）</w:t>
                  </w:r>
                </w:p>
              </w:tc>
              <w:tc>
                <w:tcPr>
                  <w:tcW w:w="966" w:type="dxa"/>
                  <w:vAlign w:val="center"/>
                </w:tcPr>
                <w:p w14:paraId="6AE231D3" w14:textId="77777777" w:rsidR="007C4557" w:rsidRPr="007C4557" w:rsidRDefault="007C4557" w:rsidP="007C4557">
                  <w:pPr>
                    <w:pStyle w:val="affe"/>
                    <w:rPr>
                      <w:rFonts w:hint="eastAsia"/>
                      <w:b/>
                      <w:bCs/>
                      <w:kern w:val="2"/>
                    </w:rPr>
                  </w:pPr>
                  <w:r w:rsidRPr="007C4557">
                    <w:rPr>
                      <w:rFonts w:hint="eastAsia"/>
                      <w:b/>
                      <w:bCs/>
                    </w:rPr>
                    <w:t>个数</w:t>
                  </w:r>
                </w:p>
              </w:tc>
              <w:tc>
                <w:tcPr>
                  <w:tcW w:w="974" w:type="dxa"/>
                  <w:vAlign w:val="center"/>
                </w:tcPr>
                <w:p w14:paraId="029E650A" w14:textId="77777777" w:rsidR="007C4557" w:rsidRPr="007C4557" w:rsidRDefault="007C4557" w:rsidP="007C4557">
                  <w:pPr>
                    <w:pStyle w:val="affe"/>
                    <w:rPr>
                      <w:rFonts w:hint="eastAsia"/>
                      <w:b/>
                      <w:bCs/>
                    </w:rPr>
                  </w:pPr>
                  <w:r w:rsidRPr="007C4557">
                    <w:rPr>
                      <w:rFonts w:hint="eastAsia"/>
                      <w:b/>
                      <w:bCs/>
                    </w:rPr>
                    <w:t>合格率（</w:t>
                  </w:r>
                  <w:r w:rsidRPr="007C4557">
                    <w:rPr>
                      <w:rFonts w:hint="eastAsia"/>
                      <w:b/>
                      <w:bCs/>
                    </w:rPr>
                    <w:t>%</w:t>
                  </w:r>
                  <w:r w:rsidRPr="007C4557">
                    <w:rPr>
                      <w:rFonts w:hint="eastAsia"/>
                      <w:b/>
                      <w:bCs/>
                    </w:rPr>
                    <w:t>）</w:t>
                  </w:r>
                </w:p>
              </w:tc>
            </w:tr>
            <w:tr w:rsidR="007C4557" w14:paraId="3094A6CF" w14:textId="77777777" w:rsidTr="007C4557">
              <w:trPr>
                <w:trHeight w:val="397"/>
                <w:jc w:val="center"/>
              </w:trPr>
              <w:tc>
                <w:tcPr>
                  <w:tcW w:w="724" w:type="dxa"/>
                  <w:vMerge w:val="restart"/>
                  <w:vAlign w:val="center"/>
                </w:tcPr>
                <w:p w14:paraId="663546C6" w14:textId="77777777" w:rsidR="007C4557" w:rsidRDefault="007C4557" w:rsidP="007C4557">
                  <w:pPr>
                    <w:pStyle w:val="affe"/>
                    <w:rPr>
                      <w:rFonts w:hint="eastAsia"/>
                    </w:rPr>
                  </w:pPr>
                  <w:r>
                    <w:rPr>
                      <w:rFonts w:hint="eastAsia"/>
                    </w:rPr>
                    <w:t>废水</w:t>
                  </w:r>
                </w:p>
              </w:tc>
              <w:tc>
                <w:tcPr>
                  <w:tcW w:w="1950" w:type="dxa"/>
                  <w:vAlign w:val="center"/>
                </w:tcPr>
                <w:p w14:paraId="24E9036E" w14:textId="77777777" w:rsidR="007C4557" w:rsidRDefault="007C4557" w:rsidP="007C4557">
                  <w:pPr>
                    <w:pStyle w:val="affe"/>
                    <w:rPr>
                      <w:rFonts w:hint="eastAsia"/>
                    </w:rPr>
                  </w:pPr>
                  <w:r>
                    <w:rPr>
                      <w:rFonts w:hint="eastAsia"/>
                      <w:snapToGrid w:val="0"/>
                    </w:rPr>
                    <w:t>pH</w:t>
                  </w:r>
                  <w:r>
                    <w:rPr>
                      <w:rFonts w:hint="eastAsia"/>
                      <w:snapToGrid w:val="0"/>
                    </w:rPr>
                    <w:t>值</w:t>
                  </w:r>
                </w:p>
              </w:tc>
              <w:tc>
                <w:tcPr>
                  <w:tcW w:w="700" w:type="dxa"/>
                  <w:vAlign w:val="center"/>
                </w:tcPr>
                <w:p w14:paraId="1A356336" w14:textId="77777777" w:rsidR="007C4557" w:rsidRDefault="007C4557" w:rsidP="007C4557">
                  <w:pPr>
                    <w:pStyle w:val="affe"/>
                  </w:pPr>
                  <w:r>
                    <w:rPr>
                      <w:rFonts w:hint="eastAsia"/>
                    </w:rPr>
                    <w:t>16</w:t>
                  </w:r>
                </w:p>
              </w:tc>
              <w:tc>
                <w:tcPr>
                  <w:tcW w:w="975" w:type="dxa"/>
                  <w:vAlign w:val="center"/>
                </w:tcPr>
                <w:p w14:paraId="0D2BD6B4" w14:textId="77777777" w:rsidR="007C4557" w:rsidRDefault="007C4557" w:rsidP="007C4557">
                  <w:pPr>
                    <w:pStyle w:val="affe"/>
                  </w:pPr>
                  <w:r>
                    <w:rPr>
                      <w:rFonts w:hint="eastAsia"/>
                    </w:rPr>
                    <w:t>4</w:t>
                  </w:r>
                </w:p>
              </w:tc>
              <w:tc>
                <w:tcPr>
                  <w:tcW w:w="962" w:type="dxa"/>
                  <w:vAlign w:val="center"/>
                </w:tcPr>
                <w:p w14:paraId="65D860D3" w14:textId="77777777" w:rsidR="007C4557" w:rsidRDefault="007C4557" w:rsidP="007C4557">
                  <w:pPr>
                    <w:pStyle w:val="affe"/>
                  </w:pPr>
                  <w:r>
                    <w:rPr>
                      <w:rFonts w:hint="eastAsia"/>
                    </w:rPr>
                    <w:t>100</w:t>
                  </w:r>
                </w:p>
              </w:tc>
              <w:tc>
                <w:tcPr>
                  <w:tcW w:w="877" w:type="dxa"/>
                  <w:vAlign w:val="center"/>
                </w:tcPr>
                <w:p w14:paraId="390769A7" w14:textId="77777777" w:rsidR="007C4557" w:rsidRDefault="007C4557" w:rsidP="007C4557">
                  <w:pPr>
                    <w:pStyle w:val="affe"/>
                  </w:pPr>
                  <w:r>
                    <w:rPr>
                      <w:rFonts w:hint="eastAsia"/>
                    </w:rPr>
                    <w:t>/</w:t>
                  </w:r>
                </w:p>
              </w:tc>
              <w:tc>
                <w:tcPr>
                  <w:tcW w:w="970" w:type="dxa"/>
                  <w:vAlign w:val="center"/>
                </w:tcPr>
                <w:p w14:paraId="6C6CEDD4" w14:textId="77777777" w:rsidR="007C4557" w:rsidRDefault="007C4557" w:rsidP="007C4557">
                  <w:pPr>
                    <w:pStyle w:val="affe"/>
                  </w:pPr>
                  <w:r>
                    <w:rPr>
                      <w:rFonts w:hint="eastAsia"/>
                    </w:rPr>
                    <w:t>/</w:t>
                  </w:r>
                </w:p>
              </w:tc>
              <w:tc>
                <w:tcPr>
                  <w:tcW w:w="966" w:type="dxa"/>
                  <w:vAlign w:val="center"/>
                </w:tcPr>
                <w:p w14:paraId="29ECC6C4" w14:textId="77777777" w:rsidR="007C4557" w:rsidRDefault="007C4557" w:rsidP="007C4557">
                  <w:pPr>
                    <w:pStyle w:val="affe"/>
                    <w:rPr>
                      <w:kern w:val="2"/>
                    </w:rPr>
                  </w:pPr>
                  <w:r>
                    <w:rPr>
                      <w:rFonts w:hint="eastAsia"/>
                      <w:kern w:val="2"/>
                    </w:rPr>
                    <w:t>4</w:t>
                  </w:r>
                </w:p>
              </w:tc>
              <w:tc>
                <w:tcPr>
                  <w:tcW w:w="974" w:type="dxa"/>
                  <w:vAlign w:val="center"/>
                </w:tcPr>
                <w:p w14:paraId="7B9224A4" w14:textId="77777777" w:rsidR="007C4557" w:rsidRDefault="007C4557" w:rsidP="007C4557">
                  <w:pPr>
                    <w:pStyle w:val="affe"/>
                    <w:rPr>
                      <w:kern w:val="2"/>
                    </w:rPr>
                  </w:pPr>
                  <w:r>
                    <w:rPr>
                      <w:rFonts w:hint="eastAsia"/>
                      <w:kern w:val="2"/>
                    </w:rPr>
                    <w:t>100</w:t>
                  </w:r>
                </w:p>
              </w:tc>
            </w:tr>
            <w:tr w:rsidR="007C4557" w14:paraId="45BB07BD" w14:textId="77777777" w:rsidTr="007C4557">
              <w:trPr>
                <w:trHeight w:val="397"/>
                <w:jc w:val="center"/>
              </w:trPr>
              <w:tc>
                <w:tcPr>
                  <w:tcW w:w="724" w:type="dxa"/>
                  <w:vMerge/>
                  <w:vAlign w:val="center"/>
                </w:tcPr>
                <w:p w14:paraId="51D01729" w14:textId="77777777" w:rsidR="007C4557" w:rsidRDefault="007C4557" w:rsidP="007C4557">
                  <w:pPr>
                    <w:pStyle w:val="affe"/>
                    <w:rPr>
                      <w:rFonts w:hint="eastAsia"/>
                    </w:rPr>
                  </w:pPr>
                </w:p>
              </w:tc>
              <w:tc>
                <w:tcPr>
                  <w:tcW w:w="1950" w:type="dxa"/>
                  <w:vAlign w:val="center"/>
                </w:tcPr>
                <w:p w14:paraId="37155012" w14:textId="77777777" w:rsidR="007C4557" w:rsidRDefault="007C4557" w:rsidP="007C4557">
                  <w:pPr>
                    <w:pStyle w:val="affe"/>
                    <w:rPr>
                      <w:rFonts w:hint="eastAsia"/>
                    </w:rPr>
                  </w:pPr>
                  <w:r>
                    <w:rPr>
                      <w:rFonts w:hint="eastAsia"/>
                      <w:snapToGrid w:val="0"/>
                    </w:rPr>
                    <w:t>化学需氧量</w:t>
                  </w:r>
                </w:p>
              </w:tc>
              <w:tc>
                <w:tcPr>
                  <w:tcW w:w="700" w:type="dxa"/>
                  <w:vAlign w:val="center"/>
                </w:tcPr>
                <w:p w14:paraId="47AD83A7" w14:textId="77777777" w:rsidR="007C4557" w:rsidRDefault="007C4557" w:rsidP="007C4557">
                  <w:pPr>
                    <w:pStyle w:val="affe"/>
                  </w:pPr>
                  <w:r>
                    <w:rPr>
                      <w:rFonts w:hint="eastAsia"/>
                    </w:rPr>
                    <w:t>16</w:t>
                  </w:r>
                </w:p>
              </w:tc>
              <w:tc>
                <w:tcPr>
                  <w:tcW w:w="975" w:type="dxa"/>
                  <w:vAlign w:val="center"/>
                </w:tcPr>
                <w:p w14:paraId="66A07196" w14:textId="77777777" w:rsidR="007C4557" w:rsidRDefault="007C4557" w:rsidP="007C4557">
                  <w:pPr>
                    <w:pStyle w:val="affe"/>
                  </w:pPr>
                  <w:r>
                    <w:rPr>
                      <w:rFonts w:hint="eastAsia"/>
                    </w:rPr>
                    <w:t>2</w:t>
                  </w:r>
                </w:p>
              </w:tc>
              <w:tc>
                <w:tcPr>
                  <w:tcW w:w="962" w:type="dxa"/>
                  <w:vAlign w:val="center"/>
                </w:tcPr>
                <w:p w14:paraId="3432721E" w14:textId="77777777" w:rsidR="007C4557" w:rsidRDefault="007C4557" w:rsidP="007C4557">
                  <w:pPr>
                    <w:pStyle w:val="affe"/>
                  </w:pPr>
                  <w:r>
                    <w:rPr>
                      <w:rFonts w:hint="eastAsia"/>
                    </w:rPr>
                    <w:t>100</w:t>
                  </w:r>
                </w:p>
              </w:tc>
              <w:tc>
                <w:tcPr>
                  <w:tcW w:w="877" w:type="dxa"/>
                  <w:vAlign w:val="center"/>
                </w:tcPr>
                <w:p w14:paraId="0E50AE96" w14:textId="77777777" w:rsidR="007C4557" w:rsidRDefault="007C4557" w:rsidP="007C4557">
                  <w:pPr>
                    <w:pStyle w:val="affe"/>
                    <w:rPr>
                      <w:rFonts w:hint="eastAsia"/>
                    </w:rPr>
                  </w:pPr>
                </w:p>
              </w:tc>
              <w:tc>
                <w:tcPr>
                  <w:tcW w:w="970" w:type="dxa"/>
                  <w:vAlign w:val="center"/>
                </w:tcPr>
                <w:p w14:paraId="4846611F" w14:textId="77777777" w:rsidR="007C4557" w:rsidRDefault="007C4557" w:rsidP="007C4557">
                  <w:pPr>
                    <w:pStyle w:val="affe"/>
                  </w:pPr>
                </w:p>
              </w:tc>
              <w:tc>
                <w:tcPr>
                  <w:tcW w:w="966" w:type="dxa"/>
                  <w:vAlign w:val="center"/>
                </w:tcPr>
                <w:p w14:paraId="4F08B7AE" w14:textId="77777777" w:rsidR="007C4557" w:rsidRDefault="007C4557" w:rsidP="007C4557">
                  <w:pPr>
                    <w:pStyle w:val="affe"/>
                    <w:rPr>
                      <w:kern w:val="2"/>
                    </w:rPr>
                  </w:pPr>
                  <w:r>
                    <w:rPr>
                      <w:rFonts w:hint="eastAsia"/>
                      <w:kern w:val="2"/>
                    </w:rPr>
                    <w:t>2</w:t>
                  </w:r>
                </w:p>
              </w:tc>
              <w:tc>
                <w:tcPr>
                  <w:tcW w:w="974" w:type="dxa"/>
                  <w:vAlign w:val="center"/>
                </w:tcPr>
                <w:p w14:paraId="1C7B6AC0" w14:textId="77777777" w:rsidR="007C4557" w:rsidRDefault="007C4557" w:rsidP="007C4557">
                  <w:pPr>
                    <w:pStyle w:val="affe"/>
                    <w:rPr>
                      <w:kern w:val="2"/>
                    </w:rPr>
                  </w:pPr>
                  <w:r>
                    <w:rPr>
                      <w:rFonts w:hint="eastAsia"/>
                      <w:kern w:val="2"/>
                    </w:rPr>
                    <w:t>100</w:t>
                  </w:r>
                </w:p>
              </w:tc>
            </w:tr>
            <w:tr w:rsidR="007C4557" w14:paraId="1401DD8C" w14:textId="77777777" w:rsidTr="007C4557">
              <w:trPr>
                <w:trHeight w:val="397"/>
                <w:jc w:val="center"/>
              </w:trPr>
              <w:tc>
                <w:tcPr>
                  <w:tcW w:w="724" w:type="dxa"/>
                  <w:vMerge/>
                  <w:vAlign w:val="center"/>
                </w:tcPr>
                <w:p w14:paraId="3324BC25" w14:textId="77777777" w:rsidR="007C4557" w:rsidRDefault="007C4557" w:rsidP="007C4557">
                  <w:pPr>
                    <w:pStyle w:val="affe"/>
                    <w:rPr>
                      <w:rFonts w:hint="eastAsia"/>
                    </w:rPr>
                  </w:pPr>
                </w:p>
              </w:tc>
              <w:tc>
                <w:tcPr>
                  <w:tcW w:w="1950" w:type="dxa"/>
                  <w:vAlign w:val="center"/>
                </w:tcPr>
                <w:p w14:paraId="2352B328" w14:textId="77777777" w:rsidR="007C4557" w:rsidRDefault="007C4557" w:rsidP="007C4557">
                  <w:pPr>
                    <w:pStyle w:val="affe"/>
                    <w:rPr>
                      <w:rFonts w:hint="eastAsia"/>
                    </w:rPr>
                  </w:pPr>
                  <w:r>
                    <w:rPr>
                      <w:rFonts w:hint="eastAsia"/>
                      <w:snapToGrid w:val="0"/>
                    </w:rPr>
                    <w:t>氨氮</w:t>
                  </w:r>
                </w:p>
              </w:tc>
              <w:tc>
                <w:tcPr>
                  <w:tcW w:w="700" w:type="dxa"/>
                  <w:vAlign w:val="center"/>
                </w:tcPr>
                <w:p w14:paraId="36AFC599" w14:textId="77777777" w:rsidR="007C4557" w:rsidRDefault="007C4557" w:rsidP="007C4557">
                  <w:pPr>
                    <w:pStyle w:val="affe"/>
                  </w:pPr>
                  <w:r>
                    <w:rPr>
                      <w:rFonts w:hint="eastAsia"/>
                    </w:rPr>
                    <w:t>16</w:t>
                  </w:r>
                </w:p>
              </w:tc>
              <w:tc>
                <w:tcPr>
                  <w:tcW w:w="975" w:type="dxa"/>
                  <w:vAlign w:val="center"/>
                </w:tcPr>
                <w:p w14:paraId="103C3DAD" w14:textId="77777777" w:rsidR="007C4557" w:rsidRDefault="007C4557" w:rsidP="007C4557">
                  <w:pPr>
                    <w:pStyle w:val="affe"/>
                  </w:pPr>
                  <w:r>
                    <w:rPr>
                      <w:rFonts w:hint="eastAsia"/>
                    </w:rPr>
                    <w:t>2</w:t>
                  </w:r>
                </w:p>
              </w:tc>
              <w:tc>
                <w:tcPr>
                  <w:tcW w:w="962" w:type="dxa"/>
                  <w:vAlign w:val="center"/>
                </w:tcPr>
                <w:p w14:paraId="7216C713" w14:textId="77777777" w:rsidR="007C4557" w:rsidRDefault="007C4557" w:rsidP="007C4557">
                  <w:pPr>
                    <w:pStyle w:val="affe"/>
                  </w:pPr>
                  <w:r>
                    <w:rPr>
                      <w:rFonts w:hint="eastAsia"/>
                    </w:rPr>
                    <w:t>100</w:t>
                  </w:r>
                </w:p>
              </w:tc>
              <w:tc>
                <w:tcPr>
                  <w:tcW w:w="877" w:type="dxa"/>
                  <w:vAlign w:val="center"/>
                </w:tcPr>
                <w:p w14:paraId="6EE00AB4" w14:textId="77777777" w:rsidR="007C4557" w:rsidRDefault="007C4557" w:rsidP="007C4557">
                  <w:pPr>
                    <w:pStyle w:val="affe"/>
                  </w:pPr>
                  <w:r>
                    <w:rPr>
                      <w:rFonts w:hint="eastAsia"/>
                    </w:rPr>
                    <w:t>2</w:t>
                  </w:r>
                </w:p>
              </w:tc>
              <w:tc>
                <w:tcPr>
                  <w:tcW w:w="970" w:type="dxa"/>
                  <w:vAlign w:val="center"/>
                </w:tcPr>
                <w:p w14:paraId="24077D53" w14:textId="77777777" w:rsidR="007C4557" w:rsidRDefault="007C4557" w:rsidP="007C4557">
                  <w:pPr>
                    <w:pStyle w:val="affe"/>
                  </w:pPr>
                  <w:r>
                    <w:rPr>
                      <w:rFonts w:hint="eastAsia"/>
                    </w:rPr>
                    <w:t>100</w:t>
                  </w:r>
                </w:p>
              </w:tc>
              <w:tc>
                <w:tcPr>
                  <w:tcW w:w="966" w:type="dxa"/>
                  <w:vAlign w:val="center"/>
                </w:tcPr>
                <w:p w14:paraId="4E5F9C36" w14:textId="77777777" w:rsidR="007C4557" w:rsidRDefault="007C4557" w:rsidP="007C4557">
                  <w:pPr>
                    <w:pStyle w:val="affe"/>
                    <w:rPr>
                      <w:rFonts w:hint="eastAsia"/>
                      <w:kern w:val="2"/>
                    </w:rPr>
                  </w:pPr>
                  <w:r>
                    <w:rPr>
                      <w:rFonts w:hint="eastAsia"/>
                    </w:rPr>
                    <w:t>/</w:t>
                  </w:r>
                </w:p>
              </w:tc>
              <w:tc>
                <w:tcPr>
                  <w:tcW w:w="974" w:type="dxa"/>
                  <w:vAlign w:val="center"/>
                </w:tcPr>
                <w:p w14:paraId="44F8B343" w14:textId="77777777" w:rsidR="007C4557" w:rsidRDefault="007C4557" w:rsidP="007C4557">
                  <w:pPr>
                    <w:pStyle w:val="affe"/>
                    <w:rPr>
                      <w:rFonts w:hint="eastAsia"/>
                      <w:kern w:val="2"/>
                    </w:rPr>
                  </w:pPr>
                  <w:r>
                    <w:rPr>
                      <w:rFonts w:hint="eastAsia"/>
                    </w:rPr>
                    <w:t>/</w:t>
                  </w:r>
                </w:p>
              </w:tc>
            </w:tr>
            <w:tr w:rsidR="007C4557" w14:paraId="00A1A3E6" w14:textId="77777777" w:rsidTr="007C4557">
              <w:trPr>
                <w:trHeight w:val="397"/>
                <w:jc w:val="center"/>
              </w:trPr>
              <w:tc>
                <w:tcPr>
                  <w:tcW w:w="724" w:type="dxa"/>
                  <w:vMerge/>
                  <w:vAlign w:val="center"/>
                </w:tcPr>
                <w:p w14:paraId="269CECEC" w14:textId="77777777" w:rsidR="007C4557" w:rsidRDefault="007C4557" w:rsidP="007C4557">
                  <w:pPr>
                    <w:pStyle w:val="affe"/>
                    <w:rPr>
                      <w:rFonts w:hint="eastAsia"/>
                    </w:rPr>
                  </w:pPr>
                </w:p>
              </w:tc>
              <w:tc>
                <w:tcPr>
                  <w:tcW w:w="1950" w:type="dxa"/>
                  <w:vAlign w:val="center"/>
                </w:tcPr>
                <w:p w14:paraId="6D39E1E3" w14:textId="77777777" w:rsidR="007C4557" w:rsidRDefault="007C4557" w:rsidP="007C4557">
                  <w:pPr>
                    <w:pStyle w:val="affe"/>
                    <w:rPr>
                      <w:rFonts w:hint="eastAsia"/>
                    </w:rPr>
                  </w:pPr>
                  <w:r>
                    <w:rPr>
                      <w:rFonts w:hint="eastAsia"/>
                      <w:snapToGrid w:val="0"/>
                    </w:rPr>
                    <w:t>总氮</w:t>
                  </w:r>
                </w:p>
              </w:tc>
              <w:tc>
                <w:tcPr>
                  <w:tcW w:w="700" w:type="dxa"/>
                  <w:vAlign w:val="center"/>
                </w:tcPr>
                <w:p w14:paraId="609BBE98" w14:textId="77777777" w:rsidR="007C4557" w:rsidRDefault="007C4557" w:rsidP="007C4557">
                  <w:pPr>
                    <w:pStyle w:val="affe"/>
                  </w:pPr>
                  <w:r>
                    <w:rPr>
                      <w:rFonts w:hint="eastAsia"/>
                    </w:rPr>
                    <w:t>16</w:t>
                  </w:r>
                </w:p>
              </w:tc>
              <w:tc>
                <w:tcPr>
                  <w:tcW w:w="975" w:type="dxa"/>
                  <w:vAlign w:val="center"/>
                </w:tcPr>
                <w:p w14:paraId="51EBB43F" w14:textId="77777777" w:rsidR="007C4557" w:rsidRDefault="007C4557" w:rsidP="007C4557">
                  <w:pPr>
                    <w:pStyle w:val="affe"/>
                    <w:rPr>
                      <w:rFonts w:hint="eastAsia"/>
                    </w:rPr>
                  </w:pPr>
                  <w:r>
                    <w:rPr>
                      <w:rFonts w:hint="eastAsia"/>
                    </w:rPr>
                    <w:t>2</w:t>
                  </w:r>
                </w:p>
              </w:tc>
              <w:tc>
                <w:tcPr>
                  <w:tcW w:w="962" w:type="dxa"/>
                  <w:vAlign w:val="center"/>
                </w:tcPr>
                <w:p w14:paraId="5A6EA55C" w14:textId="77777777" w:rsidR="007C4557" w:rsidRDefault="007C4557" w:rsidP="007C4557">
                  <w:pPr>
                    <w:pStyle w:val="affe"/>
                    <w:rPr>
                      <w:rFonts w:hint="eastAsia"/>
                    </w:rPr>
                  </w:pPr>
                  <w:r>
                    <w:rPr>
                      <w:rFonts w:hint="eastAsia"/>
                    </w:rPr>
                    <w:t>100</w:t>
                  </w:r>
                </w:p>
              </w:tc>
              <w:tc>
                <w:tcPr>
                  <w:tcW w:w="877" w:type="dxa"/>
                  <w:vAlign w:val="center"/>
                </w:tcPr>
                <w:p w14:paraId="61CA9768" w14:textId="77777777" w:rsidR="007C4557" w:rsidRDefault="007C4557" w:rsidP="007C4557">
                  <w:pPr>
                    <w:pStyle w:val="affe"/>
                    <w:rPr>
                      <w:rFonts w:hint="eastAsia"/>
                    </w:rPr>
                  </w:pPr>
                  <w:r>
                    <w:rPr>
                      <w:rFonts w:hint="eastAsia"/>
                    </w:rPr>
                    <w:t>2</w:t>
                  </w:r>
                </w:p>
              </w:tc>
              <w:tc>
                <w:tcPr>
                  <w:tcW w:w="970" w:type="dxa"/>
                  <w:vAlign w:val="center"/>
                </w:tcPr>
                <w:p w14:paraId="341F5A95" w14:textId="77777777" w:rsidR="007C4557" w:rsidRDefault="007C4557" w:rsidP="007C4557">
                  <w:pPr>
                    <w:pStyle w:val="affe"/>
                    <w:rPr>
                      <w:rFonts w:hint="eastAsia"/>
                    </w:rPr>
                  </w:pPr>
                  <w:r>
                    <w:rPr>
                      <w:rFonts w:hint="eastAsia"/>
                    </w:rPr>
                    <w:t>100</w:t>
                  </w:r>
                </w:p>
              </w:tc>
              <w:tc>
                <w:tcPr>
                  <w:tcW w:w="966" w:type="dxa"/>
                  <w:vAlign w:val="center"/>
                </w:tcPr>
                <w:p w14:paraId="31E2CBE3" w14:textId="77777777" w:rsidR="007C4557" w:rsidRDefault="007C4557" w:rsidP="007C4557">
                  <w:pPr>
                    <w:pStyle w:val="affe"/>
                  </w:pPr>
                  <w:r>
                    <w:rPr>
                      <w:rFonts w:hint="eastAsia"/>
                    </w:rPr>
                    <w:t>/</w:t>
                  </w:r>
                </w:p>
              </w:tc>
              <w:tc>
                <w:tcPr>
                  <w:tcW w:w="974" w:type="dxa"/>
                  <w:vAlign w:val="center"/>
                </w:tcPr>
                <w:p w14:paraId="64B4A16C" w14:textId="77777777" w:rsidR="007C4557" w:rsidRDefault="007C4557" w:rsidP="007C4557">
                  <w:pPr>
                    <w:pStyle w:val="affe"/>
                  </w:pPr>
                  <w:r>
                    <w:rPr>
                      <w:rFonts w:hint="eastAsia"/>
                    </w:rPr>
                    <w:t>/</w:t>
                  </w:r>
                </w:p>
              </w:tc>
            </w:tr>
            <w:tr w:rsidR="007C4557" w14:paraId="6E031BAA" w14:textId="77777777" w:rsidTr="007C4557">
              <w:trPr>
                <w:trHeight w:val="397"/>
                <w:jc w:val="center"/>
              </w:trPr>
              <w:tc>
                <w:tcPr>
                  <w:tcW w:w="724" w:type="dxa"/>
                  <w:vMerge/>
                  <w:vAlign w:val="center"/>
                </w:tcPr>
                <w:p w14:paraId="5419651A" w14:textId="77777777" w:rsidR="007C4557" w:rsidRDefault="007C4557" w:rsidP="007C4557">
                  <w:pPr>
                    <w:pStyle w:val="affe"/>
                    <w:rPr>
                      <w:rFonts w:hint="eastAsia"/>
                    </w:rPr>
                  </w:pPr>
                </w:p>
              </w:tc>
              <w:tc>
                <w:tcPr>
                  <w:tcW w:w="1950" w:type="dxa"/>
                  <w:vAlign w:val="center"/>
                </w:tcPr>
                <w:p w14:paraId="6D487946" w14:textId="77777777" w:rsidR="007C4557" w:rsidRDefault="007C4557" w:rsidP="007C4557">
                  <w:pPr>
                    <w:pStyle w:val="affe"/>
                    <w:rPr>
                      <w:rFonts w:hint="eastAsia"/>
                    </w:rPr>
                  </w:pPr>
                  <w:r>
                    <w:rPr>
                      <w:rFonts w:hint="eastAsia"/>
                      <w:snapToGrid w:val="0"/>
                    </w:rPr>
                    <w:t>总磷</w:t>
                  </w:r>
                </w:p>
              </w:tc>
              <w:tc>
                <w:tcPr>
                  <w:tcW w:w="700" w:type="dxa"/>
                  <w:vAlign w:val="center"/>
                </w:tcPr>
                <w:p w14:paraId="10616E24" w14:textId="77777777" w:rsidR="007C4557" w:rsidRDefault="007C4557" w:rsidP="007C4557">
                  <w:pPr>
                    <w:pStyle w:val="affe"/>
                  </w:pPr>
                  <w:r>
                    <w:rPr>
                      <w:rFonts w:hint="eastAsia"/>
                    </w:rPr>
                    <w:t>16</w:t>
                  </w:r>
                </w:p>
              </w:tc>
              <w:tc>
                <w:tcPr>
                  <w:tcW w:w="975" w:type="dxa"/>
                  <w:vAlign w:val="center"/>
                </w:tcPr>
                <w:p w14:paraId="04CB0A5D" w14:textId="77777777" w:rsidR="007C4557" w:rsidRDefault="007C4557" w:rsidP="007C4557">
                  <w:pPr>
                    <w:pStyle w:val="affe"/>
                    <w:rPr>
                      <w:rFonts w:hint="eastAsia"/>
                    </w:rPr>
                  </w:pPr>
                  <w:r>
                    <w:rPr>
                      <w:rFonts w:hint="eastAsia"/>
                    </w:rPr>
                    <w:t>2</w:t>
                  </w:r>
                </w:p>
              </w:tc>
              <w:tc>
                <w:tcPr>
                  <w:tcW w:w="962" w:type="dxa"/>
                  <w:vAlign w:val="center"/>
                </w:tcPr>
                <w:p w14:paraId="7C59367F" w14:textId="77777777" w:rsidR="007C4557" w:rsidRDefault="007C4557" w:rsidP="007C4557">
                  <w:pPr>
                    <w:pStyle w:val="affe"/>
                    <w:rPr>
                      <w:rFonts w:hint="eastAsia"/>
                    </w:rPr>
                  </w:pPr>
                  <w:r>
                    <w:rPr>
                      <w:rFonts w:hint="eastAsia"/>
                    </w:rPr>
                    <w:t>100</w:t>
                  </w:r>
                </w:p>
              </w:tc>
              <w:tc>
                <w:tcPr>
                  <w:tcW w:w="877" w:type="dxa"/>
                  <w:vAlign w:val="center"/>
                </w:tcPr>
                <w:p w14:paraId="058CA67E" w14:textId="77777777" w:rsidR="007C4557" w:rsidRDefault="007C4557" w:rsidP="007C4557">
                  <w:pPr>
                    <w:pStyle w:val="affe"/>
                    <w:rPr>
                      <w:rFonts w:hint="eastAsia"/>
                    </w:rPr>
                  </w:pPr>
                  <w:r>
                    <w:rPr>
                      <w:rFonts w:hint="eastAsia"/>
                    </w:rPr>
                    <w:t>2</w:t>
                  </w:r>
                </w:p>
              </w:tc>
              <w:tc>
                <w:tcPr>
                  <w:tcW w:w="970" w:type="dxa"/>
                  <w:vAlign w:val="center"/>
                </w:tcPr>
                <w:p w14:paraId="7FDBE917" w14:textId="77777777" w:rsidR="007C4557" w:rsidRDefault="007C4557" w:rsidP="007C4557">
                  <w:pPr>
                    <w:pStyle w:val="affe"/>
                    <w:rPr>
                      <w:rFonts w:hint="eastAsia"/>
                    </w:rPr>
                  </w:pPr>
                  <w:r>
                    <w:rPr>
                      <w:rFonts w:hint="eastAsia"/>
                    </w:rPr>
                    <w:t>100</w:t>
                  </w:r>
                </w:p>
              </w:tc>
              <w:tc>
                <w:tcPr>
                  <w:tcW w:w="966" w:type="dxa"/>
                  <w:vAlign w:val="center"/>
                </w:tcPr>
                <w:p w14:paraId="328A15D6" w14:textId="77777777" w:rsidR="007C4557" w:rsidRDefault="007C4557" w:rsidP="007C4557">
                  <w:pPr>
                    <w:pStyle w:val="affe"/>
                    <w:rPr>
                      <w:rFonts w:hint="eastAsia"/>
                    </w:rPr>
                  </w:pPr>
                </w:p>
              </w:tc>
              <w:tc>
                <w:tcPr>
                  <w:tcW w:w="974" w:type="dxa"/>
                  <w:vAlign w:val="center"/>
                </w:tcPr>
                <w:p w14:paraId="76747D98" w14:textId="77777777" w:rsidR="007C4557" w:rsidRDefault="007C4557" w:rsidP="007C4557">
                  <w:pPr>
                    <w:pStyle w:val="affe"/>
                    <w:rPr>
                      <w:rFonts w:hint="eastAsia"/>
                    </w:rPr>
                  </w:pPr>
                </w:p>
              </w:tc>
            </w:tr>
            <w:tr w:rsidR="007C4557" w14:paraId="64E2229A" w14:textId="77777777" w:rsidTr="007C4557">
              <w:trPr>
                <w:trHeight w:val="397"/>
                <w:jc w:val="center"/>
              </w:trPr>
              <w:tc>
                <w:tcPr>
                  <w:tcW w:w="724" w:type="dxa"/>
                  <w:vMerge/>
                  <w:vAlign w:val="center"/>
                </w:tcPr>
                <w:p w14:paraId="084934E2" w14:textId="77777777" w:rsidR="007C4557" w:rsidRDefault="007C4557" w:rsidP="007C4557">
                  <w:pPr>
                    <w:pStyle w:val="affe"/>
                    <w:rPr>
                      <w:rFonts w:hint="eastAsia"/>
                    </w:rPr>
                  </w:pPr>
                </w:p>
              </w:tc>
              <w:tc>
                <w:tcPr>
                  <w:tcW w:w="1950" w:type="dxa"/>
                  <w:vAlign w:val="center"/>
                </w:tcPr>
                <w:p w14:paraId="7B7E79C5" w14:textId="77777777" w:rsidR="007C4557" w:rsidRDefault="007C4557" w:rsidP="007C4557">
                  <w:pPr>
                    <w:pStyle w:val="affe"/>
                    <w:rPr>
                      <w:rFonts w:hint="eastAsia"/>
                    </w:rPr>
                  </w:pPr>
                  <w:r>
                    <w:rPr>
                      <w:rFonts w:hint="eastAsia"/>
                      <w:snapToGrid w:val="0"/>
                    </w:rPr>
                    <w:t>五日生化需氧量</w:t>
                  </w:r>
                </w:p>
              </w:tc>
              <w:tc>
                <w:tcPr>
                  <w:tcW w:w="700" w:type="dxa"/>
                  <w:vAlign w:val="center"/>
                </w:tcPr>
                <w:p w14:paraId="3E127932" w14:textId="77777777" w:rsidR="007C4557" w:rsidRDefault="007C4557" w:rsidP="007C4557">
                  <w:pPr>
                    <w:pStyle w:val="affe"/>
                  </w:pPr>
                  <w:r>
                    <w:rPr>
                      <w:rFonts w:hint="eastAsia"/>
                      <w:color w:val="auto"/>
                    </w:rPr>
                    <w:t xml:space="preserve"> 16</w:t>
                  </w:r>
                </w:p>
              </w:tc>
              <w:tc>
                <w:tcPr>
                  <w:tcW w:w="975" w:type="dxa"/>
                  <w:vAlign w:val="center"/>
                </w:tcPr>
                <w:p w14:paraId="65C04C1A" w14:textId="77777777" w:rsidR="007C4557" w:rsidRDefault="007C4557" w:rsidP="007C4557">
                  <w:pPr>
                    <w:pStyle w:val="affe"/>
                    <w:rPr>
                      <w:rFonts w:hint="eastAsia"/>
                    </w:rPr>
                  </w:pPr>
                  <w:r>
                    <w:rPr>
                      <w:rFonts w:hint="eastAsia"/>
                    </w:rPr>
                    <w:t>2</w:t>
                  </w:r>
                </w:p>
              </w:tc>
              <w:tc>
                <w:tcPr>
                  <w:tcW w:w="962" w:type="dxa"/>
                  <w:vAlign w:val="center"/>
                </w:tcPr>
                <w:p w14:paraId="1D347297" w14:textId="77777777" w:rsidR="007C4557" w:rsidRDefault="007C4557" w:rsidP="007C4557">
                  <w:pPr>
                    <w:pStyle w:val="affe"/>
                    <w:rPr>
                      <w:rFonts w:hint="eastAsia"/>
                    </w:rPr>
                  </w:pPr>
                  <w:r>
                    <w:rPr>
                      <w:rFonts w:hint="eastAsia"/>
                    </w:rPr>
                    <w:t>100</w:t>
                  </w:r>
                </w:p>
              </w:tc>
              <w:tc>
                <w:tcPr>
                  <w:tcW w:w="877" w:type="dxa"/>
                  <w:vAlign w:val="center"/>
                </w:tcPr>
                <w:p w14:paraId="001CC8FA" w14:textId="77777777" w:rsidR="007C4557" w:rsidRDefault="007C4557" w:rsidP="007C4557">
                  <w:pPr>
                    <w:pStyle w:val="affe"/>
                    <w:rPr>
                      <w:rFonts w:hint="eastAsia"/>
                    </w:rPr>
                  </w:pPr>
                  <w:r>
                    <w:rPr>
                      <w:rFonts w:hint="eastAsia"/>
                    </w:rPr>
                    <w:t>/</w:t>
                  </w:r>
                </w:p>
              </w:tc>
              <w:tc>
                <w:tcPr>
                  <w:tcW w:w="970" w:type="dxa"/>
                  <w:vAlign w:val="center"/>
                </w:tcPr>
                <w:p w14:paraId="6B56C22F" w14:textId="77777777" w:rsidR="007C4557" w:rsidRDefault="007C4557" w:rsidP="007C4557">
                  <w:pPr>
                    <w:pStyle w:val="affe"/>
                    <w:rPr>
                      <w:rFonts w:hint="eastAsia"/>
                    </w:rPr>
                  </w:pPr>
                  <w:r>
                    <w:rPr>
                      <w:rFonts w:hint="eastAsia"/>
                    </w:rPr>
                    <w:t>/</w:t>
                  </w:r>
                </w:p>
              </w:tc>
              <w:tc>
                <w:tcPr>
                  <w:tcW w:w="966" w:type="dxa"/>
                  <w:vAlign w:val="center"/>
                </w:tcPr>
                <w:p w14:paraId="7A647B16" w14:textId="77777777" w:rsidR="007C4557" w:rsidRDefault="007C4557" w:rsidP="007C4557">
                  <w:pPr>
                    <w:pStyle w:val="affe"/>
                  </w:pPr>
                  <w:r>
                    <w:rPr>
                      <w:rFonts w:hint="eastAsia"/>
                    </w:rPr>
                    <w:t>/</w:t>
                  </w:r>
                </w:p>
              </w:tc>
              <w:tc>
                <w:tcPr>
                  <w:tcW w:w="974" w:type="dxa"/>
                  <w:vAlign w:val="center"/>
                </w:tcPr>
                <w:p w14:paraId="7BD2E683" w14:textId="77777777" w:rsidR="007C4557" w:rsidRDefault="007C4557" w:rsidP="007C4557">
                  <w:pPr>
                    <w:pStyle w:val="affe"/>
                  </w:pPr>
                  <w:r>
                    <w:rPr>
                      <w:rFonts w:hint="eastAsia"/>
                    </w:rPr>
                    <w:t>/</w:t>
                  </w:r>
                </w:p>
              </w:tc>
            </w:tr>
          </w:tbl>
          <w:p w14:paraId="52566741" w14:textId="365FFF08" w:rsidR="007C4557" w:rsidRPr="007C4557" w:rsidRDefault="007C4557" w:rsidP="007C4557">
            <w:pPr>
              <w:spacing w:after="0" w:line="440" w:lineRule="exact"/>
              <w:ind w:firstLineChars="200" w:firstLine="480"/>
              <w:jc w:val="both"/>
              <w:textAlignment w:val="baseline"/>
              <w:rPr>
                <w:rFonts w:ascii="Times New Roman" w:eastAsia="黑体" w:hAnsi="Times New Roman" w:hint="eastAsia"/>
                <w:bCs/>
                <w:color w:val="000000"/>
                <w:kern w:val="2"/>
                <w:sz w:val="24"/>
                <w:szCs w:val="24"/>
              </w:rPr>
            </w:pPr>
            <w:r w:rsidRPr="007C4557">
              <w:rPr>
                <w:rFonts w:ascii="Times New Roman" w:eastAsia="黑体" w:hAnsi="Times New Roman" w:hint="eastAsia"/>
                <w:bCs/>
                <w:color w:val="000000"/>
                <w:kern w:val="2"/>
                <w:sz w:val="24"/>
                <w:szCs w:val="24"/>
              </w:rPr>
              <w:t>表</w:t>
            </w:r>
            <w:r w:rsidRPr="007C4557">
              <w:rPr>
                <w:rFonts w:ascii="Times New Roman" w:eastAsia="黑体" w:hAnsi="Times New Roman" w:hint="eastAsia"/>
                <w:bCs/>
                <w:color w:val="000000"/>
                <w:kern w:val="2"/>
                <w:sz w:val="24"/>
                <w:szCs w:val="24"/>
              </w:rPr>
              <w:t>1</w:t>
            </w:r>
            <w:r w:rsidR="00791047">
              <w:rPr>
                <w:rFonts w:ascii="Times New Roman" w:eastAsia="黑体" w:hAnsi="Times New Roman" w:hint="eastAsia"/>
                <w:bCs/>
                <w:color w:val="000000"/>
                <w:kern w:val="2"/>
                <w:sz w:val="24"/>
                <w:szCs w:val="24"/>
              </w:rPr>
              <w:t>8</w:t>
            </w:r>
            <w:r w:rsidRPr="007C4557">
              <w:rPr>
                <w:rFonts w:ascii="Times New Roman" w:eastAsia="黑体" w:hAnsi="Times New Roman" w:hint="eastAsia"/>
                <w:bCs/>
                <w:color w:val="000000"/>
                <w:kern w:val="2"/>
                <w:sz w:val="24"/>
                <w:szCs w:val="24"/>
              </w:rPr>
              <w:t xml:space="preserve">  </w:t>
            </w:r>
            <w:r>
              <w:rPr>
                <w:rFonts w:ascii="Times New Roman" w:eastAsia="黑体" w:hAnsi="Times New Roman" w:hint="eastAsia"/>
                <w:bCs/>
                <w:color w:val="000000"/>
                <w:kern w:val="2"/>
                <w:sz w:val="24"/>
                <w:szCs w:val="24"/>
              </w:rPr>
              <w:t xml:space="preserve">                </w:t>
            </w:r>
            <w:r w:rsidRPr="007C4557">
              <w:rPr>
                <w:rFonts w:ascii="Times New Roman" w:eastAsia="黑体" w:hAnsi="Times New Roman" w:hint="eastAsia"/>
                <w:bCs/>
                <w:color w:val="000000"/>
                <w:kern w:val="2"/>
                <w:sz w:val="24"/>
                <w:szCs w:val="24"/>
              </w:rPr>
              <w:t>多功能声级计校准结果</w:t>
            </w:r>
          </w:p>
          <w:tbl>
            <w:tblPr>
              <w:tblW w:w="5000" w:type="pct"/>
              <w:jc w:val="center"/>
              <w:tblBorders>
                <w:top w:val="single" w:sz="8" w:space="0" w:color="auto"/>
                <w:bottom w:val="single" w:sz="8" w:space="0" w:color="auto"/>
                <w:insideH w:val="single" w:sz="8" w:space="0" w:color="auto"/>
                <w:insideV w:val="single" w:sz="8" w:space="0" w:color="auto"/>
              </w:tblBorders>
              <w:tblLook w:val="0000" w:firstRow="0" w:lastRow="0" w:firstColumn="0" w:lastColumn="0" w:noHBand="0" w:noVBand="0"/>
            </w:tblPr>
            <w:tblGrid>
              <w:gridCol w:w="1131"/>
              <w:gridCol w:w="1792"/>
              <w:gridCol w:w="2700"/>
              <w:gridCol w:w="2598"/>
            </w:tblGrid>
            <w:tr w:rsidR="007C4557" w14:paraId="59D03FB0" w14:textId="77777777" w:rsidTr="007C4557">
              <w:trPr>
                <w:trHeight w:val="397"/>
                <w:jc w:val="center"/>
              </w:trPr>
              <w:tc>
                <w:tcPr>
                  <w:tcW w:w="3199" w:type="dxa"/>
                  <w:gridSpan w:val="2"/>
                  <w:vAlign w:val="center"/>
                </w:tcPr>
                <w:p w14:paraId="57C40560" w14:textId="77777777" w:rsidR="007C4557" w:rsidRPr="007C4557" w:rsidRDefault="007C4557" w:rsidP="007C4557">
                  <w:pPr>
                    <w:pStyle w:val="affe"/>
                    <w:rPr>
                      <w:rFonts w:hint="eastAsia"/>
                      <w:b/>
                      <w:bCs/>
                    </w:rPr>
                  </w:pPr>
                  <w:bookmarkStart w:id="9" w:name="_Hlk536362512"/>
                  <w:r w:rsidRPr="007C4557">
                    <w:rPr>
                      <w:rFonts w:hint="eastAsia"/>
                      <w:b/>
                      <w:bCs/>
                    </w:rPr>
                    <w:t>仪器名称</w:t>
                  </w:r>
                </w:p>
              </w:tc>
              <w:tc>
                <w:tcPr>
                  <w:tcW w:w="5840" w:type="dxa"/>
                  <w:gridSpan w:val="2"/>
                  <w:vAlign w:val="center"/>
                </w:tcPr>
                <w:p w14:paraId="160F08C6" w14:textId="77777777" w:rsidR="007C4557" w:rsidRDefault="007C4557" w:rsidP="007C4557">
                  <w:pPr>
                    <w:pStyle w:val="affe"/>
                    <w:rPr>
                      <w:rFonts w:hint="eastAsia"/>
                      <w:snapToGrid w:val="0"/>
                    </w:rPr>
                  </w:pPr>
                  <w:r>
                    <w:rPr>
                      <w:rFonts w:hint="eastAsia"/>
                      <w:snapToGrid w:val="0"/>
                    </w:rPr>
                    <w:t>AWA6228</w:t>
                  </w:r>
                  <w:r>
                    <w:rPr>
                      <w:rFonts w:hint="eastAsia"/>
                      <w:snapToGrid w:val="0"/>
                      <w:vertAlign w:val="superscript"/>
                    </w:rPr>
                    <w:t>＋</w:t>
                  </w:r>
                  <w:r>
                    <w:rPr>
                      <w:rFonts w:hint="eastAsia"/>
                      <w:snapToGrid w:val="0"/>
                    </w:rPr>
                    <w:t>多功能声级计</w:t>
                  </w:r>
                </w:p>
              </w:tc>
            </w:tr>
            <w:tr w:rsidR="007C4557" w14:paraId="360B9BBF" w14:textId="77777777" w:rsidTr="007C4557">
              <w:trPr>
                <w:trHeight w:val="397"/>
                <w:jc w:val="center"/>
              </w:trPr>
              <w:tc>
                <w:tcPr>
                  <w:tcW w:w="3199" w:type="dxa"/>
                  <w:gridSpan w:val="2"/>
                  <w:vAlign w:val="center"/>
                </w:tcPr>
                <w:p w14:paraId="25281FC7" w14:textId="77777777" w:rsidR="007C4557" w:rsidRPr="007C4557" w:rsidRDefault="007C4557" w:rsidP="007C4557">
                  <w:pPr>
                    <w:pStyle w:val="affe"/>
                    <w:rPr>
                      <w:rFonts w:hint="eastAsia"/>
                      <w:b/>
                      <w:bCs/>
                    </w:rPr>
                  </w:pPr>
                  <w:r w:rsidRPr="007C4557">
                    <w:rPr>
                      <w:rFonts w:hint="eastAsia"/>
                      <w:b/>
                      <w:bCs/>
                    </w:rPr>
                    <w:t>标准声源</w:t>
                  </w:r>
                  <w:r w:rsidRPr="007C4557">
                    <w:rPr>
                      <w:rFonts w:hint="eastAsia"/>
                      <w:b/>
                      <w:bCs/>
                    </w:rPr>
                    <w:t>dB(A)</w:t>
                  </w:r>
                </w:p>
              </w:tc>
              <w:tc>
                <w:tcPr>
                  <w:tcW w:w="5840" w:type="dxa"/>
                  <w:gridSpan w:val="2"/>
                  <w:vAlign w:val="center"/>
                </w:tcPr>
                <w:p w14:paraId="0F57CACC" w14:textId="77777777" w:rsidR="007C4557" w:rsidRDefault="007C4557" w:rsidP="007C4557">
                  <w:pPr>
                    <w:pStyle w:val="affe"/>
                    <w:rPr>
                      <w:rFonts w:hint="eastAsia"/>
                    </w:rPr>
                  </w:pPr>
                  <w:r>
                    <w:rPr>
                      <w:rFonts w:hint="eastAsia"/>
                    </w:rPr>
                    <w:t>94.0</w:t>
                  </w:r>
                </w:p>
              </w:tc>
            </w:tr>
            <w:tr w:rsidR="007C4557" w14:paraId="26C36DBB" w14:textId="77777777" w:rsidTr="007C4557">
              <w:trPr>
                <w:trHeight w:val="397"/>
                <w:jc w:val="center"/>
              </w:trPr>
              <w:tc>
                <w:tcPr>
                  <w:tcW w:w="3199" w:type="dxa"/>
                  <w:gridSpan w:val="2"/>
                  <w:vAlign w:val="center"/>
                </w:tcPr>
                <w:p w14:paraId="7662CB98" w14:textId="77777777" w:rsidR="007C4557" w:rsidRPr="007C4557" w:rsidRDefault="007C4557" w:rsidP="007C4557">
                  <w:pPr>
                    <w:pStyle w:val="affe"/>
                    <w:rPr>
                      <w:rFonts w:hint="eastAsia"/>
                      <w:b/>
                      <w:bCs/>
                    </w:rPr>
                  </w:pPr>
                  <w:r w:rsidRPr="007C4557">
                    <w:rPr>
                      <w:rFonts w:hint="eastAsia"/>
                      <w:b/>
                      <w:bCs/>
                    </w:rPr>
                    <w:t>校准日期</w:t>
                  </w:r>
                </w:p>
              </w:tc>
              <w:tc>
                <w:tcPr>
                  <w:tcW w:w="2979" w:type="dxa"/>
                  <w:vAlign w:val="center"/>
                </w:tcPr>
                <w:p w14:paraId="472984EC" w14:textId="77777777" w:rsidR="007C4557" w:rsidRDefault="007C4557" w:rsidP="007C4557">
                  <w:pPr>
                    <w:pStyle w:val="affe"/>
                  </w:pPr>
                  <w:r>
                    <w:rPr>
                      <w:rFonts w:hint="eastAsia"/>
                    </w:rPr>
                    <w:t>2024.5.3</w:t>
                  </w:r>
                </w:p>
              </w:tc>
              <w:tc>
                <w:tcPr>
                  <w:tcW w:w="2861" w:type="dxa"/>
                  <w:vAlign w:val="center"/>
                </w:tcPr>
                <w:p w14:paraId="1EDD3192" w14:textId="77777777" w:rsidR="007C4557" w:rsidRDefault="007C4557" w:rsidP="007C4557">
                  <w:pPr>
                    <w:pStyle w:val="affe"/>
                  </w:pPr>
                  <w:r>
                    <w:rPr>
                      <w:rFonts w:hint="eastAsia"/>
                    </w:rPr>
                    <w:t>2024.5.4</w:t>
                  </w:r>
                </w:p>
              </w:tc>
            </w:tr>
            <w:tr w:rsidR="007C4557" w14:paraId="6CFC289B" w14:textId="77777777" w:rsidTr="007C4557">
              <w:trPr>
                <w:trHeight w:val="397"/>
                <w:jc w:val="center"/>
              </w:trPr>
              <w:tc>
                <w:tcPr>
                  <w:tcW w:w="3199" w:type="dxa"/>
                  <w:gridSpan w:val="2"/>
                  <w:vAlign w:val="center"/>
                </w:tcPr>
                <w:p w14:paraId="3255618C" w14:textId="77777777" w:rsidR="007C4557" w:rsidRPr="007C4557" w:rsidRDefault="007C4557" w:rsidP="007C4557">
                  <w:pPr>
                    <w:pStyle w:val="affe"/>
                    <w:rPr>
                      <w:rFonts w:hint="eastAsia"/>
                      <w:b/>
                      <w:bCs/>
                    </w:rPr>
                  </w:pPr>
                  <w:r w:rsidRPr="007C4557">
                    <w:rPr>
                      <w:rFonts w:hint="eastAsia"/>
                      <w:b/>
                      <w:bCs/>
                    </w:rPr>
                    <w:t>仪器编号</w:t>
                  </w:r>
                </w:p>
              </w:tc>
              <w:tc>
                <w:tcPr>
                  <w:tcW w:w="2979" w:type="dxa"/>
                  <w:vAlign w:val="center"/>
                </w:tcPr>
                <w:p w14:paraId="108BFDB2" w14:textId="77777777" w:rsidR="007C4557" w:rsidRDefault="007C4557" w:rsidP="007C4557">
                  <w:pPr>
                    <w:pStyle w:val="affe"/>
                    <w:rPr>
                      <w:snapToGrid w:val="0"/>
                    </w:rPr>
                  </w:pPr>
                  <w:r>
                    <w:rPr>
                      <w:rFonts w:hint="eastAsia"/>
                      <w:snapToGrid w:val="0"/>
                    </w:rPr>
                    <w:t>CYZS-2019-01</w:t>
                  </w:r>
                </w:p>
              </w:tc>
              <w:tc>
                <w:tcPr>
                  <w:tcW w:w="2861" w:type="dxa"/>
                  <w:vAlign w:val="center"/>
                </w:tcPr>
                <w:p w14:paraId="6590543A" w14:textId="77777777" w:rsidR="007C4557" w:rsidRDefault="007C4557" w:rsidP="007C4557">
                  <w:pPr>
                    <w:pStyle w:val="affe"/>
                    <w:rPr>
                      <w:snapToGrid w:val="0"/>
                    </w:rPr>
                  </w:pPr>
                  <w:r>
                    <w:rPr>
                      <w:rFonts w:hint="eastAsia"/>
                      <w:snapToGrid w:val="0"/>
                    </w:rPr>
                    <w:t>CYZS-2019-01</w:t>
                  </w:r>
                </w:p>
              </w:tc>
            </w:tr>
            <w:tr w:rsidR="007C4557" w14:paraId="2D56D3D3" w14:textId="77777777" w:rsidTr="007C4557">
              <w:trPr>
                <w:trHeight w:val="397"/>
                <w:jc w:val="center"/>
              </w:trPr>
              <w:tc>
                <w:tcPr>
                  <w:tcW w:w="1243" w:type="dxa"/>
                  <w:vMerge w:val="restart"/>
                  <w:vAlign w:val="center"/>
                </w:tcPr>
                <w:p w14:paraId="20AEC5F6" w14:textId="77777777" w:rsidR="007C4557" w:rsidRPr="007C4557" w:rsidRDefault="007C4557" w:rsidP="007C4557">
                  <w:pPr>
                    <w:pStyle w:val="affe"/>
                    <w:rPr>
                      <w:rFonts w:hint="eastAsia"/>
                      <w:b/>
                      <w:bCs/>
                    </w:rPr>
                  </w:pPr>
                  <w:r w:rsidRPr="007C4557">
                    <w:rPr>
                      <w:rFonts w:hint="eastAsia"/>
                      <w:b/>
                      <w:bCs/>
                    </w:rPr>
                    <w:t>检测前</w:t>
                  </w:r>
                </w:p>
              </w:tc>
              <w:tc>
                <w:tcPr>
                  <w:tcW w:w="1956" w:type="dxa"/>
                  <w:vAlign w:val="center"/>
                </w:tcPr>
                <w:p w14:paraId="6BED2763" w14:textId="77777777" w:rsidR="007C4557" w:rsidRPr="007C4557" w:rsidRDefault="007C4557" w:rsidP="007C4557">
                  <w:pPr>
                    <w:pStyle w:val="affe"/>
                    <w:rPr>
                      <w:rFonts w:hint="eastAsia"/>
                      <w:b/>
                      <w:bCs/>
                    </w:rPr>
                  </w:pPr>
                  <w:r w:rsidRPr="007C4557">
                    <w:rPr>
                      <w:rFonts w:hint="eastAsia"/>
                      <w:b/>
                      <w:bCs/>
                    </w:rPr>
                    <w:t>校准示值</w:t>
                  </w:r>
                  <w:r w:rsidRPr="007C4557">
                    <w:rPr>
                      <w:rFonts w:hint="eastAsia"/>
                      <w:b/>
                      <w:bCs/>
                    </w:rPr>
                    <w:t>dB(A)</w:t>
                  </w:r>
                </w:p>
              </w:tc>
              <w:tc>
                <w:tcPr>
                  <w:tcW w:w="2979" w:type="dxa"/>
                  <w:vAlign w:val="center"/>
                </w:tcPr>
                <w:p w14:paraId="040CE393" w14:textId="77777777" w:rsidR="007C4557" w:rsidRDefault="007C4557" w:rsidP="007C4557">
                  <w:pPr>
                    <w:pStyle w:val="affe"/>
                  </w:pPr>
                  <w:r>
                    <w:rPr>
                      <w:rFonts w:hint="eastAsia"/>
                    </w:rPr>
                    <w:t>94.0</w:t>
                  </w:r>
                </w:p>
              </w:tc>
              <w:tc>
                <w:tcPr>
                  <w:tcW w:w="2861" w:type="dxa"/>
                  <w:vAlign w:val="center"/>
                </w:tcPr>
                <w:p w14:paraId="7D833360" w14:textId="77777777" w:rsidR="007C4557" w:rsidRDefault="007C4557" w:rsidP="007C4557">
                  <w:pPr>
                    <w:pStyle w:val="affe"/>
                  </w:pPr>
                  <w:r>
                    <w:rPr>
                      <w:rFonts w:hint="eastAsia"/>
                    </w:rPr>
                    <w:t>94.0</w:t>
                  </w:r>
                </w:p>
              </w:tc>
            </w:tr>
            <w:tr w:rsidR="007C4557" w14:paraId="437C3CD4" w14:textId="77777777" w:rsidTr="007C4557">
              <w:trPr>
                <w:trHeight w:val="397"/>
                <w:jc w:val="center"/>
              </w:trPr>
              <w:tc>
                <w:tcPr>
                  <w:tcW w:w="1243" w:type="dxa"/>
                  <w:vMerge/>
                  <w:vAlign w:val="center"/>
                </w:tcPr>
                <w:p w14:paraId="7709197E" w14:textId="77777777" w:rsidR="007C4557" w:rsidRPr="007C4557" w:rsidRDefault="007C4557" w:rsidP="007C4557">
                  <w:pPr>
                    <w:pStyle w:val="affe"/>
                    <w:rPr>
                      <w:rFonts w:hint="eastAsia"/>
                      <w:b/>
                      <w:bCs/>
                    </w:rPr>
                  </w:pPr>
                </w:p>
              </w:tc>
              <w:tc>
                <w:tcPr>
                  <w:tcW w:w="1956" w:type="dxa"/>
                  <w:vAlign w:val="center"/>
                </w:tcPr>
                <w:p w14:paraId="332400CB" w14:textId="77777777" w:rsidR="007C4557" w:rsidRPr="007C4557" w:rsidRDefault="007C4557" w:rsidP="007C4557">
                  <w:pPr>
                    <w:pStyle w:val="affe"/>
                    <w:rPr>
                      <w:rFonts w:hint="eastAsia"/>
                      <w:b/>
                      <w:bCs/>
                    </w:rPr>
                  </w:pPr>
                  <w:r w:rsidRPr="007C4557">
                    <w:rPr>
                      <w:rFonts w:hint="eastAsia"/>
                      <w:b/>
                      <w:bCs/>
                    </w:rPr>
                    <w:t>示值误差</w:t>
                  </w:r>
                  <w:r w:rsidRPr="007C4557">
                    <w:rPr>
                      <w:rFonts w:hint="eastAsia"/>
                      <w:b/>
                      <w:bCs/>
                    </w:rPr>
                    <w:t>dB(A)</w:t>
                  </w:r>
                </w:p>
              </w:tc>
              <w:tc>
                <w:tcPr>
                  <w:tcW w:w="2979" w:type="dxa"/>
                  <w:vAlign w:val="center"/>
                </w:tcPr>
                <w:p w14:paraId="073F35B4" w14:textId="77777777" w:rsidR="007C4557" w:rsidRDefault="007C4557" w:rsidP="007C4557">
                  <w:pPr>
                    <w:pStyle w:val="affe"/>
                    <w:rPr>
                      <w:rFonts w:hint="eastAsia"/>
                    </w:rPr>
                  </w:pPr>
                  <w:r>
                    <w:rPr>
                      <w:rFonts w:hint="eastAsia"/>
                    </w:rPr>
                    <w:t>0</w:t>
                  </w:r>
                </w:p>
              </w:tc>
              <w:tc>
                <w:tcPr>
                  <w:tcW w:w="2861" w:type="dxa"/>
                  <w:vAlign w:val="center"/>
                </w:tcPr>
                <w:p w14:paraId="1EFBF895" w14:textId="77777777" w:rsidR="007C4557" w:rsidRDefault="007C4557" w:rsidP="007C4557">
                  <w:pPr>
                    <w:pStyle w:val="affe"/>
                    <w:rPr>
                      <w:rFonts w:hint="eastAsia"/>
                    </w:rPr>
                  </w:pPr>
                  <w:r>
                    <w:rPr>
                      <w:rFonts w:hint="eastAsia"/>
                    </w:rPr>
                    <w:t>0</w:t>
                  </w:r>
                </w:p>
              </w:tc>
            </w:tr>
            <w:tr w:rsidR="007C4557" w14:paraId="209EF917" w14:textId="77777777" w:rsidTr="007C4557">
              <w:trPr>
                <w:trHeight w:val="397"/>
                <w:jc w:val="center"/>
              </w:trPr>
              <w:tc>
                <w:tcPr>
                  <w:tcW w:w="1243" w:type="dxa"/>
                  <w:vMerge w:val="restart"/>
                  <w:vAlign w:val="center"/>
                </w:tcPr>
                <w:p w14:paraId="10365C8C" w14:textId="77777777" w:rsidR="007C4557" w:rsidRPr="007C4557" w:rsidRDefault="007C4557" w:rsidP="007C4557">
                  <w:pPr>
                    <w:pStyle w:val="affe"/>
                    <w:rPr>
                      <w:rFonts w:hint="eastAsia"/>
                      <w:b/>
                      <w:bCs/>
                    </w:rPr>
                  </w:pPr>
                  <w:r w:rsidRPr="007C4557">
                    <w:rPr>
                      <w:rFonts w:hint="eastAsia"/>
                      <w:b/>
                      <w:bCs/>
                    </w:rPr>
                    <w:t>检测后</w:t>
                  </w:r>
                </w:p>
              </w:tc>
              <w:tc>
                <w:tcPr>
                  <w:tcW w:w="1956" w:type="dxa"/>
                  <w:vAlign w:val="center"/>
                </w:tcPr>
                <w:p w14:paraId="10891DEF" w14:textId="77777777" w:rsidR="007C4557" w:rsidRPr="007C4557" w:rsidRDefault="007C4557" w:rsidP="007C4557">
                  <w:pPr>
                    <w:pStyle w:val="affe"/>
                    <w:rPr>
                      <w:rFonts w:hint="eastAsia"/>
                      <w:b/>
                      <w:bCs/>
                    </w:rPr>
                  </w:pPr>
                  <w:r w:rsidRPr="007C4557">
                    <w:rPr>
                      <w:rFonts w:hint="eastAsia"/>
                      <w:b/>
                      <w:bCs/>
                    </w:rPr>
                    <w:t>校准示值</w:t>
                  </w:r>
                  <w:r w:rsidRPr="007C4557">
                    <w:rPr>
                      <w:rFonts w:hint="eastAsia"/>
                      <w:b/>
                      <w:bCs/>
                    </w:rPr>
                    <w:t>dB(A)</w:t>
                  </w:r>
                </w:p>
              </w:tc>
              <w:tc>
                <w:tcPr>
                  <w:tcW w:w="2979" w:type="dxa"/>
                  <w:vAlign w:val="center"/>
                </w:tcPr>
                <w:p w14:paraId="774E20B4" w14:textId="77777777" w:rsidR="007C4557" w:rsidRDefault="007C4557" w:rsidP="007C4557">
                  <w:pPr>
                    <w:pStyle w:val="affe"/>
                  </w:pPr>
                  <w:r>
                    <w:rPr>
                      <w:rFonts w:hint="eastAsia"/>
                    </w:rPr>
                    <w:t>94.0</w:t>
                  </w:r>
                </w:p>
              </w:tc>
              <w:tc>
                <w:tcPr>
                  <w:tcW w:w="2861" w:type="dxa"/>
                  <w:vAlign w:val="center"/>
                </w:tcPr>
                <w:p w14:paraId="0B499327" w14:textId="77777777" w:rsidR="007C4557" w:rsidRDefault="007C4557" w:rsidP="007C4557">
                  <w:pPr>
                    <w:pStyle w:val="affe"/>
                    <w:rPr>
                      <w:rFonts w:hint="eastAsia"/>
                    </w:rPr>
                  </w:pPr>
                  <w:r>
                    <w:rPr>
                      <w:rFonts w:hint="eastAsia"/>
                    </w:rPr>
                    <w:t>94.0</w:t>
                  </w:r>
                </w:p>
              </w:tc>
            </w:tr>
            <w:tr w:rsidR="007C4557" w14:paraId="6E343DC9" w14:textId="77777777" w:rsidTr="007C4557">
              <w:trPr>
                <w:trHeight w:val="397"/>
                <w:jc w:val="center"/>
              </w:trPr>
              <w:tc>
                <w:tcPr>
                  <w:tcW w:w="1243" w:type="dxa"/>
                  <w:vMerge/>
                  <w:vAlign w:val="center"/>
                </w:tcPr>
                <w:p w14:paraId="0DC6AA7F" w14:textId="77777777" w:rsidR="007C4557" w:rsidRPr="007C4557" w:rsidRDefault="007C4557" w:rsidP="007C4557">
                  <w:pPr>
                    <w:pStyle w:val="affe"/>
                    <w:rPr>
                      <w:rFonts w:hint="eastAsia"/>
                      <w:b/>
                      <w:bCs/>
                    </w:rPr>
                  </w:pPr>
                </w:p>
              </w:tc>
              <w:tc>
                <w:tcPr>
                  <w:tcW w:w="1956" w:type="dxa"/>
                  <w:vAlign w:val="center"/>
                </w:tcPr>
                <w:p w14:paraId="19877406" w14:textId="77777777" w:rsidR="007C4557" w:rsidRPr="007C4557" w:rsidRDefault="007C4557" w:rsidP="007C4557">
                  <w:pPr>
                    <w:pStyle w:val="affe"/>
                    <w:rPr>
                      <w:rFonts w:hint="eastAsia"/>
                      <w:b/>
                      <w:bCs/>
                    </w:rPr>
                  </w:pPr>
                  <w:r w:rsidRPr="007C4557">
                    <w:rPr>
                      <w:rFonts w:hint="eastAsia"/>
                      <w:b/>
                      <w:bCs/>
                    </w:rPr>
                    <w:t>示值误差</w:t>
                  </w:r>
                  <w:r w:rsidRPr="007C4557">
                    <w:rPr>
                      <w:rFonts w:hint="eastAsia"/>
                      <w:b/>
                      <w:bCs/>
                    </w:rPr>
                    <w:t>dB(A)</w:t>
                  </w:r>
                </w:p>
              </w:tc>
              <w:tc>
                <w:tcPr>
                  <w:tcW w:w="2979" w:type="dxa"/>
                  <w:vAlign w:val="center"/>
                </w:tcPr>
                <w:p w14:paraId="7C7AD242" w14:textId="77777777" w:rsidR="007C4557" w:rsidRDefault="007C4557" w:rsidP="007C4557">
                  <w:pPr>
                    <w:pStyle w:val="affe"/>
                    <w:rPr>
                      <w:rFonts w:hint="eastAsia"/>
                    </w:rPr>
                  </w:pPr>
                  <w:r>
                    <w:rPr>
                      <w:rFonts w:hint="eastAsia"/>
                    </w:rPr>
                    <w:t>0</w:t>
                  </w:r>
                </w:p>
              </w:tc>
              <w:tc>
                <w:tcPr>
                  <w:tcW w:w="2861" w:type="dxa"/>
                  <w:vAlign w:val="center"/>
                </w:tcPr>
                <w:p w14:paraId="0EE12424" w14:textId="77777777" w:rsidR="007C4557" w:rsidRDefault="007C4557" w:rsidP="007C4557">
                  <w:pPr>
                    <w:pStyle w:val="affe"/>
                    <w:rPr>
                      <w:rFonts w:hint="eastAsia"/>
                    </w:rPr>
                  </w:pPr>
                  <w:r>
                    <w:rPr>
                      <w:rFonts w:hint="eastAsia"/>
                    </w:rPr>
                    <w:t>0</w:t>
                  </w:r>
                </w:p>
              </w:tc>
            </w:tr>
            <w:tr w:rsidR="007C4557" w14:paraId="341B4FA6" w14:textId="77777777" w:rsidTr="007C4557">
              <w:trPr>
                <w:trHeight w:val="397"/>
                <w:jc w:val="center"/>
              </w:trPr>
              <w:tc>
                <w:tcPr>
                  <w:tcW w:w="3199" w:type="dxa"/>
                  <w:gridSpan w:val="2"/>
                  <w:vAlign w:val="center"/>
                </w:tcPr>
                <w:p w14:paraId="65333783" w14:textId="77777777" w:rsidR="007C4557" w:rsidRPr="007C4557" w:rsidRDefault="007C4557" w:rsidP="007C4557">
                  <w:pPr>
                    <w:pStyle w:val="affe"/>
                    <w:rPr>
                      <w:rFonts w:hint="eastAsia"/>
                      <w:b/>
                      <w:bCs/>
                    </w:rPr>
                  </w:pPr>
                  <w:r w:rsidRPr="007C4557">
                    <w:rPr>
                      <w:rFonts w:hint="eastAsia"/>
                      <w:b/>
                      <w:bCs/>
                    </w:rPr>
                    <w:t>允许偏差</w:t>
                  </w:r>
                  <w:r w:rsidRPr="007C4557">
                    <w:rPr>
                      <w:rFonts w:hint="eastAsia"/>
                      <w:b/>
                      <w:bCs/>
                    </w:rPr>
                    <w:t>dB(A)</w:t>
                  </w:r>
                </w:p>
              </w:tc>
              <w:tc>
                <w:tcPr>
                  <w:tcW w:w="2979" w:type="dxa"/>
                  <w:vAlign w:val="center"/>
                </w:tcPr>
                <w:p w14:paraId="78E58137" w14:textId="77777777" w:rsidR="007C4557" w:rsidRDefault="007C4557" w:rsidP="007C4557">
                  <w:pPr>
                    <w:pStyle w:val="affe"/>
                    <w:rPr>
                      <w:rFonts w:hint="eastAsia"/>
                    </w:rPr>
                  </w:pPr>
                  <w:r>
                    <w:rPr>
                      <w:rFonts w:hint="eastAsia"/>
                    </w:rPr>
                    <w:t>±</w:t>
                  </w:r>
                  <w:r>
                    <w:rPr>
                      <w:rFonts w:hint="eastAsia"/>
                    </w:rPr>
                    <w:t>0.5</w:t>
                  </w:r>
                </w:p>
              </w:tc>
              <w:tc>
                <w:tcPr>
                  <w:tcW w:w="2861" w:type="dxa"/>
                  <w:vAlign w:val="center"/>
                </w:tcPr>
                <w:p w14:paraId="179B1903" w14:textId="77777777" w:rsidR="007C4557" w:rsidRDefault="007C4557" w:rsidP="007C4557">
                  <w:pPr>
                    <w:pStyle w:val="affe"/>
                    <w:rPr>
                      <w:rFonts w:hint="eastAsia"/>
                    </w:rPr>
                  </w:pPr>
                  <w:r>
                    <w:rPr>
                      <w:rFonts w:hint="eastAsia"/>
                    </w:rPr>
                    <w:t>±</w:t>
                  </w:r>
                  <w:r>
                    <w:rPr>
                      <w:rFonts w:hint="eastAsia"/>
                    </w:rPr>
                    <w:t>0.5</w:t>
                  </w:r>
                </w:p>
              </w:tc>
            </w:tr>
            <w:tr w:rsidR="007C4557" w14:paraId="79A5A3C5" w14:textId="77777777" w:rsidTr="007C4557">
              <w:trPr>
                <w:trHeight w:val="397"/>
                <w:jc w:val="center"/>
              </w:trPr>
              <w:tc>
                <w:tcPr>
                  <w:tcW w:w="3199" w:type="dxa"/>
                  <w:gridSpan w:val="2"/>
                  <w:vAlign w:val="center"/>
                </w:tcPr>
                <w:p w14:paraId="16CB58B1" w14:textId="77777777" w:rsidR="007C4557" w:rsidRPr="007C4557" w:rsidRDefault="007C4557" w:rsidP="007C4557">
                  <w:pPr>
                    <w:pStyle w:val="affe"/>
                    <w:rPr>
                      <w:rFonts w:hint="eastAsia"/>
                      <w:b/>
                      <w:bCs/>
                    </w:rPr>
                  </w:pPr>
                  <w:r w:rsidRPr="007C4557">
                    <w:rPr>
                      <w:rFonts w:hint="eastAsia"/>
                      <w:b/>
                      <w:bCs/>
                    </w:rPr>
                    <w:t>评价</w:t>
                  </w:r>
                </w:p>
              </w:tc>
              <w:tc>
                <w:tcPr>
                  <w:tcW w:w="5840" w:type="dxa"/>
                  <w:gridSpan w:val="2"/>
                  <w:vAlign w:val="center"/>
                </w:tcPr>
                <w:p w14:paraId="1216396C" w14:textId="77777777" w:rsidR="007C4557" w:rsidRDefault="007C4557" w:rsidP="007C4557">
                  <w:pPr>
                    <w:pStyle w:val="affe"/>
                    <w:rPr>
                      <w:rFonts w:hint="eastAsia"/>
                    </w:rPr>
                  </w:pPr>
                  <w:r>
                    <w:rPr>
                      <w:rFonts w:hint="eastAsia"/>
                    </w:rPr>
                    <w:t>合格</w:t>
                  </w:r>
                </w:p>
              </w:tc>
            </w:tr>
            <w:bookmarkEnd w:id="9"/>
          </w:tbl>
          <w:p w14:paraId="2A2D2859" w14:textId="77777777" w:rsidR="00FB7299" w:rsidRDefault="00FB7299">
            <w:pPr>
              <w:pStyle w:val="1"/>
              <w:rPr>
                <w:rFonts w:ascii="Times New Roman" w:hAnsi="Times New Roman"/>
                <w:highlight w:val="yellow"/>
              </w:rPr>
            </w:pPr>
          </w:p>
          <w:p w14:paraId="21E44AF8" w14:textId="77777777" w:rsidR="00AF3F2D" w:rsidRDefault="00AF3F2D" w:rsidP="00AF3F2D">
            <w:pPr>
              <w:rPr>
                <w:highlight w:val="yellow"/>
              </w:rPr>
            </w:pPr>
          </w:p>
          <w:p w14:paraId="5D9F384C" w14:textId="77777777" w:rsidR="00AF3F2D" w:rsidRPr="00AF3F2D" w:rsidRDefault="00AF3F2D" w:rsidP="00791047">
            <w:pPr>
              <w:pStyle w:val="1"/>
              <w:jc w:val="left"/>
              <w:rPr>
                <w:rFonts w:hint="eastAsia"/>
                <w:highlight w:val="yellow"/>
              </w:rPr>
            </w:pPr>
          </w:p>
        </w:tc>
      </w:tr>
    </w:tbl>
    <w:p w14:paraId="63DEFCBB" w14:textId="77777777" w:rsidR="00FB7299" w:rsidRPr="002B6D81" w:rsidRDefault="000212CB">
      <w:pPr>
        <w:spacing w:after="0" w:line="440" w:lineRule="exact"/>
        <w:rPr>
          <w:rFonts w:ascii="Times New Roman" w:hAnsi="Times New Roman"/>
          <w:highlight w:val="yellow"/>
        </w:rPr>
      </w:pPr>
      <w:r w:rsidRPr="002B6D81">
        <w:rPr>
          <w:rFonts w:ascii="Times New Roman" w:eastAsia="仿宋_GB2312" w:hAnsi="Times New Roman"/>
          <w:b/>
          <w:color w:val="000000"/>
          <w:sz w:val="21"/>
          <w:szCs w:val="21"/>
          <w:highlight w:val="yellow"/>
        </w:rPr>
        <w:lastRenderedPageBreak/>
        <w:br w:type="page"/>
      </w:r>
      <w:r w:rsidRPr="00466B99">
        <w:rPr>
          <w:rFonts w:ascii="Times New Roman" w:eastAsia="仿宋_GB2312" w:hAnsi="Times New Roman"/>
          <w:b/>
          <w:color w:val="000000"/>
          <w:sz w:val="24"/>
          <w:szCs w:val="24"/>
        </w:rPr>
        <w:lastRenderedPageBreak/>
        <w:t>表六</w:t>
      </w: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4"/>
      </w:tblGrid>
      <w:tr w:rsidR="00FB7299" w:rsidRPr="002B6D81" w14:paraId="4D844997" w14:textId="77777777">
        <w:trPr>
          <w:cantSplit/>
          <w:trHeight w:val="12748"/>
          <w:jc w:val="center"/>
        </w:trPr>
        <w:tc>
          <w:tcPr>
            <w:tcW w:w="8954" w:type="dxa"/>
          </w:tcPr>
          <w:p w14:paraId="7C92762F" w14:textId="77777777" w:rsidR="00FB7299" w:rsidRPr="00466B99" w:rsidRDefault="000212CB">
            <w:pPr>
              <w:spacing w:after="0" w:line="460" w:lineRule="exact"/>
              <w:textAlignment w:val="baseline"/>
              <w:rPr>
                <w:rFonts w:ascii="Times New Roman" w:eastAsia="宋体" w:hAnsi="Times New Roman"/>
                <w:bCs/>
                <w:sz w:val="24"/>
                <w:szCs w:val="24"/>
              </w:rPr>
            </w:pPr>
            <w:r w:rsidRPr="00466B99">
              <w:rPr>
                <w:rFonts w:ascii="Times New Roman" w:eastAsia="宋体" w:hAnsi="Times New Roman"/>
                <w:bCs/>
                <w:sz w:val="24"/>
                <w:szCs w:val="24"/>
              </w:rPr>
              <w:t>验收检测内容：</w:t>
            </w:r>
          </w:p>
          <w:p w14:paraId="19CCEAA1" w14:textId="77777777" w:rsidR="00FB7299" w:rsidRPr="00466B99" w:rsidRDefault="000212CB">
            <w:pPr>
              <w:spacing w:after="0" w:line="460" w:lineRule="exact"/>
              <w:ind w:firstLineChars="200" w:firstLine="480"/>
              <w:textAlignment w:val="baseline"/>
              <w:rPr>
                <w:rFonts w:ascii="Times New Roman" w:eastAsia="宋体" w:hAnsi="Times New Roman"/>
                <w:bCs/>
                <w:sz w:val="24"/>
                <w:szCs w:val="24"/>
              </w:rPr>
            </w:pPr>
            <w:r w:rsidRPr="00466B99">
              <w:rPr>
                <w:rFonts w:ascii="Times New Roman" w:eastAsia="宋体" w:hAnsi="Times New Roman"/>
                <w:bCs/>
                <w:sz w:val="24"/>
                <w:szCs w:val="24"/>
              </w:rPr>
              <w:t>检测内容通过对现场的调查与核实，确定验收期间检测因子、采样点位、检测频次见下表。</w:t>
            </w:r>
          </w:p>
          <w:p w14:paraId="6551D836" w14:textId="29CF31B5" w:rsidR="00FB7299" w:rsidRPr="00466B99" w:rsidRDefault="000212CB">
            <w:pPr>
              <w:spacing w:after="0" w:line="440" w:lineRule="exact"/>
              <w:ind w:firstLineChars="200" w:firstLine="480"/>
              <w:jc w:val="both"/>
              <w:textAlignment w:val="baseline"/>
              <w:rPr>
                <w:rFonts w:ascii="Times New Roman" w:eastAsia="黑体" w:hAnsi="Times New Roman"/>
                <w:bCs/>
                <w:color w:val="000000"/>
                <w:kern w:val="2"/>
                <w:sz w:val="24"/>
                <w:szCs w:val="24"/>
              </w:rPr>
            </w:pPr>
            <w:r w:rsidRPr="00466B99">
              <w:rPr>
                <w:rFonts w:ascii="Times New Roman" w:eastAsia="黑体" w:hAnsi="Times New Roman"/>
                <w:bCs/>
                <w:color w:val="000000"/>
                <w:kern w:val="2"/>
                <w:sz w:val="24"/>
                <w:szCs w:val="24"/>
              </w:rPr>
              <w:t>表</w:t>
            </w:r>
            <w:r w:rsidRPr="00466B99">
              <w:rPr>
                <w:rFonts w:ascii="Times New Roman" w:eastAsia="黑体" w:hAnsi="Times New Roman"/>
                <w:bCs/>
                <w:color w:val="000000"/>
                <w:kern w:val="2"/>
                <w:sz w:val="24"/>
                <w:szCs w:val="24"/>
              </w:rPr>
              <w:t>1</w:t>
            </w:r>
            <w:r w:rsidR="00E51485">
              <w:rPr>
                <w:rFonts w:ascii="Times New Roman" w:eastAsia="黑体" w:hAnsi="Times New Roman" w:hint="eastAsia"/>
                <w:bCs/>
                <w:color w:val="000000"/>
                <w:kern w:val="2"/>
                <w:sz w:val="24"/>
                <w:szCs w:val="24"/>
              </w:rPr>
              <w:t>9</w:t>
            </w:r>
            <w:r w:rsidRPr="00466B99">
              <w:rPr>
                <w:rFonts w:ascii="Times New Roman" w:eastAsia="黑体" w:hAnsi="Times New Roman"/>
                <w:bCs/>
                <w:color w:val="000000"/>
                <w:kern w:val="2"/>
                <w:sz w:val="24"/>
                <w:szCs w:val="24"/>
              </w:rPr>
              <w:t xml:space="preserve">                </w:t>
            </w:r>
            <w:r w:rsidRPr="00466B99">
              <w:rPr>
                <w:rFonts w:ascii="Times New Roman" w:eastAsia="黑体" w:hAnsi="Times New Roman"/>
                <w:bCs/>
                <w:color w:val="000000"/>
                <w:kern w:val="2"/>
                <w:sz w:val="24"/>
                <w:szCs w:val="24"/>
              </w:rPr>
              <w:t>验收检测内容一览表</w:t>
            </w:r>
          </w:p>
          <w:tbl>
            <w:tblPr>
              <w:tblW w:w="5000" w:type="pct"/>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1303"/>
              <w:gridCol w:w="1979"/>
              <w:gridCol w:w="1276"/>
              <w:gridCol w:w="2126"/>
              <w:gridCol w:w="2054"/>
            </w:tblGrid>
            <w:tr w:rsidR="00FB7299" w:rsidRPr="00B87C0B" w14:paraId="641E45DD" w14:textId="77777777" w:rsidTr="0043238D">
              <w:trPr>
                <w:trHeight w:val="397"/>
                <w:jc w:val="center"/>
              </w:trPr>
              <w:tc>
                <w:tcPr>
                  <w:tcW w:w="1303" w:type="dxa"/>
                  <w:tcBorders>
                    <w:top w:val="single" w:sz="8" w:space="0" w:color="auto"/>
                    <w:left w:val="nil"/>
                    <w:bottom w:val="single" w:sz="4" w:space="0" w:color="auto"/>
                    <w:right w:val="single" w:sz="4" w:space="0" w:color="auto"/>
                  </w:tcBorders>
                  <w:vAlign w:val="center"/>
                </w:tcPr>
                <w:p w14:paraId="0FE07287" w14:textId="77777777" w:rsidR="00FB7299" w:rsidRPr="00B87C0B" w:rsidRDefault="000212CB" w:rsidP="00B87C0B">
                  <w:pPr>
                    <w:pStyle w:val="affe"/>
                  </w:pPr>
                  <w:r w:rsidRPr="00B87C0B">
                    <w:t>类别</w:t>
                  </w:r>
                </w:p>
              </w:tc>
              <w:tc>
                <w:tcPr>
                  <w:tcW w:w="3255" w:type="dxa"/>
                  <w:gridSpan w:val="2"/>
                  <w:tcBorders>
                    <w:top w:val="single" w:sz="8" w:space="0" w:color="auto"/>
                    <w:left w:val="single" w:sz="4" w:space="0" w:color="auto"/>
                    <w:bottom w:val="single" w:sz="4" w:space="0" w:color="auto"/>
                    <w:right w:val="single" w:sz="4" w:space="0" w:color="auto"/>
                  </w:tcBorders>
                  <w:vAlign w:val="center"/>
                </w:tcPr>
                <w:p w14:paraId="30964F87" w14:textId="77777777" w:rsidR="00FB7299" w:rsidRPr="00B87C0B" w:rsidRDefault="000212CB" w:rsidP="00B87C0B">
                  <w:pPr>
                    <w:pStyle w:val="affe"/>
                  </w:pPr>
                  <w:r w:rsidRPr="00B87C0B">
                    <w:t>检测点位</w:t>
                  </w:r>
                </w:p>
              </w:tc>
              <w:tc>
                <w:tcPr>
                  <w:tcW w:w="2126" w:type="dxa"/>
                  <w:tcBorders>
                    <w:top w:val="single" w:sz="8" w:space="0" w:color="auto"/>
                    <w:left w:val="single" w:sz="4" w:space="0" w:color="auto"/>
                    <w:bottom w:val="single" w:sz="4" w:space="0" w:color="auto"/>
                    <w:right w:val="single" w:sz="4" w:space="0" w:color="auto"/>
                  </w:tcBorders>
                  <w:vAlign w:val="center"/>
                </w:tcPr>
                <w:p w14:paraId="1175C783" w14:textId="77777777" w:rsidR="00FB7299" w:rsidRPr="00B87C0B" w:rsidRDefault="000212CB" w:rsidP="00B87C0B">
                  <w:pPr>
                    <w:pStyle w:val="affe"/>
                  </w:pPr>
                  <w:r w:rsidRPr="00B87C0B">
                    <w:t>检测项目</w:t>
                  </w:r>
                </w:p>
              </w:tc>
              <w:tc>
                <w:tcPr>
                  <w:tcW w:w="2054" w:type="dxa"/>
                  <w:tcBorders>
                    <w:top w:val="single" w:sz="8" w:space="0" w:color="auto"/>
                    <w:left w:val="single" w:sz="4" w:space="0" w:color="auto"/>
                    <w:bottom w:val="single" w:sz="4" w:space="0" w:color="auto"/>
                    <w:right w:val="nil"/>
                  </w:tcBorders>
                  <w:vAlign w:val="center"/>
                </w:tcPr>
                <w:p w14:paraId="6E739B6B" w14:textId="77777777" w:rsidR="00FB7299" w:rsidRPr="00B87C0B" w:rsidRDefault="000212CB" w:rsidP="00B87C0B">
                  <w:pPr>
                    <w:pStyle w:val="affe"/>
                  </w:pPr>
                  <w:r w:rsidRPr="00B87C0B">
                    <w:t>检测频次</w:t>
                  </w:r>
                </w:p>
              </w:tc>
            </w:tr>
            <w:tr w:rsidR="00CE5AC6" w:rsidRPr="00B87C0B" w14:paraId="4F7BCE63" w14:textId="77777777" w:rsidTr="0043238D">
              <w:trPr>
                <w:trHeight w:val="814"/>
                <w:jc w:val="center"/>
              </w:trPr>
              <w:tc>
                <w:tcPr>
                  <w:tcW w:w="1303" w:type="dxa"/>
                  <w:tcBorders>
                    <w:top w:val="single" w:sz="4" w:space="0" w:color="auto"/>
                    <w:left w:val="nil"/>
                    <w:right w:val="single" w:sz="4" w:space="0" w:color="auto"/>
                  </w:tcBorders>
                  <w:vAlign w:val="center"/>
                </w:tcPr>
                <w:p w14:paraId="786B21FF" w14:textId="77777777" w:rsidR="00CE5AC6" w:rsidRPr="00B87C0B" w:rsidRDefault="00CE5AC6" w:rsidP="00B87C0B">
                  <w:pPr>
                    <w:pStyle w:val="affe"/>
                  </w:pPr>
                  <w:r w:rsidRPr="00B87C0B">
                    <w:t>废气</w:t>
                  </w:r>
                </w:p>
                <w:p w14:paraId="4104375C" w14:textId="77777777" w:rsidR="00CE5AC6" w:rsidRPr="00B87C0B" w:rsidRDefault="00CE5AC6" w:rsidP="00B87C0B">
                  <w:pPr>
                    <w:pStyle w:val="affe"/>
                  </w:pPr>
                  <w:r w:rsidRPr="00B87C0B">
                    <w:t>（有组织）</w:t>
                  </w:r>
                </w:p>
              </w:tc>
              <w:tc>
                <w:tcPr>
                  <w:tcW w:w="1979" w:type="dxa"/>
                  <w:tcBorders>
                    <w:top w:val="single" w:sz="4" w:space="0" w:color="auto"/>
                    <w:left w:val="single" w:sz="4" w:space="0" w:color="auto"/>
                    <w:bottom w:val="single" w:sz="4" w:space="0" w:color="auto"/>
                    <w:right w:val="single" w:sz="4" w:space="0" w:color="auto"/>
                  </w:tcBorders>
                  <w:vAlign w:val="center"/>
                </w:tcPr>
                <w:p w14:paraId="58827FEF" w14:textId="08297F0C" w:rsidR="00CE5AC6" w:rsidRPr="00B87C0B" w:rsidRDefault="00CE5AC6" w:rsidP="00B87C0B">
                  <w:pPr>
                    <w:pStyle w:val="affe"/>
                  </w:pPr>
                  <w:r w:rsidRPr="00B87C0B">
                    <w:t>排气筒</w:t>
                  </w:r>
                  <w:r w:rsidRPr="00B87C0B">
                    <w:t>DA0</w:t>
                  </w:r>
                  <w:r w:rsidR="0010236A" w:rsidRPr="00B87C0B">
                    <w:t>01</w:t>
                  </w:r>
                  <w:r w:rsidR="00706FBE">
                    <w:rPr>
                      <w:rFonts w:hint="eastAsia"/>
                    </w:rPr>
                    <w:t>~</w:t>
                  </w:r>
                  <w:r w:rsidRPr="00B87C0B">
                    <w:t>DA0</w:t>
                  </w:r>
                  <w:r w:rsidR="0010236A" w:rsidRPr="00B87C0B">
                    <w:t>18</w:t>
                  </w:r>
                  <w:r w:rsidRPr="00B87C0B">
                    <w:t>、</w:t>
                  </w:r>
                  <w:r w:rsidRPr="00B87C0B">
                    <w:t>DA0</w:t>
                  </w:r>
                  <w:r w:rsidR="0010236A" w:rsidRPr="00B87C0B">
                    <w:t>28</w:t>
                  </w:r>
                </w:p>
              </w:tc>
              <w:tc>
                <w:tcPr>
                  <w:tcW w:w="1276" w:type="dxa"/>
                  <w:tcBorders>
                    <w:top w:val="single" w:sz="4" w:space="0" w:color="auto"/>
                    <w:left w:val="single" w:sz="4" w:space="0" w:color="auto"/>
                    <w:bottom w:val="single" w:sz="4" w:space="0" w:color="auto"/>
                    <w:right w:val="single" w:sz="4" w:space="0" w:color="auto"/>
                  </w:tcBorders>
                  <w:vAlign w:val="center"/>
                </w:tcPr>
                <w:p w14:paraId="59CCAAD9" w14:textId="77D6124C" w:rsidR="00CE5AC6" w:rsidRPr="00B87C0B" w:rsidRDefault="00CE5AC6" w:rsidP="00B87C0B">
                  <w:pPr>
                    <w:pStyle w:val="affe"/>
                  </w:pPr>
                  <w:r w:rsidRPr="00B87C0B">
                    <w:t>袋式除尘器装置进出口</w:t>
                  </w:r>
                </w:p>
              </w:tc>
              <w:tc>
                <w:tcPr>
                  <w:tcW w:w="2126" w:type="dxa"/>
                  <w:tcBorders>
                    <w:top w:val="single" w:sz="4" w:space="0" w:color="auto"/>
                    <w:left w:val="single" w:sz="4" w:space="0" w:color="auto"/>
                    <w:bottom w:val="single" w:sz="4" w:space="0" w:color="auto"/>
                    <w:right w:val="single" w:sz="4" w:space="0" w:color="auto"/>
                  </w:tcBorders>
                  <w:vAlign w:val="center"/>
                </w:tcPr>
                <w:p w14:paraId="1BC32C4A" w14:textId="436BD100" w:rsidR="00CE5AC6" w:rsidRPr="00B87C0B" w:rsidRDefault="00CE5AC6" w:rsidP="00B87C0B">
                  <w:pPr>
                    <w:pStyle w:val="affe"/>
                  </w:pPr>
                  <w:r w:rsidRPr="00B87C0B">
                    <w:t>颗粒物</w:t>
                  </w:r>
                </w:p>
              </w:tc>
              <w:tc>
                <w:tcPr>
                  <w:tcW w:w="2054" w:type="dxa"/>
                  <w:tcBorders>
                    <w:top w:val="single" w:sz="4" w:space="0" w:color="auto"/>
                    <w:left w:val="single" w:sz="4" w:space="0" w:color="auto"/>
                    <w:right w:val="nil"/>
                  </w:tcBorders>
                  <w:vAlign w:val="center"/>
                </w:tcPr>
                <w:p w14:paraId="2986C41D" w14:textId="77777777" w:rsidR="00CE5AC6" w:rsidRPr="00B87C0B" w:rsidRDefault="00CE5AC6" w:rsidP="00B87C0B">
                  <w:pPr>
                    <w:pStyle w:val="affe"/>
                  </w:pPr>
                  <w:r w:rsidRPr="00B87C0B">
                    <w:t>连续检测</w:t>
                  </w:r>
                  <w:r w:rsidRPr="00B87C0B">
                    <w:t>2</w:t>
                  </w:r>
                  <w:r w:rsidRPr="00B87C0B">
                    <w:t>个周期，</w:t>
                  </w:r>
                </w:p>
                <w:p w14:paraId="321E4CFA" w14:textId="77777777" w:rsidR="00CE5AC6" w:rsidRPr="00B87C0B" w:rsidRDefault="00CE5AC6" w:rsidP="00B87C0B">
                  <w:pPr>
                    <w:pStyle w:val="affe"/>
                  </w:pPr>
                  <w:r w:rsidRPr="00B87C0B">
                    <w:t>每个周期检测</w:t>
                  </w:r>
                  <w:r w:rsidRPr="00B87C0B">
                    <w:t>3</w:t>
                  </w:r>
                  <w:r w:rsidRPr="00B87C0B">
                    <w:t>次。</w:t>
                  </w:r>
                </w:p>
              </w:tc>
            </w:tr>
            <w:tr w:rsidR="00FB7299" w:rsidRPr="00B87C0B" w14:paraId="7C2C435F" w14:textId="77777777" w:rsidTr="0043238D">
              <w:trPr>
                <w:trHeight w:val="814"/>
                <w:jc w:val="center"/>
              </w:trPr>
              <w:tc>
                <w:tcPr>
                  <w:tcW w:w="1303" w:type="dxa"/>
                  <w:tcBorders>
                    <w:top w:val="single" w:sz="4" w:space="0" w:color="auto"/>
                    <w:left w:val="nil"/>
                    <w:bottom w:val="single" w:sz="4" w:space="0" w:color="auto"/>
                    <w:right w:val="single" w:sz="4" w:space="0" w:color="auto"/>
                  </w:tcBorders>
                  <w:vAlign w:val="center"/>
                </w:tcPr>
                <w:p w14:paraId="5BA99550" w14:textId="77777777" w:rsidR="00FB7299" w:rsidRPr="00B87C0B" w:rsidRDefault="000212CB" w:rsidP="00B87C0B">
                  <w:pPr>
                    <w:pStyle w:val="affe"/>
                  </w:pPr>
                  <w:r w:rsidRPr="00B87C0B">
                    <w:t>废气</w:t>
                  </w:r>
                </w:p>
                <w:p w14:paraId="13D206BE" w14:textId="77777777" w:rsidR="00FB7299" w:rsidRPr="00B87C0B" w:rsidRDefault="000212CB" w:rsidP="00B87C0B">
                  <w:pPr>
                    <w:pStyle w:val="affe"/>
                  </w:pPr>
                  <w:r w:rsidRPr="00B87C0B">
                    <w:t>（无组织）</w:t>
                  </w:r>
                </w:p>
              </w:tc>
              <w:tc>
                <w:tcPr>
                  <w:tcW w:w="3255" w:type="dxa"/>
                  <w:gridSpan w:val="2"/>
                  <w:tcBorders>
                    <w:top w:val="single" w:sz="4" w:space="0" w:color="auto"/>
                    <w:left w:val="single" w:sz="4" w:space="0" w:color="auto"/>
                    <w:bottom w:val="single" w:sz="4" w:space="0" w:color="auto"/>
                    <w:right w:val="single" w:sz="4" w:space="0" w:color="auto"/>
                  </w:tcBorders>
                  <w:vAlign w:val="center"/>
                </w:tcPr>
                <w:p w14:paraId="7B5950FB" w14:textId="77777777" w:rsidR="00FB7299" w:rsidRPr="00B87C0B" w:rsidRDefault="000212CB" w:rsidP="00B87C0B">
                  <w:pPr>
                    <w:pStyle w:val="affe"/>
                  </w:pPr>
                  <w:r w:rsidRPr="00B87C0B">
                    <w:t>厂界上风向设</w:t>
                  </w:r>
                  <w:r w:rsidRPr="00B87C0B">
                    <w:t>1</w:t>
                  </w:r>
                  <w:r w:rsidRPr="00B87C0B">
                    <w:t>个参照点、下风向设</w:t>
                  </w:r>
                  <w:r w:rsidRPr="00B87C0B">
                    <w:t>3</w:t>
                  </w:r>
                  <w:r w:rsidRPr="00B87C0B">
                    <w:t>个监控点</w:t>
                  </w:r>
                </w:p>
              </w:tc>
              <w:tc>
                <w:tcPr>
                  <w:tcW w:w="2126" w:type="dxa"/>
                  <w:tcBorders>
                    <w:top w:val="single" w:sz="4" w:space="0" w:color="auto"/>
                    <w:left w:val="single" w:sz="4" w:space="0" w:color="auto"/>
                    <w:bottom w:val="single" w:sz="4" w:space="0" w:color="auto"/>
                    <w:right w:val="single" w:sz="4" w:space="0" w:color="auto"/>
                  </w:tcBorders>
                  <w:vAlign w:val="center"/>
                </w:tcPr>
                <w:p w14:paraId="2C84A299" w14:textId="44095B4A" w:rsidR="00FB7299" w:rsidRPr="00B87C0B" w:rsidRDefault="00FE236A" w:rsidP="00B87C0B">
                  <w:pPr>
                    <w:pStyle w:val="affe"/>
                  </w:pPr>
                  <w:r w:rsidRPr="00B87C0B">
                    <w:t>颗粒物</w:t>
                  </w:r>
                </w:p>
              </w:tc>
              <w:tc>
                <w:tcPr>
                  <w:tcW w:w="2054" w:type="dxa"/>
                  <w:tcBorders>
                    <w:top w:val="single" w:sz="4" w:space="0" w:color="auto"/>
                    <w:left w:val="single" w:sz="4" w:space="0" w:color="auto"/>
                    <w:bottom w:val="single" w:sz="4" w:space="0" w:color="auto"/>
                    <w:right w:val="nil"/>
                  </w:tcBorders>
                  <w:vAlign w:val="center"/>
                </w:tcPr>
                <w:p w14:paraId="775E9355" w14:textId="77777777" w:rsidR="00FB7299" w:rsidRPr="00B87C0B" w:rsidRDefault="000212CB" w:rsidP="00B87C0B">
                  <w:pPr>
                    <w:pStyle w:val="affe"/>
                  </w:pPr>
                  <w:r w:rsidRPr="00B87C0B">
                    <w:t>连续检测</w:t>
                  </w:r>
                  <w:r w:rsidRPr="00B87C0B">
                    <w:t>2</w:t>
                  </w:r>
                  <w:r w:rsidRPr="00B87C0B">
                    <w:t>个周期，</w:t>
                  </w:r>
                </w:p>
                <w:p w14:paraId="02471639" w14:textId="77777777" w:rsidR="00FB7299" w:rsidRPr="00B87C0B" w:rsidRDefault="000212CB" w:rsidP="00B87C0B">
                  <w:pPr>
                    <w:pStyle w:val="affe"/>
                  </w:pPr>
                  <w:r w:rsidRPr="00B87C0B">
                    <w:t>每个周期检测</w:t>
                  </w:r>
                  <w:r w:rsidRPr="00B87C0B">
                    <w:t>3</w:t>
                  </w:r>
                  <w:r w:rsidRPr="00B87C0B">
                    <w:t>次。</w:t>
                  </w:r>
                </w:p>
              </w:tc>
            </w:tr>
            <w:tr w:rsidR="00B87C0B" w:rsidRPr="00B87C0B" w14:paraId="4C01AF38" w14:textId="77777777" w:rsidTr="0043238D">
              <w:trPr>
                <w:trHeight w:val="814"/>
                <w:jc w:val="center"/>
              </w:trPr>
              <w:tc>
                <w:tcPr>
                  <w:tcW w:w="1303" w:type="dxa"/>
                  <w:tcBorders>
                    <w:top w:val="single" w:sz="4" w:space="0" w:color="auto"/>
                    <w:left w:val="nil"/>
                    <w:bottom w:val="single" w:sz="4" w:space="0" w:color="auto"/>
                    <w:right w:val="single" w:sz="4" w:space="0" w:color="auto"/>
                  </w:tcBorders>
                  <w:vAlign w:val="center"/>
                </w:tcPr>
                <w:p w14:paraId="4759C6D9" w14:textId="53F000E6" w:rsidR="00B87C0B" w:rsidRPr="00B87C0B" w:rsidRDefault="00B87C0B" w:rsidP="00B87C0B">
                  <w:pPr>
                    <w:pStyle w:val="affe"/>
                  </w:pPr>
                  <w:r w:rsidRPr="00B87C0B">
                    <w:t>废水</w:t>
                  </w:r>
                </w:p>
              </w:tc>
              <w:tc>
                <w:tcPr>
                  <w:tcW w:w="3255" w:type="dxa"/>
                  <w:gridSpan w:val="2"/>
                  <w:tcBorders>
                    <w:top w:val="single" w:sz="4" w:space="0" w:color="auto"/>
                    <w:left w:val="single" w:sz="4" w:space="0" w:color="auto"/>
                    <w:bottom w:val="single" w:sz="4" w:space="0" w:color="auto"/>
                    <w:right w:val="single" w:sz="4" w:space="0" w:color="auto"/>
                  </w:tcBorders>
                  <w:vAlign w:val="center"/>
                </w:tcPr>
                <w:p w14:paraId="254892F9" w14:textId="62578E03" w:rsidR="00B87C0B" w:rsidRPr="00B87C0B" w:rsidRDefault="00B87C0B" w:rsidP="00B87C0B">
                  <w:pPr>
                    <w:pStyle w:val="affe"/>
                  </w:pPr>
                  <w:r w:rsidRPr="00B87C0B">
                    <w:t>沉淀池进口、</w:t>
                  </w:r>
                </w:p>
                <w:p w14:paraId="5A2E4E3E" w14:textId="6C3B186C" w:rsidR="00B87C0B" w:rsidRPr="00B87C0B" w:rsidRDefault="00B87C0B" w:rsidP="00B87C0B">
                  <w:pPr>
                    <w:pStyle w:val="affe"/>
                  </w:pPr>
                  <w:r w:rsidRPr="00B87C0B">
                    <w:t>厂区总排口</w:t>
                  </w:r>
                </w:p>
              </w:tc>
              <w:tc>
                <w:tcPr>
                  <w:tcW w:w="2126" w:type="dxa"/>
                  <w:tcBorders>
                    <w:top w:val="single" w:sz="4" w:space="0" w:color="auto"/>
                    <w:left w:val="single" w:sz="4" w:space="0" w:color="auto"/>
                    <w:bottom w:val="single" w:sz="4" w:space="0" w:color="auto"/>
                    <w:right w:val="single" w:sz="4" w:space="0" w:color="auto"/>
                  </w:tcBorders>
                  <w:vAlign w:val="center"/>
                </w:tcPr>
                <w:p w14:paraId="3D7C9171" w14:textId="1274FF7D" w:rsidR="00B87C0B" w:rsidRPr="00B87C0B" w:rsidRDefault="00B87C0B" w:rsidP="00B87C0B">
                  <w:pPr>
                    <w:pStyle w:val="affe"/>
                  </w:pPr>
                  <w:r w:rsidRPr="00B87C0B">
                    <w:t>pH</w:t>
                  </w:r>
                  <w:r w:rsidRPr="00B87C0B">
                    <w:t>值、</w:t>
                  </w:r>
                  <w:r w:rsidRPr="00B87C0B">
                    <w:t>COD</w:t>
                  </w:r>
                  <w:r w:rsidRPr="00B87C0B">
                    <w:t>、悬浮物、五日生化需氧量、氨氮、总磷、总氮、流量</w:t>
                  </w:r>
                </w:p>
              </w:tc>
              <w:tc>
                <w:tcPr>
                  <w:tcW w:w="2054" w:type="dxa"/>
                  <w:tcBorders>
                    <w:top w:val="single" w:sz="4" w:space="0" w:color="auto"/>
                    <w:left w:val="single" w:sz="4" w:space="0" w:color="auto"/>
                    <w:bottom w:val="single" w:sz="4" w:space="0" w:color="auto"/>
                    <w:right w:val="nil"/>
                  </w:tcBorders>
                  <w:vAlign w:val="center"/>
                </w:tcPr>
                <w:p w14:paraId="6EE46B9F" w14:textId="2D7A1EC6" w:rsidR="00B87C0B" w:rsidRPr="00B87C0B" w:rsidRDefault="00B87C0B" w:rsidP="00B87C0B">
                  <w:pPr>
                    <w:pStyle w:val="affe"/>
                  </w:pPr>
                  <w:r w:rsidRPr="00B87C0B">
                    <w:rPr>
                      <w:color w:val="auto"/>
                    </w:rPr>
                    <w:t>连续检测</w:t>
                  </w:r>
                  <w:r w:rsidRPr="00B87C0B">
                    <w:rPr>
                      <w:color w:val="auto"/>
                    </w:rPr>
                    <w:t>2</w:t>
                  </w:r>
                  <w:r w:rsidRPr="00B87C0B">
                    <w:rPr>
                      <w:color w:val="auto"/>
                    </w:rPr>
                    <w:t>个周期，每周期检测</w:t>
                  </w:r>
                  <w:r w:rsidRPr="00B87C0B">
                    <w:rPr>
                      <w:color w:val="auto"/>
                    </w:rPr>
                    <w:t>4</w:t>
                  </w:r>
                  <w:r w:rsidRPr="00B87C0B">
                    <w:rPr>
                      <w:color w:val="auto"/>
                    </w:rPr>
                    <w:t>次</w:t>
                  </w:r>
                </w:p>
              </w:tc>
            </w:tr>
            <w:tr w:rsidR="00B87C0B" w:rsidRPr="00B87C0B" w14:paraId="16C14577" w14:textId="77777777" w:rsidTr="0043238D">
              <w:trPr>
                <w:trHeight w:val="397"/>
                <w:jc w:val="center"/>
              </w:trPr>
              <w:tc>
                <w:tcPr>
                  <w:tcW w:w="1303" w:type="dxa"/>
                  <w:tcBorders>
                    <w:top w:val="single" w:sz="4" w:space="0" w:color="auto"/>
                    <w:left w:val="nil"/>
                    <w:bottom w:val="single" w:sz="8" w:space="0" w:color="auto"/>
                    <w:right w:val="single" w:sz="4" w:space="0" w:color="auto"/>
                  </w:tcBorders>
                  <w:vAlign w:val="center"/>
                </w:tcPr>
                <w:p w14:paraId="49219C55" w14:textId="77777777" w:rsidR="00B87C0B" w:rsidRPr="00B87C0B" w:rsidRDefault="00B87C0B" w:rsidP="00B87C0B">
                  <w:pPr>
                    <w:pStyle w:val="affe"/>
                  </w:pPr>
                  <w:r w:rsidRPr="00B87C0B">
                    <w:t>噪声</w:t>
                  </w:r>
                </w:p>
              </w:tc>
              <w:tc>
                <w:tcPr>
                  <w:tcW w:w="3255" w:type="dxa"/>
                  <w:gridSpan w:val="2"/>
                  <w:tcBorders>
                    <w:top w:val="single" w:sz="4" w:space="0" w:color="auto"/>
                    <w:left w:val="single" w:sz="4" w:space="0" w:color="auto"/>
                    <w:bottom w:val="single" w:sz="8" w:space="0" w:color="auto"/>
                    <w:right w:val="single" w:sz="4" w:space="0" w:color="auto"/>
                  </w:tcBorders>
                  <w:vAlign w:val="center"/>
                </w:tcPr>
                <w:p w14:paraId="29774D5C" w14:textId="57C24B01" w:rsidR="00B87C0B" w:rsidRPr="00B87C0B" w:rsidRDefault="00B87C0B" w:rsidP="00B87C0B">
                  <w:pPr>
                    <w:pStyle w:val="affe"/>
                  </w:pPr>
                  <w:r w:rsidRPr="00B87C0B">
                    <w:t>东侧、西侧及北侧厂界外</w:t>
                  </w:r>
                  <w:r w:rsidRPr="00B87C0B">
                    <w:t>1m</w:t>
                  </w:r>
                </w:p>
              </w:tc>
              <w:tc>
                <w:tcPr>
                  <w:tcW w:w="2126" w:type="dxa"/>
                  <w:tcBorders>
                    <w:top w:val="single" w:sz="4" w:space="0" w:color="auto"/>
                    <w:left w:val="single" w:sz="4" w:space="0" w:color="auto"/>
                    <w:bottom w:val="single" w:sz="8" w:space="0" w:color="auto"/>
                    <w:right w:val="single" w:sz="4" w:space="0" w:color="auto"/>
                  </w:tcBorders>
                  <w:vAlign w:val="center"/>
                </w:tcPr>
                <w:p w14:paraId="60DF8C26" w14:textId="77777777" w:rsidR="00B87C0B" w:rsidRPr="00B87C0B" w:rsidRDefault="00B87C0B" w:rsidP="00B87C0B">
                  <w:pPr>
                    <w:pStyle w:val="affe"/>
                  </w:pPr>
                  <w:r w:rsidRPr="00B87C0B">
                    <w:t>等效连续</w:t>
                  </w:r>
                  <w:r w:rsidRPr="00B87C0B">
                    <w:t>A</w:t>
                  </w:r>
                  <w:r w:rsidRPr="00B87C0B">
                    <w:t>声级</w:t>
                  </w:r>
                </w:p>
              </w:tc>
              <w:tc>
                <w:tcPr>
                  <w:tcW w:w="2054" w:type="dxa"/>
                  <w:tcBorders>
                    <w:top w:val="single" w:sz="4" w:space="0" w:color="auto"/>
                    <w:left w:val="single" w:sz="4" w:space="0" w:color="auto"/>
                    <w:bottom w:val="single" w:sz="8" w:space="0" w:color="auto"/>
                    <w:right w:val="nil"/>
                  </w:tcBorders>
                  <w:vAlign w:val="center"/>
                </w:tcPr>
                <w:p w14:paraId="439DC5FD" w14:textId="1935196B" w:rsidR="00B87C0B" w:rsidRPr="00B87C0B" w:rsidRDefault="00B87C0B" w:rsidP="00B87C0B">
                  <w:pPr>
                    <w:pStyle w:val="affe"/>
                  </w:pPr>
                  <w:r w:rsidRPr="00B87C0B">
                    <w:t>连续检测</w:t>
                  </w:r>
                  <w:r w:rsidRPr="00B87C0B">
                    <w:t>2</w:t>
                  </w:r>
                  <w:r w:rsidRPr="00B87C0B">
                    <w:t>个周期，每个周期昼间、夜间检测各</w:t>
                  </w:r>
                  <w:r w:rsidRPr="00B87C0B">
                    <w:t>1</w:t>
                  </w:r>
                  <w:r w:rsidRPr="00B87C0B">
                    <w:t>次</w:t>
                  </w:r>
                </w:p>
              </w:tc>
            </w:tr>
          </w:tbl>
          <w:p w14:paraId="0F92B5CF" w14:textId="77777777" w:rsidR="00FB7299" w:rsidRPr="002B6D81" w:rsidRDefault="00FB7299">
            <w:pPr>
              <w:spacing w:after="0" w:line="460" w:lineRule="exact"/>
              <w:ind w:firstLineChars="200" w:firstLine="420"/>
              <w:textAlignment w:val="baseline"/>
              <w:rPr>
                <w:rFonts w:ascii="Times New Roman" w:eastAsia="仿宋_GB2312" w:hAnsi="Times New Roman"/>
                <w:sz w:val="21"/>
                <w:szCs w:val="21"/>
                <w:highlight w:val="yellow"/>
              </w:rPr>
            </w:pPr>
          </w:p>
          <w:p w14:paraId="0A5575EF" w14:textId="77777777" w:rsidR="00FB7299" w:rsidRPr="002B6D81" w:rsidRDefault="00FB7299">
            <w:pPr>
              <w:pStyle w:val="1"/>
              <w:rPr>
                <w:rFonts w:ascii="Times New Roman" w:hAnsi="Times New Roman"/>
                <w:highlight w:val="yellow"/>
              </w:rPr>
            </w:pPr>
          </w:p>
          <w:p w14:paraId="2D18202D" w14:textId="77777777" w:rsidR="00FB7299" w:rsidRPr="002B6D81" w:rsidRDefault="00FB7299">
            <w:pPr>
              <w:pStyle w:val="1"/>
              <w:rPr>
                <w:rFonts w:ascii="Times New Roman" w:hAnsi="Times New Roman"/>
                <w:highlight w:val="yellow"/>
              </w:rPr>
            </w:pPr>
          </w:p>
          <w:p w14:paraId="119719D8" w14:textId="77777777" w:rsidR="00FB7299" w:rsidRPr="002B6D81" w:rsidRDefault="00FB7299">
            <w:pPr>
              <w:rPr>
                <w:rFonts w:ascii="Times New Roman" w:hAnsi="Times New Roman"/>
                <w:highlight w:val="yellow"/>
              </w:rPr>
            </w:pPr>
          </w:p>
          <w:p w14:paraId="29DBF26B" w14:textId="77777777" w:rsidR="00FB7299" w:rsidRPr="002B6D81" w:rsidRDefault="00FB7299">
            <w:pPr>
              <w:pStyle w:val="1"/>
              <w:rPr>
                <w:rFonts w:ascii="Times New Roman" w:hAnsi="Times New Roman"/>
                <w:highlight w:val="yellow"/>
              </w:rPr>
            </w:pPr>
          </w:p>
          <w:p w14:paraId="75EFC570" w14:textId="77777777" w:rsidR="00FB7299" w:rsidRPr="002B6D81" w:rsidRDefault="00FB7299">
            <w:pPr>
              <w:rPr>
                <w:rFonts w:ascii="Times New Roman" w:hAnsi="Times New Roman"/>
                <w:highlight w:val="yellow"/>
              </w:rPr>
            </w:pPr>
          </w:p>
          <w:p w14:paraId="0A766056" w14:textId="77777777" w:rsidR="00FB7299" w:rsidRPr="002B6D81" w:rsidRDefault="00FB7299">
            <w:pPr>
              <w:pStyle w:val="1"/>
              <w:rPr>
                <w:rFonts w:ascii="Times New Roman" w:hAnsi="Times New Roman"/>
                <w:highlight w:val="yellow"/>
              </w:rPr>
            </w:pPr>
          </w:p>
          <w:p w14:paraId="3CC83EB7" w14:textId="77777777" w:rsidR="00C64B49" w:rsidRPr="002B6D81" w:rsidRDefault="00C64B49" w:rsidP="00C64B49">
            <w:pPr>
              <w:rPr>
                <w:highlight w:val="yellow"/>
              </w:rPr>
            </w:pPr>
          </w:p>
          <w:p w14:paraId="43653FBD" w14:textId="77777777" w:rsidR="00C64B49" w:rsidRPr="002B6D81" w:rsidRDefault="00C64B49" w:rsidP="00C64B49">
            <w:pPr>
              <w:pStyle w:val="1"/>
              <w:rPr>
                <w:highlight w:val="yellow"/>
              </w:rPr>
            </w:pPr>
          </w:p>
          <w:p w14:paraId="7A5A8673" w14:textId="77777777" w:rsidR="00FB7299" w:rsidRDefault="00FB7299">
            <w:pPr>
              <w:rPr>
                <w:rFonts w:ascii="Times New Roman" w:hAnsi="Times New Roman"/>
                <w:highlight w:val="yellow"/>
              </w:rPr>
            </w:pPr>
          </w:p>
          <w:p w14:paraId="6D472D74" w14:textId="77777777" w:rsidR="00AF3F2D" w:rsidRDefault="00AF3F2D" w:rsidP="00AF3F2D">
            <w:pPr>
              <w:pStyle w:val="1"/>
              <w:rPr>
                <w:highlight w:val="yellow"/>
              </w:rPr>
            </w:pPr>
          </w:p>
          <w:p w14:paraId="629FFE2A" w14:textId="77777777" w:rsidR="00AF3F2D" w:rsidRDefault="00AF3F2D" w:rsidP="00AF3F2D">
            <w:pPr>
              <w:rPr>
                <w:highlight w:val="yellow"/>
              </w:rPr>
            </w:pPr>
          </w:p>
          <w:p w14:paraId="5A9E791F" w14:textId="77777777" w:rsidR="00AF3F2D" w:rsidRDefault="00AF3F2D" w:rsidP="00AF3F2D">
            <w:pPr>
              <w:pStyle w:val="1"/>
              <w:rPr>
                <w:highlight w:val="yellow"/>
              </w:rPr>
            </w:pPr>
          </w:p>
          <w:p w14:paraId="771EAE92" w14:textId="77777777" w:rsidR="00AF3F2D" w:rsidRPr="00AF3F2D" w:rsidRDefault="00AF3F2D" w:rsidP="00AF3F2D">
            <w:pPr>
              <w:rPr>
                <w:highlight w:val="yellow"/>
              </w:rPr>
            </w:pPr>
          </w:p>
          <w:p w14:paraId="14F317DA" w14:textId="77777777" w:rsidR="00FB7299" w:rsidRPr="002B6D81" w:rsidRDefault="00FB7299">
            <w:pPr>
              <w:rPr>
                <w:rFonts w:ascii="Times New Roman" w:hAnsi="Times New Roman"/>
                <w:highlight w:val="yellow"/>
              </w:rPr>
            </w:pPr>
          </w:p>
          <w:p w14:paraId="4CE6CE47" w14:textId="77777777" w:rsidR="00FB7299" w:rsidRPr="002B6D81" w:rsidRDefault="00FB7299">
            <w:pPr>
              <w:pStyle w:val="1"/>
              <w:rPr>
                <w:rFonts w:ascii="Times New Roman" w:hAnsi="Times New Roman"/>
                <w:highlight w:val="yellow"/>
              </w:rPr>
            </w:pPr>
          </w:p>
        </w:tc>
      </w:tr>
    </w:tbl>
    <w:p w14:paraId="3B7B63B9" w14:textId="6CA37F31" w:rsidR="00FB7299" w:rsidRPr="002B6D81" w:rsidRDefault="000212CB" w:rsidP="002579DD">
      <w:pPr>
        <w:rPr>
          <w:rFonts w:ascii="Times New Roman" w:eastAsia="仿宋_GB2312" w:hAnsi="Times New Roman"/>
          <w:b/>
          <w:color w:val="000000"/>
          <w:sz w:val="24"/>
          <w:szCs w:val="24"/>
          <w:highlight w:val="yellow"/>
        </w:rPr>
      </w:pPr>
      <w:r w:rsidRPr="002B6D81">
        <w:rPr>
          <w:rFonts w:ascii="Times New Roman" w:eastAsia="仿宋_GB2312" w:hAnsi="Times New Roman"/>
          <w:b/>
          <w:color w:val="000000"/>
          <w:sz w:val="24"/>
          <w:szCs w:val="24"/>
          <w:highlight w:val="yellow"/>
        </w:rPr>
        <w:br w:type="page"/>
      </w:r>
      <w:r w:rsidRPr="002F616D">
        <w:rPr>
          <w:rFonts w:ascii="Times New Roman" w:eastAsia="仿宋_GB2312" w:hAnsi="Times New Roman"/>
          <w:b/>
          <w:color w:val="000000"/>
          <w:sz w:val="24"/>
          <w:szCs w:val="24"/>
        </w:rPr>
        <w:lastRenderedPageBreak/>
        <w:t>表七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B7299" w:rsidRPr="002B6D81" w14:paraId="047C12CA" w14:textId="77777777">
        <w:trPr>
          <w:trHeight w:val="454"/>
          <w:jc w:val="center"/>
        </w:trPr>
        <w:tc>
          <w:tcPr>
            <w:tcW w:w="8522" w:type="dxa"/>
          </w:tcPr>
          <w:p w14:paraId="07AD7299" w14:textId="77777777" w:rsidR="00FB7299" w:rsidRPr="002F616D" w:rsidRDefault="000212CB">
            <w:pPr>
              <w:spacing w:after="0" w:line="400" w:lineRule="exact"/>
              <w:textAlignment w:val="baseline"/>
              <w:rPr>
                <w:rFonts w:ascii="Times New Roman" w:eastAsia="宋体" w:hAnsi="Times New Roman"/>
                <w:bCs/>
                <w:color w:val="000000"/>
                <w:sz w:val="24"/>
                <w:szCs w:val="24"/>
              </w:rPr>
            </w:pPr>
            <w:r w:rsidRPr="002F616D">
              <w:rPr>
                <w:rFonts w:ascii="Times New Roman" w:eastAsia="宋体" w:hAnsi="Times New Roman"/>
                <w:bCs/>
                <w:color w:val="000000"/>
                <w:sz w:val="24"/>
                <w:szCs w:val="24"/>
              </w:rPr>
              <w:t>验收检测期间生产工况记录：</w:t>
            </w:r>
          </w:p>
          <w:p w14:paraId="24120883" w14:textId="77777777" w:rsidR="00FB7299" w:rsidRPr="002F616D" w:rsidRDefault="000212CB">
            <w:pPr>
              <w:spacing w:after="0" w:line="400" w:lineRule="exact"/>
              <w:ind w:firstLineChars="200" w:firstLine="480"/>
              <w:textAlignment w:val="baseline"/>
              <w:rPr>
                <w:rFonts w:ascii="Times New Roman" w:eastAsia="宋体" w:hAnsi="Times New Roman"/>
                <w:bCs/>
                <w:color w:val="000000"/>
                <w:sz w:val="24"/>
                <w:szCs w:val="24"/>
              </w:rPr>
            </w:pPr>
            <w:r w:rsidRPr="002F616D">
              <w:rPr>
                <w:rFonts w:ascii="Times New Roman" w:eastAsia="宋体" w:hAnsi="Times New Roman"/>
                <w:bCs/>
                <w:color w:val="000000"/>
                <w:sz w:val="24"/>
                <w:szCs w:val="24"/>
              </w:rPr>
              <w:t>验收检测期间，该项目正常生产，主体工程调试工况稳定，各项污染防治设施运行稳定，符合验收检测期间对生产工况的要求。生产运行工况见下表。</w:t>
            </w:r>
          </w:p>
          <w:p w14:paraId="62DD5484" w14:textId="4713F3E2" w:rsidR="00FB7299" w:rsidRDefault="000212CB">
            <w:pPr>
              <w:spacing w:after="0" w:line="440" w:lineRule="exact"/>
              <w:ind w:firstLineChars="200" w:firstLine="480"/>
              <w:jc w:val="both"/>
              <w:textAlignment w:val="baseline"/>
              <w:rPr>
                <w:rFonts w:ascii="Times New Roman" w:eastAsia="黑体" w:hAnsi="Times New Roman"/>
                <w:bCs/>
                <w:color w:val="000000"/>
                <w:kern w:val="2"/>
                <w:sz w:val="24"/>
                <w:szCs w:val="24"/>
              </w:rPr>
            </w:pPr>
            <w:r w:rsidRPr="002F616D">
              <w:rPr>
                <w:rFonts w:ascii="Times New Roman" w:eastAsia="黑体" w:hAnsi="Times New Roman"/>
                <w:bCs/>
                <w:color w:val="000000"/>
                <w:kern w:val="2"/>
                <w:sz w:val="24"/>
                <w:szCs w:val="24"/>
              </w:rPr>
              <w:t>表</w:t>
            </w:r>
            <w:r w:rsidR="00FD576E">
              <w:rPr>
                <w:rFonts w:ascii="Times New Roman" w:eastAsia="黑体" w:hAnsi="Times New Roman" w:hint="eastAsia"/>
                <w:bCs/>
                <w:color w:val="000000"/>
                <w:kern w:val="2"/>
                <w:sz w:val="24"/>
                <w:szCs w:val="24"/>
              </w:rPr>
              <w:t>20</w:t>
            </w:r>
            <w:r w:rsidRPr="002F616D">
              <w:rPr>
                <w:rFonts w:ascii="Times New Roman" w:eastAsia="黑体" w:hAnsi="Times New Roman"/>
                <w:bCs/>
                <w:color w:val="000000"/>
                <w:kern w:val="2"/>
                <w:sz w:val="24"/>
                <w:szCs w:val="24"/>
              </w:rPr>
              <w:t xml:space="preserve">                   </w:t>
            </w:r>
            <w:r w:rsidRPr="002F616D">
              <w:rPr>
                <w:rFonts w:ascii="Times New Roman" w:eastAsia="黑体" w:hAnsi="Times New Roman"/>
                <w:bCs/>
                <w:color w:val="000000"/>
                <w:kern w:val="2"/>
                <w:sz w:val="24"/>
                <w:szCs w:val="24"/>
              </w:rPr>
              <w:t>验收期间工况负荷表</w:t>
            </w:r>
          </w:p>
          <w:tbl>
            <w:tblPr>
              <w:tblStyle w:val="af1"/>
              <w:tblW w:w="5000" w:type="pct"/>
              <w:jc w:val="center"/>
              <w:tblBorders>
                <w:top w:val="single" w:sz="8" w:space="0" w:color="auto"/>
                <w:left w:val="none" w:sz="0" w:space="0" w:color="auto"/>
                <w:bottom w:val="single" w:sz="8" w:space="0" w:color="auto"/>
                <w:right w:val="none" w:sz="0" w:space="0" w:color="auto"/>
                <w:insideH w:val="single" w:sz="8" w:space="0" w:color="auto"/>
                <w:insideV w:val="single" w:sz="8" w:space="0" w:color="auto"/>
              </w:tblBorders>
              <w:tblLayout w:type="fixed"/>
              <w:tblLook w:val="0000" w:firstRow="0" w:lastRow="0" w:firstColumn="0" w:lastColumn="0" w:noHBand="0" w:noVBand="0"/>
            </w:tblPr>
            <w:tblGrid>
              <w:gridCol w:w="1588"/>
              <w:gridCol w:w="1062"/>
              <w:gridCol w:w="2192"/>
              <w:gridCol w:w="1984"/>
              <w:gridCol w:w="1480"/>
            </w:tblGrid>
            <w:tr w:rsidR="00706FBE" w:rsidRPr="00DE42C9" w14:paraId="7415CC22" w14:textId="77777777" w:rsidTr="00C50BA1">
              <w:trPr>
                <w:trHeight w:val="397"/>
                <w:jc w:val="center"/>
              </w:trPr>
              <w:tc>
                <w:tcPr>
                  <w:tcW w:w="1588" w:type="dxa"/>
                  <w:vAlign w:val="center"/>
                </w:tcPr>
                <w:p w14:paraId="202505B3" w14:textId="77777777" w:rsidR="00706FBE" w:rsidRPr="00DE42C9" w:rsidRDefault="00706FBE" w:rsidP="00706FBE">
                  <w:pPr>
                    <w:pStyle w:val="affe"/>
                    <w:rPr>
                      <w:rFonts w:hint="eastAsia"/>
                      <w:b/>
                      <w:bCs/>
                    </w:rPr>
                  </w:pPr>
                  <w:r w:rsidRPr="00DE42C9">
                    <w:rPr>
                      <w:rFonts w:hint="eastAsia"/>
                      <w:b/>
                      <w:bCs/>
                    </w:rPr>
                    <w:t>检测日期</w:t>
                  </w:r>
                </w:p>
              </w:tc>
              <w:tc>
                <w:tcPr>
                  <w:tcW w:w="1062" w:type="dxa"/>
                  <w:vAlign w:val="center"/>
                </w:tcPr>
                <w:p w14:paraId="4758752D" w14:textId="77777777" w:rsidR="00706FBE" w:rsidRPr="00DE42C9" w:rsidRDefault="00706FBE" w:rsidP="00706FBE">
                  <w:pPr>
                    <w:pStyle w:val="affe"/>
                    <w:rPr>
                      <w:rFonts w:hint="eastAsia"/>
                      <w:b/>
                      <w:bCs/>
                    </w:rPr>
                  </w:pPr>
                  <w:r w:rsidRPr="00DE42C9">
                    <w:rPr>
                      <w:rFonts w:hint="eastAsia"/>
                      <w:b/>
                      <w:bCs/>
                    </w:rPr>
                    <w:t>产品名称</w:t>
                  </w:r>
                </w:p>
              </w:tc>
              <w:tc>
                <w:tcPr>
                  <w:tcW w:w="2192" w:type="dxa"/>
                  <w:vAlign w:val="center"/>
                </w:tcPr>
                <w:p w14:paraId="27940E53" w14:textId="77777777" w:rsidR="00706FBE" w:rsidRPr="00DE42C9" w:rsidRDefault="00706FBE" w:rsidP="00706FBE">
                  <w:pPr>
                    <w:pStyle w:val="affe"/>
                    <w:rPr>
                      <w:rFonts w:hint="eastAsia"/>
                      <w:b/>
                      <w:bCs/>
                    </w:rPr>
                  </w:pPr>
                  <w:r w:rsidRPr="00DE42C9">
                    <w:rPr>
                      <w:rFonts w:hint="eastAsia"/>
                      <w:b/>
                      <w:bCs/>
                    </w:rPr>
                    <w:t>设计产量（吨</w:t>
                  </w:r>
                  <w:r w:rsidRPr="00DE42C9">
                    <w:rPr>
                      <w:rFonts w:hint="eastAsia"/>
                      <w:b/>
                      <w:bCs/>
                    </w:rPr>
                    <w:t>/</w:t>
                  </w:r>
                  <w:r w:rsidRPr="00DE42C9">
                    <w:rPr>
                      <w:rFonts w:hint="eastAsia"/>
                      <w:b/>
                      <w:bCs/>
                    </w:rPr>
                    <w:t>天）</w:t>
                  </w:r>
                </w:p>
              </w:tc>
              <w:tc>
                <w:tcPr>
                  <w:tcW w:w="1984" w:type="dxa"/>
                  <w:vAlign w:val="center"/>
                </w:tcPr>
                <w:p w14:paraId="75F64ADC" w14:textId="77777777" w:rsidR="00706FBE" w:rsidRPr="00DE42C9" w:rsidRDefault="00706FBE" w:rsidP="00706FBE">
                  <w:pPr>
                    <w:pStyle w:val="affe"/>
                    <w:rPr>
                      <w:rFonts w:hint="eastAsia"/>
                      <w:b/>
                      <w:bCs/>
                    </w:rPr>
                  </w:pPr>
                  <w:r w:rsidRPr="00DE42C9">
                    <w:rPr>
                      <w:rFonts w:hint="eastAsia"/>
                      <w:b/>
                      <w:bCs/>
                    </w:rPr>
                    <w:t>实际产量（吨</w:t>
                  </w:r>
                  <w:r w:rsidRPr="00DE42C9">
                    <w:rPr>
                      <w:rFonts w:hint="eastAsia"/>
                      <w:b/>
                      <w:bCs/>
                    </w:rPr>
                    <w:t>/</w:t>
                  </w:r>
                  <w:r w:rsidRPr="00DE42C9">
                    <w:rPr>
                      <w:rFonts w:hint="eastAsia"/>
                      <w:b/>
                      <w:bCs/>
                    </w:rPr>
                    <w:t>天）</w:t>
                  </w:r>
                </w:p>
              </w:tc>
              <w:tc>
                <w:tcPr>
                  <w:tcW w:w="1480" w:type="dxa"/>
                  <w:vAlign w:val="center"/>
                </w:tcPr>
                <w:p w14:paraId="04A2C96B" w14:textId="77777777" w:rsidR="00706FBE" w:rsidRPr="00DE42C9" w:rsidRDefault="00706FBE" w:rsidP="00706FBE">
                  <w:pPr>
                    <w:pStyle w:val="affe"/>
                    <w:rPr>
                      <w:rFonts w:hint="eastAsia"/>
                      <w:b/>
                      <w:bCs/>
                    </w:rPr>
                  </w:pPr>
                  <w:r w:rsidRPr="00DE42C9">
                    <w:rPr>
                      <w:rFonts w:hint="eastAsia"/>
                      <w:b/>
                      <w:bCs/>
                    </w:rPr>
                    <w:t>生产负荷（</w:t>
                  </w:r>
                  <w:r w:rsidRPr="00DE42C9">
                    <w:rPr>
                      <w:rFonts w:hint="eastAsia"/>
                      <w:b/>
                      <w:bCs/>
                    </w:rPr>
                    <w:t>%</w:t>
                  </w:r>
                  <w:r w:rsidRPr="00DE42C9">
                    <w:rPr>
                      <w:rFonts w:hint="eastAsia"/>
                      <w:b/>
                      <w:bCs/>
                    </w:rPr>
                    <w:t>）</w:t>
                  </w:r>
                </w:p>
              </w:tc>
            </w:tr>
            <w:tr w:rsidR="00706FBE" w:rsidRPr="00DE42C9" w14:paraId="15A6FB6E" w14:textId="77777777" w:rsidTr="00C50BA1">
              <w:trPr>
                <w:trHeight w:val="397"/>
                <w:jc w:val="center"/>
              </w:trPr>
              <w:tc>
                <w:tcPr>
                  <w:tcW w:w="1588" w:type="dxa"/>
                  <w:vAlign w:val="center"/>
                </w:tcPr>
                <w:p w14:paraId="03453263" w14:textId="77777777" w:rsidR="00706FBE" w:rsidRPr="00DE42C9" w:rsidRDefault="00706FBE" w:rsidP="00706FBE">
                  <w:pPr>
                    <w:pStyle w:val="affe"/>
                  </w:pPr>
                  <w:r w:rsidRPr="00DE42C9">
                    <w:rPr>
                      <w:rFonts w:hint="eastAsia"/>
                    </w:rPr>
                    <w:t>2024.5.3</w:t>
                  </w:r>
                </w:p>
              </w:tc>
              <w:tc>
                <w:tcPr>
                  <w:tcW w:w="1062" w:type="dxa"/>
                  <w:vAlign w:val="center"/>
                </w:tcPr>
                <w:p w14:paraId="10AAA129" w14:textId="77777777" w:rsidR="00706FBE" w:rsidRPr="00DE42C9" w:rsidRDefault="00706FBE" w:rsidP="00706FBE">
                  <w:pPr>
                    <w:pStyle w:val="affe"/>
                    <w:rPr>
                      <w:rFonts w:hint="eastAsia"/>
                    </w:rPr>
                  </w:pPr>
                  <w:r w:rsidRPr="00DE42C9">
                    <w:rPr>
                      <w:rFonts w:hint="eastAsia"/>
                    </w:rPr>
                    <w:t>挂面</w:t>
                  </w:r>
                </w:p>
              </w:tc>
              <w:tc>
                <w:tcPr>
                  <w:tcW w:w="2192" w:type="dxa"/>
                  <w:vAlign w:val="center"/>
                </w:tcPr>
                <w:p w14:paraId="7CF56747" w14:textId="77777777" w:rsidR="00706FBE" w:rsidRPr="00DE42C9" w:rsidRDefault="00706FBE" w:rsidP="00706FBE">
                  <w:pPr>
                    <w:pStyle w:val="affe"/>
                  </w:pPr>
                  <w:r w:rsidRPr="00DE42C9">
                    <w:rPr>
                      <w:rFonts w:hint="eastAsia"/>
                    </w:rPr>
                    <w:t>367</w:t>
                  </w:r>
                </w:p>
              </w:tc>
              <w:tc>
                <w:tcPr>
                  <w:tcW w:w="1984" w:type="dxa"/>
                  <w:vAlign w:val="center"/>
                </w:tcPr>
                <w:p w14:paraId="6D880746" w14:textId="77777777" w:rsidR="00706FBE" w:rsidRPr="00DE42C9" w:rsidRDefault="00706FBE" w:rsidP="00706FBE">
                  <w:pPr>
                    <w:pStyle w:val="affe"/>
                    <w:rPr>
                      <w:rFonts w:hint="eastAsia"/>
                    </w:rPr>
                  </w:pPr>
                  <w:r w:rsidRPr="00DE42C9">
                    <w:rPr>
                      <w:rFonts w:hint="eastAsia"/>
                    </w:rPr>
                    <w:t>339</w:t>
                  </w:r>
                </w:p>
              </w:tc>
              <w:tc>
                <w:tcPr>
                  <w:tcW w:w="1480" w:type="dxa"/>
                  <w:vAlign w:val="center"/>
                </w:tcPr>
                <w:p w14:paraId="168C0BA2" w14:textId="77777777" w:rsidR="00706FBE" w:rsidRPr="00DE42C9" w:rsidRDefault="00706FBE" w:rsidP="00706FBE">
                  <w:pPr>
                    <w:pStyle w:val="affe"/>
                    <w:rPr>
                      <w:rFonts w:hint="eastAsia"/>
                    </w:rPr>
                  </w:pPr>
                  <w:r w:rsidRPr="00DE42C9">
                    <w:rPr>
                      <w:rFonts w:hint="eastAsia"/>
                    </w:rPr>
                    <w:t>92.5</w:t>
                  </w:r>
                </w:p>
              </w:tc>
            </w:tr>
            <w:tr w:rsidR="00706FBE" w:rsidRPr="00DE42C9" w14:paraId="629EBCC6" w14:textId="77777777" w:rsidTr="00C50BA1">
              <w:trPr>
                <w:trHeight w:val="397"/>
                <w:jc w:val="center"/>
              </w:trPr>
              <w:tc>
                <w:tcPr>
                  <w:tcW w:w="1588" w:type="dxa"/>
                  <w:vAlign w:val="center"/>
                </w:tcPr>
                <w:p w14:paraId="42085991" w14:textId="77777777" w:rsidR="00706FBE" w:rsidRPr="00DE42C9" w:rsidRDefault="00706FBE" w:rsidP="00706FBE">
                  <w:pPr>
                    <w:pStyle w:val="affe"/>
                  </w:pPr>
                  <w:r w:rsidRPr="00DE42C9">
                    <w:rPr>
                      <w:rFonts w:hint="eastAsia"/>
                    </w:rPr>
                    <w:t>2024.5.4</w:t>
                  </w:r>
                </w:p>
              </w:tc>
              <w:tc>
                <w:tcPr>
                  <w:tcW w:w="1062" w:type="dxa"/>
                  <w:vAlign w:val="center"/>
                </w:tcPr>
                <w:p w14:paraId="5560E8C4" w14:textId="77777777" w:rsidR="00706FBE" w:rsidRPr="00DE42C9" w:rsidRDefault="00706FBE" w:rsidP="00706FBE">
                  <w:pPr>
                    <w:pStyle w:val="affe"/>
                    <w:rPr>
                      <w:rFonts w:hint="eastAsia"/>
                    </w:rPr>
                  </w:pPr>
                  <w:r w:rsidRPr="00DE42C9">
                    <w:rPr>
                      <w:rFonts w:hint="eastAsia"/>
                    </w:rPr>
                    <w:t>挂面</w:t>
                  </w:r>
                </w:p>
              </w:tc>
              <w:tc>
                <w:tcPr>
                  <w:tcW w:w="2192" w:type="dxa"/>
                  <w:vAlign w:val="center"/>
                </w:tcPr>
                <w:p w14:paraId="01CE7FEC" w14:textId="77777777" w:rsidR="00706FBE" w:rsidRPr="00DE42C9" w:rsidRDefault="00706FBE" w:rsidP="00706FBE">
                  <w:pPr>
                    <w:pStyle w:val="affe"/>
                  </w:pPr>
                  <w:r w:rsidRPr="00DE42C9">
                    <w:rPr>
                      <w:rFonts w:hint="eastAsia"/>
                    </w:rPr>
                    <w:t>367</w:t>
                  </w:r>
                </w:p>
              </w:tc>
              <w:tc>
                <w:tcPr>
                  <w:tcW w:w="1984" w:type="dxa"/>
                  <w:vAlign w:val="center"/>
                </w:tcPr>
                <w:p w14:paraId="6A0E369B" w14:textId="77777777" w:rsidR="00706FBE" w:rsidRPr="00DE42C9" w:rsidRDefault="00706FBE" w:rsidP="00706FBE">
                  <w:pPr>
                    <w:pStyle w:val="affe"/>
                    <w:rPr>
                      <w:rFonts w:hint="eastAsia"/>
                    </w:rPr>
                  </w:pPr>
                  <w:r w:rsidRPr="00DE42C9">
                    <w:rPr>
                      <w:rFonts w:hint="eastAsia"/>
                    </w:rPr>
                    <w:t>314.9</w:t>
                  </w:r>
                </w:p>
              </w:tc>
              <w:tc>
                <w:tcPr>
                  <w:tcW w:w="1480" w:type="dxa"/>
                  <w:vAlign w:val="center"/>
                </w:tcPr>
                <w:p w14:paraId="3E51C927" w14:textId="77777777" w:rsidR="00706FBE" w:rsidRPr="00DE42C9" w:rsidRDefault="00706FBE" w:rsidP="00706FBE">
                  <w:pPr>
                    <w:pStyle w:val="affe"/>
                    <w:rPr>
                      <w:rFonts w:hint="eastAsia"/>
                    </w:rPr>
                  </w:pPr>
                  <w:r w:rsidRPr="00DE42C9">
                    <w:rPr>
                      <w:rFonts w:hint="eastAsia"/>
                    </w:rPr>
                    <w:t>85.8</w:t>
                  </w:r>
                </w:p>
              </w:tc>
            </w:tr>
            <w:tr w:rsidR="00706FBE" w:rsidRPr="00DE42C9" w14:paraId="79E4F3BD" w14:textId="77777777" w:rsidTr="00C50BA1">
              <w:trPr>
                <w:trHeight w:val="397"/>
                <w:jc w:val="center"/>
              </w:trPr>
              <w:tc>
                <w:tcPr>
                  <w:tcW w:w="1588" w:type="dxa"/>
                  <w:vAlign w:val="center"/>
                </w:tcPr>
                <w:p w14:paraId="7EBCEF70" w14:textId="77777777" w:rsidR="00706FBE" w:rsidRPr="00DE42C9" w:rsidRDefault="00706FBE" w:rsidP="00706FBE">
                  <w:pPr>
                    <w:pStyle w:val="affe"/>
                    <w:rPr>
                      <w:rFonts w:hint="eastAsia"/>
                    </w:rPr>
                  </w:pPr>
                  <w:r w:rsidRPr="00DE42C9">
                    <w:rPr>
                      <w:rFonts w:hint="eastAsia"/>
                    </w:rPr>
                    <w:t>2024.5.5</w:t>
                  </w:r>
                </w:p>
              </w:tc>
              <w:tc>
                <w:tcPr>
                  <w:tcW w:w="1062" w:type="dxa"/>
                  <w:vAlign w:val="center"/>
                </w:tcPr>
                <w:p w14:paraId="313A9107" w14:textId="77777777" w:rsidR="00706FBE" w:rsidRPr="00DE42C9" w:rsidRDefault="00706FBE" w:rsidP="00706FBE">
                  <w:pPr>
                    <w:pStyle w:val="affe"/>
                    <w:rPr>
                      <w:rFonts w:hint="eastAsia"/>
                    </w:rPr>
                  </w:pPr>
                  <w:r w:rsidRPr="00DE42C9">
                    <w:rPr>
                      <w:rFonts w:hint="eastAsia"/>
                    </w:rPr>
                    <w:t>挂面</w:t>
                  </w:r>
                </w:p>
              </w:tc>
              <w:tc>
                <w:tcPr>
                  <w:tcW w:w="2192" w:type="dxa"/>
                  <w:vAlign w:val="center"/>
                </w:tcPr>
                <w:p w14:paraId="2EDA7E67" w14:textId="77777777" w:rsidR="00706FBE" w:rsidRPr="00DE42C9" w:rsidRDefault="00706FBE" w:rsidP="00706FBE">
                  <w:pPr>
                    <w:pStyle w:val="affe"/>
                  </w:pPr>
                  <w:r w:rsidRPr="00DE42C9">
                    <w:rPr>
                      <w:rFonts w:hint="eastAsia"/>
                    </w:rPr>
                    <w:t>367</w:t>
                  </w:r>
                </w:p>
              </w:tc>
              <w:tc>
                <w:tcPr>
                  <w:tcW w:w="1984" w:type="dxa"/>
                  <w:vAlign w:val="center"/>
                </w:tcPr>
                <w:p w14:paraId="0F300C7D" w14:textId="77777777" w:rsidR="00706FBE" w:rsidRPr="00DE42C9" w:rsidRDefault="00706FBE" w:rsidP="00706FBE">
                  <w:pPr>
                    <w:pStyle w:val="affe"/>
                    <w:rPr>
                      <w:rFonts w:hint="eastAsia"/>
                    </w:rPr>
                  </w:pPr>
                  <w:r w:rsidRPr="00DE42C9">
                    <w:rPr>
                      <w:rFonts w:hint="eastAsia"/>
                    </w:rPr>
                    <w:t>309.4</w:t>
                  </w:r>
                </w:p>
              </w:tc>
              <w:tc>
                <w:tcPr>
                  <w:tcW w:w="1480" w:type="dxa"/>
                  <w:vAlign w:val="center"/>
                </w:tcPr>
                <w:p w14:paraId="415BCD6F" w14:textId="77777777" w:rsidR="00706FBE" w:rsidRPr="00DE42C9" w:rsidRDefault="00706FBE" w:rsidP="00706FBE">
                  <w:pPr>
                    <w:pStyle w:val="affe"/>
                    <w:rPr>
                      <w:rFonts w:hint="eastAsia"/>
                    </w:rPr>
                  </w:pPr>
                  <w:r w:rsidRPr="00DE42C9">
                    <w:rPr>
                      <w:rFonts w:hint="eastAsia"/>
                    </w:rPr>
                    <w:t>84.3</w:t>
                  </w:r>
                </w:p>
              </w:tc>
            </w:tr>
            <w:tr w:rsidR="00706FBE" w14:paraId="5549ADC8" w14:textId="77777777" w:rsidTr="00C50BA1">
              <w:trPr>
                <w:trHeight w:val="397"/>
                <w:jc w:val="center"/>
              </w:trPr>
              <w:tc>
                <w:tcPr>
                  <w:tcW w:w="1588" w:type="dxa"/>
                  <w:vAlign w:val="center"/>
                </w:tcPr>
                <w:p w14:paraId="5F678063" w14:textId="77777777" w:rsidR="00706FBE" w:rsidRPr="00DE42C9" w:rsidRDefault="00706FBE" w:rsidP="00706FBE">
                  <w:pPr>
                    <w:pStyle w:val="affe"/>
                    <w:rPr>
                      <w:rFonts w:hint="eastAsia"/>
                    </w:rPr>
                  </w:pPr>
                  <w:r w:rsidRPr="00DE42C9">
                    <w:rPr>
                      <w:rFonts w:hint="eastAsia"/>
                    </w:rPr>
                    <w:t>2024.5.6</w:t>
                  </w:r>
                </w:p>
              </w:tc>
              <w:tc>
                <w:tcPr>
                  <w:tcW w:w="1062" w:type="dxa"/>
                  <w:vAlign w:val="center"/>
                </w:tcPr>
                <w:p w14:paraId="20B53101" w14:textId="77777777" w:rsidR="00706FBE" w:rsidRPr="00DE42C9" w:rsidRDefault="00706FBE" w:rsidP="00706FBE">
                  <w:pPr>
                    <w:pStyle w:val="affe"/>
                    <w:rPr>
                      <w:rFonts w:hint="eastAsia"/>
                    </w:rPr>
                  </w:pPr>
                  <w:r w:rsidRPr="00DE42C9">
                    <w:rPr>
                      <w:rFonts w:hint="eastAsia"/>
                    </w:rPr>
                    <w:t>挂面</w:t>
                  </w:r>
                </w:p>
              </w:tc>
              <w:tc>
                <w:tcPr>
                  <w:tcW w:w="2192" w:type="dxa"/>
                  <w:vAlign w:val="center"/>
                </w:tcPr>
                <w:p w14:paraId="6225C170" w14:textId="77777777" w:rsidR="00706FBE" w:rsidRPr="00DE42C9" w:rsidRDefault="00706FBE" w:rsidP="00706FBE">
                  <w:pPr>
                    <w:pStyle w:val="affe"/>
                  </w:pPr>
                  <w:r w:rsidRPr="00DE42C9">
                    <w:rPr>
                      <w:rFonts w:hint="eastAsia"/>
                    </w:rPr>
                    <w:t>367</w:t>
                  </w:r>
                </w:p>
              </w:tc>
              <w:tc>
                <w:tcPr>
                  <w:tcW w:w="1984" w:type="dxa"/>
                  <w:vAlign w:val="center"/>
                </w:tcPr>
                <w:p w14:paraId="5D7AC9DD" w14:textId="77777777" w:rsidR="00706FBE" w:rsidRPr="00DE42C9" w:rsidRDefault="00706FBE" w:rsidP="00706FBE">
                  <w:pPr>
                    <w:pStyle w:val="affe"/>
                    <w:rPr>
                      <w:rFonts w:hint="eastAsia"/>
                    </w:rPr>
                  </w:pPr>
                  <w:r w:rsidRPr="00DE42C9">
                    <w:rPr>
                      <w:rFonts w:hint="eastAsia"/>
                    </w:rPr>
                    <w:t>317.5</w:t>
                  </w:r>
                </w:p>
              </w:tc>
              <w:tc>
                <w:tcPr>
                  <w:tcW w:w="1480" w:type="dxa"/>
                  <w:vAlign w:val="center"/>
                </w:tcPr>
                <w:p w14:paraId="4A9F1DDE" w14:textId="77777777" w:rsidR="00706FBE" w:rsidRDefault="00706FBE" w:rsidP="00706FBE">
                  <w:pPr>
                    <w:pStyle w:val="affe"/>
                    <w:rPr>
                      <w:rFonts w:hint="eastAsia"/>
                    </w:rPr>
                  </w:pPr>
                  <w:r w:rsidRPr="00DE42C9">
                    <w:rPr>
                      <w:rFonts w:hint="eastAsia"/>
                    </w:rPr>
                    <w:t>86.5</w:t>
                  </w:r>
                </w:p>
              </w:tc>
            </w:tr>
            <w:tr w:rsidR="00706FBE" w14:paraId="6AC9FDB7" w14:textId="77777777" w:rsidTr="002C636D">
              <w:trPr>
                <w:trHeight w:val="397"/>
                <w:jc w:val="center"/>
              </w:trPr>
              <w:tc>
                <w:tcPr>
                  <w:tcW w:w="8306" w:type="dxa"/>
                  <w:gridSpan w:val="5"/>
                  <w:vAlign w:val="center"/>
                </w:tcPr>
                <w:p w14:paraId="792A674D" w14:textId="30685BA8" w:rsidR="00706FBE" w:rsidRPr="00DE42C9" w:rsidRDefault="00706FBE" w:rsidP="00706FBE">
                  <w:pPr>
                    <w:pStyle w:val="affe"/>
                    <w:rPr>
                      <w:rFonts w:hint="eastAsia"/>
                    </w:rPr>
                  </w:pPr>
                  <w:r w:rsidRPr="002F616D">
                    <w:rPr>
                      <w:bCs/>
                    </w:rPr>
                    <w:t>备注：</w:t>
                  </w:r>
                  <w:r>
                    <w:rPr>
                      <w:rFonts w:hint="eastAsia"/>
                      <w:bCs/>
                    </w:rPr>
                    <w:t>实际</w:t>
                  </w:r>
                  <w:r w:rsidRPr="002F616D">
                    <w:rPr>
                      <w:bCs/>
                    </w:rPr>
                    <w:t>生产负荷由恒升</w:t>
                  </w:r>
                  <w:r w:rsidR="00CE7ED8">
                    <w:rPr>
                      <w:rFonts w:hint="eastAsia"/>
                      <w:bCs/>
                    </w:rPr>
                    <w:t>（新乡）</w:t>
                  </w:r>
                  <w:r w:rsidRPr="002F616D">
                    <w:rPr>
                      <w:bCs/>
                    </w:rPr>
                    <w:t>食品有限公司提供。</w:t>
                  </w:r>
                </w:p>
              </w:tc>
            </w:tr>
          </w:tbl>
          <w:p w14:paraId="1E1E1E46" w14:textId="77777777" w:rsidR="00FB7299" w:rsidRPr="002B6D81" w:rsidRDefault="00FB7299">
            <w:pPr>
              <w:spacing w:after="0" w:line="460" w:lineRule="exact"/>
              <w:textAlignment w:val="baseline"/>
              <w:rPr>
                <w:rFonts w:ascii="Times New Roman" w:eastAsia="宋体" w:hAnsi="Times New Roman"/>
                <w:bCs/>
                <w:color w:val="000000"/>
                <w:sz w:val="24"/>
                <w:szCs w:val="24"/>
                <w:highlight w:val="yellow"/>
              </w:rPr>
            </w:pPr>
          </w:p>
        </w:tc>
      </w:tr>
      <w:tr w:rsidR="00FB7299" w:rsidRPr="002B6D81" w14:paraId="34BCC17C" w14:textId="77777777">
        <w:trPr>
          <w:trHeight w:val="454"/>
          <w:jc w:val="center"/>
        </w:trPr>
        <w:tc>
          <w:tcPr>
            <w:tcW w:w="8522" w:type="dxa"/>
          </w:tcPr>
          <w:p w14:paraId="26E97B11" w14:textId="77777777" w:rsidR="00FB7299" w:rsidRPr="002F616D" w:rsidRDefault="000212CB">
            <w:pPr>
              <w:spacing w:after="0" w:line="460" w:lineRule="exact"/>
              <w:textAlignment w:val="baseline"/>
              <w:rPr>
                <w:rFonts w:ascii="Times New Roman" w:eastAsia="宋体" w:hAnsi="Times New Roman"/>
                <w:bCs/>
                <w:color w:val="000000"/>
                <w:sz w:val="24"/>
                <w:szCs w:val="24"/>
              </w:rPr>
            </w:pPr>
            <w:r w:rsidRPr="002F616D">
              <w:rPr>
                <w:rFonts w:ascii="Times New Roman" w:eastAsia="宋体" w:hAnsi="Times New Roman"/>
                <w:bCs/>
                <w:color w:val="000000"/>
                <w:sz w:val="24"/>
                <w:szCs w:val="24"/>
              </w:rPr>
              <w:t>验收检测结果</w:t>
            </w:r>
          </w:p>
          <w:p w14:paraId="6623110B" w14:textId="77777777" w:rsidR="00FB7299" w:rsidRPr="002F616D" w:rsidRDefault="000212CB">
            <w:pPr>
              <w:spacing w:after="0" w:line="460" w:lineRule="exact"/>
              <w:ind w:firstLineChars="200" w:firstLine="482"/>
              <w:textAlignment w:val="baseline"/>
              <w:rPr>
                <w:rFonts w:ascii="Times New Roman" w:eastAsia="宋体" w:hAnsi="Times New Roman"/>
                <w:b/>
                <w:bCs/>
                <w:color w:val="000000"/>
                <w:sz w:val="24"/>
                <w:szCs w:val="24"/>
              </w:rPr>
            </w:pPr>
            <w:r w:rsidRPr="002F616D">
              <w:rPr>
                <w:rFonts w:ascii="Times New Roman" w:eastAsia="宋体" w:hAnsi="Times New Roman"/>
                <w:b/>
                <w:bCs/>
                <w:color w:val="000000"/>
                <w:sz w:val="24"/>
                <w:szCs w:val="24"/>
              </w:rPr>
              <w:t>一、环境保护设施调试效果</w:t>
            </w:r>
          </w:p>
          <w:p w14:paraId="6A51B2FA" w14:textId="77777777" w:rsidR="00FB7299" w:rsidRPr="002F616D" w:rsidRDefault="000212CB">
            <w:pPr>
              <w:spacing w:after="0" w:line="400" w:lineRule="exact"/>
              <w:ind w:firstLineChars="200" w:firstLine="480"/>
              <w:textAlignment w:val="baseline"/>
              <w:rPr>
                <w:rFonts w:ascii="Times New Roman" w:eastAsia="宋体" w:hAnsi="Times New Roman"/>
                <w:bCs/>
                <w:sz w:val="24"/>
                <w:szCs w:val="24"/>
              </w:rPr>
            </w:pPr>
            <w:r w:rsidRPr="002F616D">
              <w:rPr>
                <w:rFonts w:ascii="Times New Roman" w:eastAsia="宋体" w:hAnsi="Times New Roman"/>
                <w:bCs/>
                <w:sz w:val="24"/>
                <w:szCs w:val="24"/>
              </w:rPr>
              <w:t>1</w:t>
            </w:r>
            <w:r w:rsidRPr="002F616D">
              <w:rPr>
                <w:rFonts w:ascii="Times New Roman" w:eastAsia="宋体" w:hAnsi="Times New Roman"/>
                <w:bCs/>
                <w:sz w:val="24"/>
                <w:szCs w:val="24"/>
              </w:rPr>
              <w:t>、污染物达标排放监测结果</w:t>
            </w:r>
          </w:p>
          <w:p w14:paraId="5B4C14CF" w14:textId="77777777" w:rsidR="00FB7299" w:rsidRPr="002F616D" w:rsidRDefault="000212CB">
            <w:pPr>
              <w:spacing w:after="0" w:line="400" w:lineRule="exact"/>
              <w:ind w:firstLineChars="200" w:firstLine="480"/>
              <w:textAlignment w:val="baseline"/>
              <w:rPr>
                <w:rFonts w:ascii="Times New Roman" w:eastAsia="宋体" w:hAnsi="Times New Roman"/>
                <w:bCs/>
                <w:sz w:val="24"/>
                <w:szCs w:val="24"/>
              </w:rPr>
            </w:pPr>
            <w:r w:rsidRPr="002F616D">
              <w:rPr>
                <w:rFonts w:ascii="Times New Roman" w:eastAsia="宋体" w:hAnsi="Times New Roman"/>
                <w:bCs/>
                <w:sz w:val="24"/>
                <w:szCs w:val="24"/>
              </w:rPr>
              <w:t>（</w:t>
            </w:r>
            <w:r w:rsidRPr="002F616D">
              <w:rPr>
                <w:rFonts w:ascii="Times New Roman" w:eastAsia="宋体" w:hAnsi="Times New Roman"/>
                <w:bCs/>
                <w:sz w:val="24"/>
                <w:szCs w:val="24"/>
              </w:rPr>
              <w:t>1</w:t>
            </w:r>
            <w:r w:rsidRPr="002F616D">
              <w:rPr>
                <w:rFonts w:ascii="Times New Roman" w:eastAsia="宋体" w:hAnsi="Times New Roman"/>
                <w:bCs/>
                <w:sz w:val="24"/>
                <w:szCs w:val="24"/>
              </w:rPr>
              <w:t>）废气监测结果与评价</w:t>
            </w:r>
          </w:p>
          <w:p w14:paraId="10C729EF" w14:textId="0B796072" w:rsidR="00FB7299" w:rsidRPr="009A4E7C" w:rsidRDefault="000212CB">
            <w:pPr>
              <w:spacing w:after="0" w:line="400" w:lineRule="exact"/>
              <w:ind w:firstLineChars="200" w:firstLine="480"/>
              <w:textAlignment w:val="baseline"/>
              <w:rPr>
                <w:rFonts w:ascii="Times New Roman" w:eastAsia="宋体" w:hAnsi="Times New Roman" w:hint="eastAsia"/>
                <w:bCs/>
                <w:sz w:val="24"/>
                <w:szCs w:val="24"/>
              </w:rPr>
            </w:pPr>
            <w:r w:rsidRPr="009A4E7C">
              <w:rPr>
                <w:rFonts w:ascii="Times New Roman" w:eastAsia="宋体" w:hAnsi="Times New Roman"/>
                <w:bCs/>
                <w:sz w:val="24"/>
                <w:szCs w:val="24"/>
              </w:rPr>
              <w:t>根据本项目工艺流程可知，</w:t>
            </w:r>
            <w:r w:rsidR="00F40615" w:rsidRPr="009A4E7C">
              <w:rPr>
                <w:rFonts w:ascii="Times New Roman" w:eastAsia="宋体" w:hAnsi="Times New Roman" w:hint="eastAsia"/>
                <w:bCs/>
                <w:sz w:val="24"/>
                <w:szCs w:val="24"/>
              </w:rPr>
              <w:t>本</w:t>
            </w:r>
            <w:r w:rsidRPr="009A4E7C">
              <w:rPr>
                <w:rFonts w:ascii="Times New Roman" w:eastAsia="宋体" w:hAnsi="Times New Roman"/>
                <w:bCs/>
                <w:sz w:val="24"/>
                <w:szCs w:val="24"/>
              </w:rPr>
              <w:t>项目有组织废气为</w:t>
            </w:r>
            <w:r w:rsidR="00FE236A" w:rsidRPr="009A4E7C">
              <w:rPr>
                <w:rFonts w:ascii="Times New Roman" w:eastAsia="宋体" w:hAnsi="Times New Roman" w:hint="eastAsia"/>
                <w:bCs/>
                <w:sz w:val="24"/>
                <w:szCs w:val="24"/>
              </w:rPr>
              <w:t>颗粒物</w:t>
            </w:r>
            <w:r w:rsidR="00F40615" w:rsidRPr="009A4E7C">
              <w:rPr>
                <w:rFonts w:ascii="Times New Roman" w:eastAsia="宋体" w:hAnsi="Times New Roman" w:hint="eastAsia"/>
                <w:bCs/>
                <w:sz w:val="24"/>
                <w:szCs w:val="24"/>
              </w:rPr>
              <w:t>废气，无组织废气为未被收集的颗粒物废气。</w:t>
            </w:r>
            <w:r w:rsidR="00712884" w:rsidRPr="009A4E7C">
              <w:rPr>
                <w:rFonts w:ascii="Times New Roman" w:eastAsia="宋体" w:hAnsi="Times New Roman" w:hint="eastAsia"/>
                <w:bCs/>
                <w:sz w:val="24"/>
                <w:szCs w:val="24"/>
              </w:rPr>
              <w:t>本项目有组织废气检测</w:t>
            </w:r>
            <w:r w:rsidR="00B360A5" w:rsidRPr="009A4E7C">
              <w:rPr>
                <w:rFonts w:ascii="Times New Roman" w:eastAsia="宋体" w:hAnsi="Times New Roman" w:hint="eastAsia"/>
                <w:bCs/>
                <w:sz w:val="24"/>
                <w:szCs w:val="24"/>
              </w:rPr>
              <w:t>结果</w:t>
            </w:r>
            <w:r w:rsidR="00712884" w:rsidRPr="009A4E7C">
              <w:rPr>
                <w:rFonts w:ascii="Times New Roman" w:eastAsia="宋体" w:hAnsi="Times New Roman" w:hint="eastAsia"/>
                <w:bCs/>
                <w:sz w:val="24"/>
                <w:szCs w:val="24"/>
              </w:rPr>
              <w:t>见表</w:t>
            </w:r>
            <w:r w:rsidR="00712884" w:rsidRPr="009A4E7C">
              <w:rPr>
                <w:rFonts w:ascii="Times New Roman" w:eastAsia="宋体" w:hAnsi="Times New Roman" w:hint="eastAsia"/>
                <w:bCs/>
                <w:sz w:val="24"/>
                <w:szCs w:val="24"/>
              </w:rPr>
              <w:t>21</w:t>
            </w:r>
            <w:r w:rsidR="00B360A5" w:rsidRPr="009A4E7C">
              <w:rPr>
                <w:rFonts w:ascii="Times New Roman" w:eastAsia="宋体" w:hAnsi="Times New Roman" w:hint="eastAsia"/>
                <w:bCs/>
                <w:sz w:val="24"/>
                <w:szCs w:val="24"/>
              </w:rPr>
              <w:t>，无组织废气检测结果见表</w:t>
            </w:r>
            <w:r w:rsidR="00B360A5" w:rsidRPr="009A4E7C">
              <w:rPr>
                <w:rFonts w:ascii="Times New Roman" w:eastAsia="宋体" w:hAnsi="Times New Roman" w:hint="eastAsia"/>
                <w:bCs/>
                <w:sz w:val="24"/>
                <w:szCs w:val="24"/>
              </w:rPr>
              <w:t>22</w:t>
            </w:r>
            <w:r w:rsidR="00B360A5" w:rsidRPr="009A4E7C">
              <w:rPr>
                <w:rFonts w:ascii="Times New Roman" w:eastAsia="宋体" w:hAnsi="Times New Roman" w:hint="eastAsia"/>
                <w:bCs/>
                <w:sz w:val="24"/>
                <w:szCs w:val="24"/>
              </w:rPr>
              <w:t>。</w:t>
            </w:r>
          </w:p>
          <w:p w14:paraId="7ED17FAA" w14:textId="7371B8BB" w:rsidR="00FB7299" w:rsidRPr="009A4E7C" w:rsidRDefault="000212CB">
            <w:pPr>
              <w:spacing w:after="0" w:line="440" w:lineRule="exact"/>
              <w:ind w:firstLineChars="200" w:firstLine="480"/>
              <w:jc w:val="both"/>
              <w:textAlignment w:val="baseline"/>
              <w:rPr>
                <w:rFonts w:ascii="Times New Roman" w:eastAsia="黑体" w:hAnsi="Times New Roman"/>
                <w:bCs/>
                <w:color w:val="000000"/>
                <w:kern w:val="2"/>
                <w:sz w:val="24"/>
                <w:szCs w:val="24"/>
              </w:rPr>
            </w:pPr>
            <w:r w:rsidRPr="009A4E7C">
              <w:rPr>
                <w:rFonts w:ascii="Times New Roman" w:eastAsia="黑体" w:hAnsi="Times New Roman"/>
                <w:bCs/>
                <w:color w:val="000000"/>
                <w:kern w:val="2"/>
                <w:sz w:val="24"/>
                <w:szCs w:val="24"/>
              </w:rPr>
              <w:t>表</w:t>
            </w:r>
            <w:r w:rsidR="00B360A5" w:rsidRPr="009A4E7C">
              <w:rPr>
                <w:rFonts w:ascii="Times New Roman" w:eastAsia="黑体" w:hAnsi="Times New Roman" w:hint="eastAsia"/>
                <w:bCs/>
                <w:color w:val="000000"/>
                <w:kern w:val="2"/>
                <w:sz w:val="24"/>
                <w:szCs w:val="24"/>
              </w:rPr>
              <w:t>21</w:t>
            </w:r>
            <w:r w:rsidRPr="009A4E7C">
              <w:rPr>
                <w:rFonts w:ascii="Times New Roman" w:eastAsia="黑体" w:hAnsi="Times New Roman"/>
                <w:bCs/>
                <w:color w:val="000000"/>
                <w:kern w:val="2"/>
                <w:sz w:val="24"/>
                <w:szCs w:val="24"/>
              </w:rPr>
              <w:t xml:space="preserve">            </w:t>
            </w:r>
            <w:r w:rsidRPr="009A4E7C">
              <w:rPr>
                <w:rFonts w:ascii="Times New Roman" w:eastAsia="黑体" w:hAnsi="Times New Roman"/>
                <w:bCs/>
                <w:color w:val="000000"/>
                <w:kern w:val="2"/>
                <w:sz w:val="24"/>
                <w:szCs w:val="24"/>
              </w:rPr>
              <w:t>废气有组织排放检测结果表</w:t>
            </w:r>
          </w:p>
          <w:tbl>
            <w:tblPr>
              <w:tblW w:w="5000" w:type="pct"/>
              <w:jc w:val="center"/>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7"/>
              <w:gridCol w:w="1329"/>
              <w:gridCol w:w="1243"/>
              <w:gridCol w:w="1539"/>
              <w:gridCol w:w="1539"/>
              <w:gridCol w:w="1539"/>
            </w:tblGrid>
            <w:tr w:rsidR="009A4E7C" w:rsidRPr="009A4E7C" w14:paraId="5E86E410" w14:textId="77777777" w:rsidTr="009A4E7C">
              <w:trPr>
                <w:trHeight w:val="590"/>
                <w:jc w:val="center"/>
              </w:trPr>
              <w:tc>
                <w:tcPr>
                  <w:tcW w:w="1211" w:type="dxa"/>
                  <w:vAlign w:val="center"/>
                </w:tcPr>
                <w:p w14:paraId="6E58A166" w14:textId="77777777" w:rsidR="009A4E7C" w:rsidRPr="00D737CD" w:rsidRDefault="009A4E7C" w:rsidP="009A4E7C">
                  <w:pPr>
                    <w:pStyle w:val="affe"/>
                    <w:rPr>
                      <w:b/>
                      <w:bCs/>
                    </w:rPr>
                  </w:pPr>
                  <w:r w:rsidRPr="00D737CD">
                    <w:rPr>
                      <w:b/>
                      <w:bCs/>
                      <w:lang w:bidi="ar"/>
                    </w:rPr>
                    <w:t>采样日期</w:t>
                  </w:r>
                </w:p>
              </w:tc>
              <w:tc>
                <w:tcPr>
                  <w:tcW w:w="1443" w:type="dxa"/>
                  <w:vAlign w:val="center"/>
                </w:tcPr>
                <w:p w14:paraId="5934AA62" w14:textId="77777777" w:rsidR="009A4E7C" w:rsidRPr="00D737CD" w:rsidRDefault="009A4E7C" w:rsidP="009A4E7C">
                  <w:pPr>
                    <w:pStyle w:val="affe"/>
                    <w:rPr>
                      <w:b/>
                      <w:bCs/>
                    </w:rPr>
                  </w:pPr>
                  <w:r w:rsidRPr="00D737CD">
                    <w:rPr>
                      <w:b/>
                      <w:bCs/>
                      <w:lang w:bidi="ar"/>
                    </w:rPr>
                    <w:t>检测点位</w:t>
                  </w:r>
                </w:p>
              </w:tc>
              <w:tc>
                <w:tcPr>
                  <w:tcW w:w="1350" w:type="dxa"/>
                  <w:vAlign w:val="center"/>
                </w:tcPr>
                <w:p w14:paraId="547953D5" w14:textId="77777777" w:rsidR="009A4E7C" w:rsidRPr="00D737CD" w:rsidRDefault="009A4E7C" w:rsidP="009A4E7C">
                  <w:pPr>
                    <w:pStyle w:val="affe"/>
                    <w:rPr>
                      <w:b/>
                      <w:bCs/>
                    </w:rPr>
                  </w:pPr>
                  <w:r w:rsidRPr="00D737CD">
                    <w:rPr>
                      <w:b/>
                      <w:bCs/>
                      <w:lang w:bidi="ar"/>
                    </w:rPr>
                    <w:t>检测频次</w:t>
                  </w:r>
                </w:p>
              </w:tc>
              <w:tc>
                <w:tcPr>
                  <w:tcW w:w="1673" w:type="dxa"/>
                  <w:vAlign w:val="center"/>
                </w:tcPr>
                <w:p w14:paraId="4D91F13D" w14:textId="77777777" w:rsidR="009A4E7C" w:rsidRPr="00D737CD" w:rsidRDefault="009A4E7C" w:rsidP="009A4E7C">
                  <w:pPr>
                    <w:pStyle w:val="affe"/>
                    <w:rPr>
                      <w:b/>
                      <w:bCs/>
                      <w:lang w:bidi="ar"/>
                    </w:rPr>
                  </w:pPr>
                  <w:r w:rsidRPr="00D737CD">
                    <w:rPr>
                      <w:b/>
                      <w:bCs/>
                      <w:lang w:bidi="ar"/>
                    </w:rPr>
                    <w:t>废气流量</w:t>
                  </w:r>
                </w:p>
                <w:p w14:paraId="72E08959" w14:textId="77777777" w:rsidR="009A4E7C" w:rsidRPr="00D737CD" w:rsidRDefault="009A4E7C" w:rsidP="009A4E7C">
                  <w:pPr>
                    <w:pStyle w:val="affe"/>
                    <w:rPr>
                      <w:b/>
                      <w:bCs/>
                      <w:color w:val="auto"/>
                    </w:rPr>
                  </w:pPr>
                  <w:r w:rsidRPr="00D737CD">
                    <w:rPr>
                      <w:b/>
                      <w:bCs/>
                      <w:lang w:bidi="ar"/>
                    </w:rPr>
                    <w:t>（</w:t>
                  </w:r>
                  <w:r w:rsidRPr="00D737CD">
                    <w:rPr>
                      <w:b/>
                      <w:bCs/>
                      <w:lang w:bidi="ar"/>
                    </w:rPr>
                    <w:t>m</w:t>
                  </w:r>
                  <w:r w:rsidRPr="00D737CD">
                    <w:rPr>
                      <w:rStyle w:val="font61"/>
                      <w:rFonts w:ascii="Times New Roman" w:hAnsi="Times New Roman" w:cs="Times New Roman" w:hint="default"/>
                      <w:b w:val="0"/>
                      <w:bCs w:val="0"/>
                      <w:sz w:val="21"/>
                      <w:szCs w:val="21"/>
                      <w:lang w:bidi="ar"/>
                    </w:rPr>
                    <w:t>3</w:t>
                  </w:r>
                  <w:r w:rsidRPr="00D737CD">
                    <w:rPr>
                      <w:b/>
                      <w:bCs/>
                      <w:lang w:bidi="ar"/>
                    </w:rPr>
                    <w:t>/h</w:t>
                  </w:r>
                  <w:r w:rsidRPr="00D737CD">
                    <w:rPr>
                      <w:b/>
                      <w:bCs/>
                      <w:lang w:bidi="ar"/>
                    </w:rPr>
                    <w:t>）</w:t>
                  </w:r>
                </w:p>
              </w:tc>
              <w:tc>
                <w:tcPr>
                  <w:tcW w:w="1673" w:type="dxa"/>
                  <w:vAlign w:val="center"/>
                </w:tcPr>
                <w:p w14:paraId="2B021385" w14:textId="77777777" w:rsidR="009A4E7C" w:rsidRPr="00D737CD" w:rsidRDefault="009A4E7C" w:rsidP="009A4E7C">
                  <w:pPr>
                    <w:pStyle w:val="affe"/>
                    <w:rPr>
                      <w:b/>
                      <w:bCs/>
                      <w:lang w:bidi="ar"/>
                    </w:rPr>
                  </w:pPr>
                  <w:r w:rsidRPr="00D737CD">
                    <w:rPr>
                      <w:b/>
                      <w:bCs/>
                      <w:lang w:bidi="ar"/>
                    </w:rPr>
                    <w:t>排放浓度</w:t>
                  </w:r>
                </w:p>
                <w:p w14:paraId="09B39648" w14:textId="77777777" w:rsidR="009A4E7C" w:rsidRPr="00D737CD" w:rsidRDefault="009A4E7C" w:rsidP="009A4E7C">
                  <w:pPr>
                    <w:pStyle w:val="affe"/>
                    <w:rPr>
                      <w:b/>
                      <w:bCs/>
                      <w:color w:val="auto"/>
                    </w:rPr>
                  </w:pPr>
                  <w:r w:rsidRPr="00D737CD">
                    <w:rPr>
                      <w:b/>
                      <w:bCs/>
                      <w:lang w:bidi="ar"/>
                    </w:rPr>
                    <w:t>（</w:t>
                  </w:r>
                  <w:r w:rsidRPr="00D737CD">
                    <w:rPr>
                      <w:b/>
                      <w:bCs/>
                      <w:lang w:bidi="ar"/>
                    </w:rPr>
                    <w:t>mg/m</w:t>
                  </w:r>
                  <w:r w:rsidRPr="00D737CD">
                    <w:rPr>
                      <w:rStyle w:val="font61"/>
                      <w:rFonts w:ascii="Times New Roman" w:hAnsi="Times New Roman" w:cs="Times New Roman" w:hint="default"/>
                      <w:b w:val="0"/>
                      <w:bCs w:val="0"/>
                      <w:sz w:val="21"/>
                      <w:szCs w:val="21"/>
                      <w:lang w:bidi="ar"/>
                    </w:rPr>
                    <w:t>3</w:t>
                  </w:r>
                  <w:r w:rsidRPr="00D737CD">
                    <w:rPr>
                      <w:b/>
                      <w:bCs/>
                      <w:lang w:bidi="ar"/>
                    </w:rPr>
                    <w:t>）</w:t>
                  </w:r>
                </w:p>
              </w:tc>
              <w:tc>
                <w:tcPr>
                  <w:tcW w:w="1673" w:type="dxa"/>
                  <w:vAlign w:val="center"/>
                </w:tcPr>
                <w:p w14:paraId="49990E24" w14:textId="77777777" w:rsidR="009A4E7C" w:rsidRPr="00D737CD" w:rsidRDefault="009A4E7C" w:rsidP="009A4E7C">
                  <w:pPr>
                    <w:pStyle w:val="affe"/>
                    <w:rPr>
                      <w:b/>
                      <w:bCs/>
                      <w:lang w:bidi="ar"/>
                    </w:rPr>
                  </w:pPr>
                  <w:r w:rsidRPr="00D737CD">
                    <w:rPr>
                      <w:b/>
                      <w:bCs/>
                      <w:lang w:bidi="ar"/>
                    </w:rPr>
                    <w:t>排放速率</w:t>
                  </w:r>
                </w:p>
                <w:p w14:paraId="0FC04795" w14:textId="77777777" w:rsidR="009A4E7C" w:rsidRPr="00D737CD" w:rsidRDefault="009A4E7C" w:rsidP="009A4E7C">
                  <w:pPr>
                    <w:pStyle w:val="affe"/>
                    <w:rPr>
                      <w:b/>
                      <w:bCs/>
                      <w:color w:val="auto"/>
                    </w:rPr>
                  </w:pPr>
                  <w:r w:rsidRPr="00D737CD">
                    <w:rPr>
                      <w:b/>
                      <w:bCs/>
                      <w:lang w:bidi="ar"/>
                    </w:rPr>
                    <w:t>（</w:t>
                  </w:r>
                  <w:r w:rsidRPr="00D737CD">
                    <w:rPr>
                      <w:b/>
                      <w:bCs/>
                      <w:lang w:bidi="ar"/>
                    </w:rPr>
                    <w:t>kg/h</w:t>
                  </w:r>
                  <w:r w:rsidRPr="00D737CD">
                    <w:rPr>
                      <w:b/>
                      <w:bCs/>
                      <w:lang w:bidi="ar"/>
                    </w:rPr>
                    <w:t>）</w:t>
                  </w:r>
                </w:p>
              </w:tc>
            </w:tr>
            <w:tr w:rsidR="009A4E7C" w:rsidRPr="009A4E7C" w14:paraId="5CC4ACAF" w14:textId="77777777" w:rsidTr="009A4E7C">
              <w:trPr>
                <w:trHeight w:val="405"/>
                <w:jc w:val="center"/>
              </w:trPr>
              <w:tc>
                <w:tcPr>
                  <w:tcW w:w="1211" w:type="dxa"/>
                  <w:vMerge w:val="restart"/>
                  <w:vAlign w:val="center"/>
                </w:tcPr>
                <w:p w14:paraId="77E817D8" w14:textId="77777777" w:rsidR="009A4E7C" w:rsidRPr="009A4E7C" w:rsidRDefault="009A4E7C" w:rsidP="009A4E7C">
                  <w:pPr>
                    <w:pStyle w:val="affe"/>
                  </w:pPr>
                  <w:r w:rsidRPr="009A4E7C">
                    <w:rPr>
                      <w:lang w:bidi="ar"/>
                    </w:rPr>
                    <w:t>2024.5.3</w:t>
                  </w:r>
                </w:p>
              </w:tc>
              <w:tc>
                <w:tcPr>
                  <w:tcW w:w="1443" w:type="dxa"/>
                  <w:vMerge w:val="restart"/>
                  <w:vAlign w:val="center"/>
                </w:tcPr>
                <w:p w14:paraId="1DE7B81A" w14:textId="77777777" w:rsidR="009A4E7C" w:rsidRPr="009A4E7C" w:rsidRDefault="009A4E7C" w:rsidP="009A4E7C">
                  <w:pPr>
                    <w:pStyle w:val="affe"/>
                    <w:rPr>
                      <w:lang w:bidi="ar"/>
                    </w:rPr>
                  </w:pPr>
                  <w:r w:rsidRPr="009A4E7C">
                    <w:rPr>
                      <w:lang w:bidi="ar"/>
                    </w:rPr>
                    <w:t>DA001</w:t>
                  </w:r>
                  <w:r w:rsidRPr="009A4E7C">
                    <w:rPr>
                      <w:lang w:bidi="ar"/>
                    </w:rPr>
                    <w:t>脉冲</w:t>
                  </w:r>
                </w:p>
                <w:p w14:paraId="5D8E7005" w14:textId="77777777" w:rsidR="009A4E7C" w:rsidRPr="009A4E7C" w:rsidRDefault="009A4E7C" w:rsidP="009A4E7C">
                  <w:pPr>
                    <w:pStyle w:val="affe"/>
                  </w:pPr>
                  <w:r w:rsidRPr="009A4E7C">
                    <w:rPr>
                      <w:lang w:bidi="ar"/>
                    </w:rPr>
                    <w:t>除尘器出口</w:t>
                  </w:r>
                </w:p>
              </w:tc>
              <w:tc>
                <w:tcPr>
                  <w:tcW w:w="1350" w:type="dxa"/>
                  <w:vAlign w:val="center"/>
                </w:tcPr>
                <w:p w14:paraId="3C6C60F5" w14:textId="77777777" w:rsidR="009A4E7C" w:rsidRPr="009A4E7C" w:rsidRDefault="009A4E7C" w:rsidP="009A4E7C">
                  <w:pPr>
                    <w:pStyle w:val="affe"/>
                  </w:pPr>
                  <w:r w:rsidRPr="009A4E7C">
                    <w:rPr>
                      <w:lang w:bidi="ar"/>
                    </w:rPr>
                    <w:t>第一次</w:t>
                  </w:r>
                </w:p>
              </w:tc>
              <w:tc>
                <w:tcPr>
                  <w:tcW w:w="1673" w:type="dxa"/>
                  <w:vAlign w:val="center"/>
                </w:tcPr>
                <w:p w14:paraId="24D07B7C" w14:textId="77777777" w:rsidR="009A4E7C" w:rsidRPr="009A4E7C" w:rsidRDefault="009A4E7C" w:rsidP="009A4E7C">
                  <w:pPr>
                    <w:pStyle w:val="affe"/>
                    <w:rPr>
                      <w:color w:val="auto"/>
                    </w:rPr>
                  </w:pPr>
                  <w:r w:rsidRPr="009A4E7C">
                    <w:rPr>
                      <w:lang w:bidi="ar"/>
                    </w:rPr>
                    <w:t>1804</w:t>
                  </w:r>
                </w:p>
              </w:tc>
              <w:tc>
                <w:tcPr>
                  <w:tcW w:w="1673" w:type="dxa"/>
                  <w:vAlign w:val="center"/>
                </w:tcPr>
                <w:p w14:paraId="6D1E0DC6" w14:textId="77777777" w:rsidR="009A4E7C" w:rsidRPr="009A4E7C" w:rsidRDefault="009A4E7C" w:rsidP="009A4E7C">
                  <w:pPr>
                    <w:pStyle w:val="affe"/>
                    <w:rPr>
                      <w:color w:val="auto"/>
                    </w:rPr>
                  </w:pPr>
                  <w:r w:rsidRPr="009A4E7C">
                    <w:rPr>
                      <w:lang w:bidi="ar"/>
                    </w:rPr>
                    <w:t>4.3</w:t>
                  </w:r>
                </w:p>
              </w:tc>
              <w:tc>
                <w:tcPr>
                  <w:tcW w:w="1673" w:type="dxa"/>
                  <w:vAlign w:val="center"/>
                </w:tcPr>
                <w:p w14:paraId="35035AF1" w14:textId="77777777" w:rsidR="009A4E7C" w:rsidRPr="009A4E7C" w:rsidRDefault="009A4E7C" w:rsidP="009A4E7C">
                  <w:pPr>
                    <w:pStyle w:val="affe"/>
                    <w:rPr>
                      <w:color w:val="auto"/>
                    </w:rPr>
                  </w:pPr>
                  <w:r w:rsidRPr="009A4E7C">
                    <w:rPr>
                      <w:lang w:bidi="ar"/>
                    </w:rPr>
                    <w:t>0.008</w:t>
                  </w:r>
                </w:p>
              </w:tc>
            </w:tr>
            <w:tr w:rsidR="009A4E7C" w:rsidRPr="009A4E7C" w14:paraId="3C45CE28" w14:textId="77777777" w:rsidTr="009A4E7C">
              <w:trPr>
                <w:trHeight w:val="472"/>
                <w:jc w:val="center"/>
              </w:trPr>
              <w:tc>
                <w:tcPr>
                  <w:tcW w:w="1211" w:type="dxa"/>
                  <w:vMerge/>
                  <w:vAlign w:val="center"/>
                </w:tcPr>
                <w:p w14:paraId="0021AD50" w14:textId="77777777" w:rsidR="009A4E7C" w:rsidRPr="009A4E7C" w:rsidRDefault="009A4E7C" w:rsidP="009A4E7C">
                  <w:pPr>
                    <w:pStyle w:val="affe"/>
                  </w:pPr>
                </w:p>
              </w:tc>
              <w:tc>
                <w:tcPr>
                  <w:tcW w:w="1443" w:type="dxa"/>
                  <w:vMerge/>
                  <w:vAlign w:val="center"/>
                </w:tcPr>
                <w:p w14:paraId="27029395" w14:textId="77777777" w:rsidR="009A4E7C" w:rsidRPr="009A4E7C" w:rsidRDefault="009A4E7C" w:rsidP="009A4E7C">
                  <w:pPr>
                    <w:pStyle w:val="affe"/>
                  </w:pPr>
                </w:p>
              </w:tc>
              <w:tc>
                <w:tcPr>
                  <w:tcW w:w="1350" w:type="dxa"/>
                  <w:vAlign w:val="center"/>
                </w:tcPr>
                <w:p w14:paraId="28E4737A" w14:textId="77777777" w:rsidR="009A4E7C" w:rsidRPr="009A4E7C" w:rsidRDefault="009A4E7C" w:rsidP="009A4E7C">
                  <w:pPr>
                    <w:pStyle w:val="affe"/>
                  </w:pPr>
                  <w:r w:rsidRPr="009A4E7C">
                    <w:rPr>
                      <w:lang w:bidi="ar"/>
                    </w:rPr>
                    <w:t>第二次</w:t>
                  </w:r>
                </w:p>
              </w:tc>
              <w:tc>
                <w:tcPr>
                  <w:tcW w:w="1673" w:type="dxa"/>
                  <w:vAlign w:val="center"/>
                </w:tcPr>
                <w:p w14:paraId="5F2EE7F5" w14:textId="77777777" w:rsidR="009A4E7C" w:rsidRPr="009A4E7C" w:rsidRDefault="009A4E7C" w:rsidP="009A4E7C">
                  <w:pPr>
                    <w:pStyle w:val="affe"/>
                    <w:rPr>
                      <w:color w:val="auto"/>
                    </w:rPr>
                  </w:pPr>
                  <w:r w:rsidRPr="009A4E7C">
                    <w:rPr>
                      <w:lang w:bidi="ar"/>
                    </w:rPr>
                    <w:t>1783</w:t>
                  </w:r>
                </w:p>
              </w:tc>
              <w:tc>
                <w:tcPr>
                  <w:tcW w:w="1673" w:type="dxa"/>
                  <w:vAlign w:val="center"/>
                </w:tcPr>
                <w:p w14:paraId="25859DA3" w14:textId="77777777" w:rsidR="009A4E7C" w:rsidRPr="009A4E7C" w:rsidRDefault="009A4E7C" w:rsidP="009A4E7C">
                  <w:pPr>
                    <w:pStyle w:val="affe"/>
                    <w:rPr>
                      <w:color w:val="auto"/>
                    </w:rPr>
                  </w:pPr>
                  <w:r w:rsidRPr="009A4E7C">
                    <w:rPr>
                      <w:lang w:bidi="ar"/>
                    </w:rPr>
                    <w:t>6.8</w:t>
                  </w:r>
                </w:p>
              </w:tc>
              <w:tc>
                <w:tcPr>
                  <w:tcW w:w="1673" w:type="dxa"/>
                  <w:vAlign w:val="center"/>
                </w:tcPr>
                <w:p w14:paraId="11FD44D1" w14:textId="77777777" w:rsidR="009A4E7C" w:rsidRPr="009A4E7C" w:rsidRDefault="009A4E7C" w:rsidP="009A4E7C">
                  <w:pPr>
                    <w:pStyle w:val="affe"/>
                    <w:rPr>
                      <w:color w:val="auto"/>
                    </w:rPr>
                  </w:pPr>
                  <w:r w:rsidRPr="009A4E7C">
                    <w:rPr>
                      <w:lang w:bidi="ar"/>
                    </w:rPr>
                    <w:t>0.012</w:t>
                  </w:r>
                </w:p>
              </w:tc>
            </w:tr>
            <w:tr w:rsidR="009A4E7C" w:rsidRPr="009A4E7C" w14:paraId="3A55478E" w14:textId="77777777" w:rsidTr="009A4E7C">
              <w:trPr>
                <w:trHeight w:val="457"/>
                <w:jc w:val="center"/>
              </w:trPr>
              <w:tc>
                <w:tcPr>
                  <w:tcW w:w="1211" w:type="dxa"/>
                  <w:vMerge/>
                  <w:vAlign w:val="center"/>
                </w:tcPr>
                <w:p w14:paraId="5D02B244" w14:textId="77777777" w:rsidR="009A4E7C" w:rsidRPr="009A4E7C" w:rsidRDefault="009A4E7C" w:rsidP="009A4E7C">
                  <w:pPr>
                    <w:pStyle w:val="affe"/>
                  </w:pPr>
                </w:p>
              </w:tc>
              <w:tc>
                <w:tcPr>
                  <w:tcW w:w="1443" w:type="dxa"/>
                  <w:vMerge/>
                  <w:vAlign w:val="center"/>
                </w:tcPr>
                <w:p w14:paraId="4B7DBD75" w14:textId="77777777" w:rsidR="009A4E7C" w:rsidRPr="009A4E7C" w:rsidRDefault="009A4E7C" w:rsidP="009A4E7C">
                  <w:pPr>
                    <w:pStyle w:val="affe"/>
                  </w:pPr>
                </w:p>
              </w:tc>
              <w:tc>
                <w:tcPr>
                  <w:tcW w:w="1350" w:type="dxa"/>
                  <w:vAlign w:val="center"/>
                </w:tcPr>
                <w:p w14:paraId="31DA1AC8" w14:textId="77777777" w:rsidR="009A4E7C" w:rsidRPr="009A4E7C" w:rsidRDefault="009A4E7C" w:rsidP="009A4E7C">
                  <w:pPr>
                    <w:pStyle w:val="affe"/>
                  </w:pPr>
                  <w:r w:rsidRPr="009A4E7C">
                    <w:rPr>
                      <w:lang w:bidi="ar"/>
                    </w:rPr>
                    <w:t>第三次</w:t>
                  </w:r>
                </w:p>
              </w:tc>
              <w:tc>
                <w:tcPr>
                  <w:tcW w:w="1673" w:type="dxa"/>
                  <w:vAlign w:val="center"/>
                </w:tcPr>
                <w:p w14:paraId="17422601" w14:textId="77777777" w:rsidR="009A4E7C" w:rsidRPr="009A4E7C" w:rsidRDefault="009A4E7C" w:rsidP="009A4E7C">
                  <w:pPr>
                    <w:pStyle w:val="affe"/>
                    <w:rPr>
                      <w:color w:val="auto"/>
                    </w:rPr>
                  </w:pPr>
                  <w:r w:rsidRPr="009A4E7C">
                    <w:rPr>
                      <w:lang w:bidi="ar"/>
                    </w:rPr>
                    <w:t>1773</w:t>
                  </w:r>
                </w:p>
              </w:tc>
              <w:tc>
                <w:tcPr>
                  <w:tcW w:w="1673" w:type="dxa"/>
                  <w:vAlign w:val="center"/>
                </w:tcPr>
                <w:p w14:paraId="5FB8A271" w14:textId="77777777" w:rsidR="009A4E7C" w:rsidRPr="009A4E7C" w:rsidRDefault="009A4E7C" w:rsidP="009A4E7C">
                  <w:pPr>
                    <w:pStyle w:val="affe"/>
                    <w:rPr>
                      <w:color w:val="auto"/>
                    </w:rPr>
                  </w:pPr>
                  <w:r w:rsidRPr="009A4E7C">
                    <w:rPr>
                      <w:lang w:bidi="ar"/>
                    </w:rPr>
                    <w:t>5.6</w:t>
                  </w:r>
                </w:p>
              </w:tc>
              <w:tc>
                <w:tcPr>
                  <w:tcW w:w="1673" w:type="dxa"/>
                  <w:vAlign w:val="center"/>
                </w:tcPr>
                <w:p w14:paraId="493CBE17" w14:textId="77777777" w:rsidR="009A4E7C" w:rsidRPr="009A4E7C" w:rsidRDefault="009A4E7C" w:rsidP="009A4E7C">
                  <w:pPr>
                    <w:pStyle w:val="affe"/>
                    <w:rPr>
                      <w:color w:val="auto"/>
                    </w:rPr>
                  </w:pPr>
                  <w:r w:rsidRPr="009A4E7C">
                    <w:rPr>
                      <w:lang w:bidi="ar"/>
                    </w:rPr>
                    <w:t>0.010</w:t>
                  </w:r>
                </w:p>
              </w:tc>
            </w:tr>
            <w:tr w:rsidR="009A4E7C" w:rsidRPr="009A4E7C" w14:paraId="763F25AA" w14:textId="77777777" w:rsidTr="009A4E7C">
              <w:trPr>
                <w:trHeight w:val="379"/>
                <w:jc w:val="center"/>
              </w:trPr>
              <w:tc>
                <w:tcPr>
                  <w:tcW w:w="1211" w:type="dxa"/>
                  <w:vMerge w:val="restart"/>
                  <w:vAlign w:val="center"/>
                </w:tcPr>
                <w:p w14:paraId="74A6EC33" w14:textId="77777777" w:rsidR="009A4E7C" w:rsidRPr="009A4E7C" w:rsidRDefault="009A4E7C" w:rsidP="009A4E7C">
                  <w:pPr>
                    <w:pStyle w:val="affe"/>
                  </w:pPr>
                  <w:r w:rsidRPr="009A4E7C">
                    <w:rPr>
                      <w:lang w:bidi="ar"/>
                    </w:rPr>
                    <w:t>2024.5.4</w:t>
                  </w:r>
                </w:p>
              </w:tc>
              <w:tc>
                <w:tcPr>
                  <w:tcW w:w="1443" w:type="dxa"/>
                  <w:vMerge/>
                  <w:vAlign w:val="center"/>
                </w:tcPr>
                <w:p w14:paraId="42C043A8" w14:textId="77777777" w:rsidR="009A4E7C" w:rsidRPr="009A4E7C" w:rsidRDefault="009A4E7C" w:rsidP="009A4E7C">
                  <w:pPr>
                    <w:pStyle w:val="affe"/>
                  </w:pPr>
                </w:p>
              </w:tc>
              <w:tc>
                <w:tcPr>
                  <w:tcW w:w="1350" w:type="dxa"/>
                  <w:vAlign w:val="center"/>
                </w:tcPr>
                <w:p w14:paraId="64F069DB" w14:textId="77777777" w:rsidR="009A4E7C" w:rsidRPr="009A4E7C" w:rsidRDefault="009A4E7C" w:rsidP="009A4E7C">
                  <w:pPr>
                    <w:pStyle w:val="affe"/>
                  </w:pPr>
                  <w:r w:rsidRPr="009A4E7C">
                    <w:rPr>
                      <w:lang w:bidi="ar"/>
                    </w:rPr>
                    <w:t>第一次</w:t>
                  </w:r>
                </w:p>
              </w:tc>
              <w:tc>
                <w:tcPr>
                  <w:tcW w:w="1673" w:type="dxa"/>
                  <w:vAlign w:val="center"/>
                </w:tcPr>
                <w:p w14:paraId="7619F0FD" w14:textId="77777777" w:rsidR="009A4E7C" w:rsidRPr="009A4E7C" w:rsidRDefault="009A4E7C" w:rsidP="009A4E7C">
                  <w:pPr>
                    <w:pStyle w:val="affe"/>
                    <w:rPr>
                      <w:lang w:bidi="ar"/>
                    </w:rPr>
                  </w:pPr>
                  <w:r w:rsidRPr="009A4E7C">
                    <w:rPr>
                      <w:lang w:bidi="ar"/>
                    </w:rPr>
                    <w:t>1807</w:t>
                  </w:r>
                </w:p>
              </w:tc>
              <w:tc>
                <w:tcPr>
                  <w:tcW w:w="1673" w:type="dxa"/>
                  <w:vAlign w:val="center"/>
                </w:tcPr>
                <w:p w14:paraId="5C3F1278" w14:textId="77777777" w:rsidR="009A4E7C" w:rsidRPr="009A4E7C" w:rsidRDefault="009A4E7C" w:rsidP="009A4E7C">
                  <w:pPr>
                    <w:pStyle w:val="affe"/>
                    <w:rPr>
                      <w:lang w:bidi="ar"/>
                    </w:rPr>
                  </w:pPr>
                  <w:r w:rsidRPr="009A4E7C">
                    <w:rPr>
                      <w:lang w:bidi="ar"/>
                    </w:rPr>
                    <w:t>4.3</w:t>
                  </w:r>
                </w:p>
              </w:tc>
              <w:tc>
                <w:tcPr>
                  <w:tcW w:w="1673" w:type="dxa"/>
                  <w:vAlign w:val="center"/>
                </w:tcPr>
                <w:p w14:paraId="7AB46978" w14:textId="77777777" w:rsidR="009A4E7C" w:rsidRPr="009A4E7C" w:rsidRDefault="009A4E7C" w:rsidP="009A4E7C">
                  <w:pPr>
                    <w:pStyle w:val="affe"/>
                    <w:rPr>
                      <w:lang w:bidi="ar"/>
                    </w:rPr>
                  </w:pPr>
                  <w:r w:rsidRPr="009A4E7C">
                    <w:rPr>
                      <w:lang w:bidi="ar"/>
                    </w:rPr>
                    <w:t>0.008</w:t>
                  </w:r>
                </w:p>
              </w:tc>
            </w:tr>
            <w:tr w:rsidR="009A4E7C" w:rsidRPr="009A4E7C" w14:paraId="783ED46A" w14:textId="77777777" w:rsidTr="009A4E7C">
              <w:trPr>
                <w:trHeight w:val="388"/>
                <w:jc w:val="center"/>
              </w:trPr>
              <w:tc>
                <w:tcPr>
                  <w:tcW w:w="1211" w:type="dxa"/>
                  <w:vMerge/>
                  <w:vAlign w:val="center"/>
                </w:tcPr>
                <w:p w14:paraId="6F94DB5F" w14:textId="77777777" w:rsidR="009A4E7C" w:rsidRPr="009A4E7C" w:rsidRDefault="009A4E7C" w:rsidP="009A4E7C">
                  <w:pPr>
                    <w:pStyle w:val="affe"/>
                  </w:pPr>
                </w:p>
              </w:tc>
              <w:tc>
                <w:tcPr>
                  <w:tcW w:w="1443" w:type="dxa"/>
                  <w:vMerge/>
                  <w:vAlign w:val="center"/>
                </w:tcPr>
                <w:p w14:paraId="3CB0CC04" w14:textId="77777777" w:rsidR="009A4E7C" w:rsidRPr="009A4E7C" w:rsidRDefault="009A4E7C" w:rsidP="009A4E7C">
                  <w:pPr>
                    <w:pStyle w:val="affe"/>
                  </w:pPr>
                </w:p>
              </w:tc>
              <w:tc>
                <w:tcPr>
                  <w:tcW w:w="1350" w:type="dxa"/>
                  <w:vAlign w:val="center"/>
                </w:tcPr>
                <w:p w14:paraId="658F7CB5" w14:textId="77777777" w:rsidR="009A4E7C" w:rsidRPr="009A4E7C" w:rsidRDefault="009A4E7C" w:rsidP="009A4E7C">
                  <w:pPr>
                    <w:pStyle w:val="affe"/>
                  </w:pPr>
                  <w:r w:rsidRPr="009A4E7C">
                    <w:rPr>
                      <w:lang w:bidi="ar"/>
                    </w:rPr>
                    <w:t>第二次</w:t>
                  </w:r>
                </w:p>
              </w:tc>
              <w:tc>
                <w:tcPr>
                  <w:tcW w:w="1673" w:type="dxa"/>
                  <w:vAlign w:val="center"/>
                </w:tcPr>
                <w:p w14:paraId="4CB021FE" w14:textId="77777777" w:rsidR="009A4E7C" w:rsidRPr="009A4E7C" w:rsidRDefault="009A4E7C" w:rsidP="009A4E7C">
                  <w:pPr>
                    <w:pStyle w:val="affe"/>
                    <w:rPr>
                      <w:lang w:bidi="ar"/>
                    </w:rPr>
                  </w:pPr>
                  <w:r w:rsidRPr="009A4E7C">
                    <w:rPr>
                      <w:lang w:bidi="ar"/>
                    </w:rPr>
                    <w:t>1779</w:t>
                  </w:r>
                </w:p>
              </w:tc>
              <w:tc>
                <w:tcPr>
                  <w:tcW w:w="1673" w:type="dxa"/>
                  <w:vAlign w:val="center"/>
                </w:tcPr>
                <w:p w14:paraId="1C14D8E1" w14:textId="77777777" w:rsidR="009A4E7C" w:rsidRPr="009A4E7C" w:rsidRDefault="009A4E7C" w:rsidP="009A4E7C">
                  <w:pPr>
                    <w:pStyle w:val="affe"/>
                    <w:rPr>
                      <w:lang w:bidi="ar"/>
                    </w:rPr>
                  </w:pPr>
                  <w:r w:rsidRPr="009A4E7C">
                    <w:rPr>
                      <w:lang w:bidi="ar"/>
                    </w:rPr>
                    <w:t>6.9</w:t>
                  </w:r>
                </w:p>
              </w:tc>
              <w:tc>
                <w:tcPr>
                  <w:tcW w:w="1673" w:type="dxa"/>
                  <w:vAlign w:val="center"/>
                </w:tcPr>
                <w:p w14:paraId="66D0EDC7" w14:textId="77777777" w:rsidR="009A4E7C" w:rsidRPr="009A4E7C" w:rsidRDefault="009A4E7C" w:rsidP="009A4E7C">
                  <w:pPr>
                    <w:pStyle w:val="affe"/>
                    <w:rPr>
                      <w:lang w:bidi="ar"/>
                    </w:rPr>
                  </w:pPr>
                  <w:r w:rsidRPr="009A4E7C">
                    <w:rPr>
                      <w:lang w:bidi="ar"/>
                    </w:rPr>
                    <w:t>0.012</w:t>
                  </w:r>
                </w:p>
              </w:tc>
            </w:tr>
            <w:tr w:rsidR="009A4E7C" w:rsidRPr="009A4E7C" w14:paraId="687C9336" w14:textId="77777777" w:rsidTr="009A4E7C">
              <w:trPr>
                <w:trHeight w:val="391"/>
                <w:jc w:val="center"/>
              </w:trPr>
              <w:tc>
                <w:tcPr>
                  <w:tcW w:w="1211" w:type="dxa"/>
                  <w:vMerge/>
                  <w:vAlign w:val="center"/>
                </w:tcPr>
                <w:p w14:paraId="1D67E0A5" w14:textId="77777777" w:rsidR="009A4E7C" w:rsidRPr="009A4E7C" w:rsidRDefault="009A4E7C" w:rsidP="009A4E7C">
                  <w:pPr>
                    <w:pStyle w:val="affe"/>
                  </w:pPr>
                </w:p>
              </w:tc>
              <w:tc>
                <w:tcPr>
                  <w:tcW w:w="1443" w:type="dxa"/>
                  <w:vMerge/>
                  <w:vAlign w:val="center"/>
                </w:tcPr>
                <w:p w14:paraId="3521D06A" w14:textId="77777777" w:rsidR="009A4E7C" w:rsidRPr="009A4E7C" w:rsidRDefault="009A4E7C" w:rsidP="009A4E7C">
                  <w:pPr>
                    <w:pStyle w:val="affe"/>
                  </w:pPr>
                </w:p>
              </w:tc>
              <w:tc>
                <w:tcPr>
                  <w:tcW w:w="1350" w:type="dxa"/>
                  <w:vAlign w:val="center"/>
                </w:tcPr>
                <w:p w14:paraId="6D454E5E" w14:textId="77777777" w:rsidR="009A4E7C" w:rsidRPr="009A4E7C" w:rsidRDefault="009A4E7C" w:rsidP="009A4E7C">
                  <w:pPr>
                    <w:pStyle w:val="affe"/>
                  </w:pPr>
                  <w:r w:rsidRPr="009A4E7C">
                    <w:rPr>
                      <w:lang w:bidi="ar"/>
                    </w:rPr>
                    <w:t>第三次</w:t>
                  </w:r>
                </w:p>
              </w:tc>
              <w:tc>
                <w:tcPr>
                  <w:tcW w:w="1673" w:type="dxa"/>
                  <w:vAlign w:val="center"/>
                </w:tcPr>
                <w:p w14:paraId="16DC6084" w14:textId="77777777" w:rsidR="009A4E7C" w:rsidRPr="009A4E7C" w:rsidRDefault="009A4E7C" w:rsidP="009A4E7C">
                  <w:pPr>
                    <w:pStyle w:val="affe"/>
                    <w:rPr>
                      <w:lang w:bidi="ar"/>
                    </w:rPr>
                  </w:pPr>
                  <w:r w:rsidRPr="009A4E7C">
                    <w:rPr>
                      <w:lang w:bidi="ar"/>
                    </w:rPr>
                    <w:t>1779</w:t>
                  </w:r>
                </w:p>
              </w:tc>
              <w:tc>
                <w:tcPr>
                  <w:tcW w:w="1673" w:type="dxa"/>
                  <w:vAlign w:val="center"/>
                </w:tcPr>
                <w:p w14:paraId="1F6F5EE1" w14:textId="77777777" w:rsidR="009A4E7C" w:rsidRPr="009A4E7C" w:rsidRDefault="009A4E7C" w:rsidP="009A4E7C">
                  <w:pPr>
                    <w:pStyle w:val="affe"/>
                    <w:rPr>
                      <w:lang w:bidi="ar"/>
                    </w:rPr>
                  </w:pPr>
                  <w:r w:rsidRPr="009A4E7C">
                    <w:rPr>
                      <w:lang w:bidi="ar"/>
                    </w:rPr>
                    <w:t>5.5</w:t>
                  </w:r>
                </w:p>
              </w:tc>
              <w:tc>
                <w:tcPr>
                  <w:tcW w:w="1673" w:type="dxa"/>
                  <w:vAlign w:val="center"/>
                </w:tcPr>
                <w:p w14:paraId="0E9796B0" w14:textId="77777777" w:rsidR="009A4E7C" w:rsidRPr="009A4E7C" w:rsidRDefault="009A4E7C" w:rsidP="009A4E7C">
                  <w:pPr>
                    <w:pStyle w:val="affe"/>
                    <w:rPr>
                      <w:lang w:bidi="ar"/>
                    </w:rPr>
                  </w:pPr>
                  <w:r w:rsidRPr="009A4E7C">
                    <w:rPr>
                      <w:lang w:bidi="ar"/>
                    </w:rPr>
                    <w:t>0.010</w:t>
                  </w:r>
                </w:p>
              </w:tc>
            </w:tr>
            <w:tr w:rsidR="009A4E7C" w:rsidRPr="009A4E7C" w14:paraId="1D1AB1E5" w14:textId="77777777" w:rsidTr="009A4E7C">
              <w:trPr>
                <w:trHeight w:val="378"/>
                <w:jc w:val="center"/>
              </w:trPr>
              <w:tc>
                <w:tcPr>
                  <w:tcW w:w="4004" w:type="dxa"/>
                  <w:gridSpan w:val="3"/>
                  <w:vAlign w:val="center"/>
                </w:tcPr>
                <w:p w14:paraId="0E285E14" w14:textId="77777777" w:rsidR="009A4E7C" w:rsidRPr="009A4E7C" w:rsidRDefault="009A4E7C" w:rsidP="009A4E7C">
                  <w:pPr>
                    <w:pStyle w:val="affe"/>
                  </w:pPr>
                  <w:r w:rsidRPr="009A4E7C">
                    <w:rPr>
                      <w:lang w:bidi="ar"/>
                    </w:rPr>
                    <w:t>均值</w:t>
                  </w:r>
                </w:p>
              </w:tc>
              <w:tc>
                <w:tcPr>
                  <w:tcW w:w="1673" w:type="dxa"/>
                  <w:vAlign w:val="center"/>
                </w:tcPr>
                <w:p w14:paraId="3DADE87A" w14:textId="77777777" w:rsidR="009A4E7C" w:rsidRPr="009A4E7C" w:rsidRDefault="009A4E7C" w:rsidP="009A4E7C">
                  <w:pPr>
                    <w:pStyle w:val="affe"/>
                    <w:rPr>
                      <w:color w:val="auto"/>
                    </w:rPr>
                  </w:pPr>
                  <w:r w:rsidRPr="009A4E7C">
                    <w:rPr>
                      <w:lang w:bidi="ar"/>
                    </w:rPr>
                    <w:t>1788</w:t>
                  </w:r>
                </w:p>
              </w:tc>
              <w:tc>
                <w:tcPr>
                  <w:tcW w:w="1673" w:type="dxa"/>
                  <w:vAlign w:val="center"/>
                </w:tcPr>
                <w:p w14:paraId="53BC6789" w14:textId="77777777" w:rsidR="009A4E7C" w:rsidRPr="009A4E7C" w:rsidRDefault="009A4E7C" w:rsidP="009A4E7C">
                  <w:pPr>
                    <w:pStyle w:val="affe"/>
                    <w:rPr>
                      <w:color w:val="auto"/>
                    </w:rPr>
                  </w:pPr>
                  <w:r w:rsidRPr="009A4E7C">
                    <w:rPr>
                      <w:lang w:bidi="ar"/>
                    </w:rPr>
                    <w:t>5.6</w:t>
                  </w:r>
                </w:p>
              </w:tc>
              <w:tc>
                <w:tcPr>
                  <w:tcW w:w="1673" w:type="dxa"/>
                  <w:vAlign w:val="center"/>
                </w:tcPr>
                <w:p w14:paraId="7DDCDD17" w14:textId="77777777" w:rsidR="009A4E7C" w:rsidRPr="009A4E7C" w:rsidRDefault="009A4E7C" w:rsidP="009A4E7C">
                  <w:pPr>
                    <w:pStyle w:val="affe"/>
                    <w:rPr>
                      <w:color w:val="auto"/>
                    </w:rPr>
                  </w:pPr>
                  <w:r w:rsidRPr="009A4E7C">
                    <w:rPr>
                      <w:lang w:bidi="ar"/>
                    </w:rPr>
                    <w:t>0.01</w:t>
                  </w:r>
                </w:p>
              </w:tc>
            </w:tr>
            <w:tr w:rsidR="009A4E7C" w:rsidRPr="009A4E7C" w14:paraId="0D68592E" w14:textId="77777777" w:rsidTr="009A4E7C">
              <w:trPr>
                <w:trHeight w:val="365"/>
                <w:jc w:val="center"/>
              </w:trPr>
              <w:tc>
                <w:tcPr>
                  <w:tcW w:w="1211" w:type="dxa"/>
                  <w:vMerge w:val="restart"/>
                  <w:vAlign w:val="center"/>
                </w:tcPr>
                <w:p w14:paraId="24275F75" w14:textId="77777777" w:rsidR="009A4E7C" w:rsidRPr="009A4E7C" w:rsidRDefault="009A4E7C" w:rsidP="009A4E7C">
                  <w:pPr>
                    <w:pStyle w:val="affe"/>
                  </w:pPr>
                  <w:r w:rsidRPr="009A4E7C">
                    <w:rPr>
                      <w:lang w:bidi="ar"/>
                    </w:rPr>
                    <w:t>2024.5.3</w:t>
                  </w:r>
                </w:p>
              </w:tc>
              <w:tc>
                <w:tcPr>
                  <w:tcW w:w="1443" w:type="dxa"/>
                  <w:vMerge w:val="restart"/>
                  <w:vAlign w:val="center"/>
                </w:tcPr>
                <w:p w14:paraId="1585C700" w14:textId="77777777" w:rsidR="009A4E7C" w:rsidRPr="009A4E7C" w:rsidRDefault="009A4E7C" w:rsidP="009A4E7C">
                  <w:pPr>
                    <w:pStyle w:val="affe"/>
                    <w:rPr>
                      <w:lang w:bidi="ar"/>
                    </w:rPr>
                  </w:pPr>
                  <w:r w:rsidRPr="009A4E7C">
                    <w:rPr>
                      <w:lang w:bidi="ar"/>
                    </w:rPr>
                    <w:t>DA002</w:t>
                  </w:r>
                  <w:r w:rsidRPr="009A4E7C">
                    <w:rPr>
                      <w:lang w:bidi="ar"/>
                    </w:rPr>
                    <w:t>脉冲</w:t>
                  </w:r>
                </w:p>
                <w:p w14:paraId="48300704" w14:textId="77777777" w:rsidR="009A4E7C" w:rsidRPr="009A4E7C" w:rsidRDefault="009A4E7C" w:rsidP="009A4E7C">
                  <w:pPr>
                    <w:pStyle w:val="affe"/>
                  </w:pPr>
                  <w:r w:rsidRPr="009A4E7C">
                    <w:rPr>
                      <w:lang w:bidi="ar"/>
                    </w:rPr>
                    <w:t>除尘器出口</w:t>
                  </w:r>
                </w:p>
              </w:tc>
              <w:tc>
                <w:tcPr>
                  <w:tcW w:w="1350" w:type="dxa"/>
                  <w:vAlign w:val="center"/>
                </w:tcPr>
                <w:p w14:paraId="758A113F" w14:textId="77777777" w:rsidR="009A4E7C" w:rsidRPr="009A4E7C" w:rsidRDefault="009A4E7C" w:rsidP="009A4E7C">
                  <w:pPr>
                    <w:pStyle w:val="affe"/>
                  </w:pPr>
                  <w:r w:rsidRPr="009A4E7C">
                    <w:rPr>
                      <w:lang w:bidi="ar"/>
                    </w:rPr>
                    <w:t>第一次</w:t>
                  </w:r>
                </w:p>
              </w:tc>
              <w:tc>
                <w:tcPr>
                  <w:tcW w:w="1673" w:type="dxa"/>
                  <w:vAlign w:val="center"/>
                </w:tcPr>
                <w:p w14:paraId="4CC49433" w14:textId="77777777" w:rsidR="009A4E7C" w:rsidRPr="009A4E7C" w:rsidRDefault="009A4E7C" w:rsidP="009A4E7C">
                  <w:pPr>
                    <w:pStyle w:val="affe"/>
                    <w:rPr>
                      <w:color w:val="auto"/>
                    </w:rPr>
                  </w:pPr>
                  <w:r w:rsidRPr="009A4E7C">
                    <w:rPr>
                      <w:lang w:bidi="ar"/>
                    </w:rPr>
                    <w:t>3428</w:t>
                  </w:r>
                </w:p>
              </w:tc>
              <w:tc>
                <w:tcPr>
                  <w:tcW w:w="1673" w:type="dxa"/>
                  <w:vAlign w:val="center"/>
                </w:tcPr>
                <w:p w14:paraId="2C763B2D" w14:textId="77777777" w:rsidR="009A4E7C" w:rsidRPr="009A4E7C" w:rsidRDefault="009A4E7C" w:rsidP="009A4E7C">
                  <w:pPr>
                    <w:pStyle w:val="affe"/>
                    <w:rPr>
                      <w:color w:val="auto"/>
                    </w:rPr>
                  </w:pPr>
                  <w:r w:rsidRPr="009A4E7C">
                    <w:rPr>
                      <w:lang w:bidi="ar"/>
                    </w:rPr>
                    <w:t>4.8</w:t>
                  </w:r>
                </w:p>
              </w:tc>
              <w:tc>
                <w:tcPr>
                  <w:tcW w:w="1673" w:type="dxa"/>
                  <w:vAlign w:val="center"/>
                </w:tcPr>
                <w:p w14:paraId="4EC8EE3C" w14:textId="77777777" w:rsidR="009A4E7C" w:rsidRPr="009A4E7C" w:rsidRDefault="009A4E7C" w:rsidP="009A4E7C">
                  <w:pPr>
                    <w:pStyle w:val="affe"/>
                    <w:rPr>
                      <w:color w:val="auto"/>
                    </w:rPr>
                  </w:pPr>
                  <w:r w:rsidRPr="009A4E7C">
                    <w:rPr>
                      <w:lang w:bidi="ar"/>
                    </w:rPr>
                    <w:t>0.016</w:t>
                  </w:r>
                </w:p>
              </w:tc>
            </w:tr>
            <w:tr w:rsidR="009A4E7C" w:rsidRPr="009A4E7C" w14:paraId="3E02B64E" w14:textId="77777777" w:rsidTr="009A4E7C">
              <w:trPr>
                <w:trHeight w:val="384"/>
                <w:jc w:val="center"/>
              </w:trPr>
              <w:tc>
                <w:tcPr>
                  <w:tcW w:w="1211" w:type="dxa"/>
                  <w:vMerge/>
                  <w:vAlign w:val="center"/>
                </w:tcPr>
                <w:p w14:paraId="7731E3F8" w14:textId="77777777" w:rsidR="009A4E7C" w:rsidRPr="009A4E7C" w:rsidRDefault="009A4E7C" w:rsidP="009A4E7C">
                  <w:pPr>
                    <w:pStyle w:val="affe"/>
                  </w:pPr>
                </w:p>
              </w:tc>
              <w:tc>
                <w:tcPr>
                  <w:tcW w:w="1443" w:type="dxa"/>
                  <w:vMerge/>
                  <w:vAlign w:val="center"/>
                </w:tcPr>
                <w:p w14:paraId="50038C04" w14:textId="77777777" w:rsidR="009A4E7C" w:rsidRPr="009A4E7C" w:rsidRDefault="009A4E7C" w:rsidP="009A4E7C">
                  <w:pPr>
                    <w:pStyle w:val="affe"/>
                  </w:pPr>
                </w:p>
              </w:tc>
              <w:tc>
                <w:tcPr>
                  <w:tcW w:w="1350" w:type="dxa"/>
                  <w:vAlign w:val="center"/>
                </w:tcPr>
                <w:p w14:paraId="331F5716" w14:textId="77777777" w:rsidR="009A4E7C" w:rsidRPr="009A4E7C" w:rsidRDefault="009A4E7C" w:rsidP="009A4E7C">
                  <w:pPr>
                    <w:pStyle w:val="affe"/>
                  </w:pPr>
                  <w:r w:rsidRPr="009A4E7C">
                    <w:rPr>
                      <w:lang w:bidi="ar"/>
                    </w:rPr>
                    <w:t>第二次</w:t>
                  </w:r>
                </w:p>
              </w:tc>
              <w:tc>
                <w:tcPr>
                  <w:tcW w:w="1673" w:type="dxa"/>
                  <w:vAlign w:val="center"/>
                </w:tcPr>
                <w:p w14:paraId="545CB478" w14:textId="77777777" w:rsidR="009A4E7C" w:rsidRPr="009A4E7C" w:rsidRDefault="009A4E7C" w:rsidP="009A4E7C">
                  <w:pPr>
                    <w:pStyle w:val="affe"/>
                    <w:rPr>
                      <w:color w:val="auto"/>
                    </w:rPr>
                  </w:pPr>
                  <w:r w:rsidRPr="009A4E7C">
                    <w:rPr>
                      <w:lang w:bidi="ar"/>
                    </w:rPr>
                    <w:t>3452</w:t>
                  </w:r>
                </w:p>
              </w:tc>
              <w:tc>
                <w:tcPr>
                  <w:tcW w:w="1673" w:type="dxa"/>
                  <w:vAlign w:val="center"/>
                </w:tcPr>
                <w:p w14:paraId="03843265" w14:textId="77777777" w:rsidR="009A4E7C" w:rsidRPr="009A4E7C" w:rsidRDefault="009A4E7C" w:rsidP="009A4E7C">
                  <w:pPr>
                    <w:pStyle w:val="affe"/>
                    <w:rPr>
                      <w:color w:val="auto"/>
                    </w:rPr>
                  </w:pPr>
                  <w:r w:rsidRPr="009A4E7C">
                    <w:rPr>
                      <w:lang w:bidi="ar"/>
                    </w:rPr>
                    <w:t>5.4</w:t>
                  </w:r>
                </w:p>
              </w:tc>
              <w:tc>
                <w:tcPr>
                  <w:tcW w:w="1673" w:type="dxa"/>
                  <w:vAlign w:val="center"/>
                </w:tcPr>
                <w:p w14:paraId="018DF528" w14:textId="77777777" w:rsidR="009A4E7C" w:rsidRPr="009A4E7C" w:rsidRDefault="009A4E7C" w:rsidP="009A4E7C">
                  <w:pPr>
                    <w:pStyle w:val="affe"/>
                    <w:rPr>
                      <w:color w:val="auto"/>
                    </w:rPr>
                  </w:pPr>
                  <w:r w:rsidRPr="009A4E7C">
                    <w:rPr>
                      <w:lang w:bidi="ar"/>
                    </w:rPr>
                    <w:t>0.019</w:t>
                  </w:r>
                </w:p>
              </w:tc>
            </w:tr>
            <w:tr w:rsidR="009A4E7C" w:rsidRPr="009A4E7C" w14:paraId="44390FBE" w14:textId="77777777" w:rsidTr="009A4E7C">
              <w:trPr>
                <w:trHeight w:val="403"/>
                <w:jc w:val="center"/>
              </w:trPr>
              <w:tc>
                <w:tcPr>
                  <w:tcW w:w="1211" w:type="dxa"/>
                  <w:vMerge/>
                  <w:vAlign w:val="center"/>
                </w:tcPr>
                <w:p w14:paraId="09189FB7" w14:textId="77777777" w:rsidR="009A4E7C" w:rsidRPr="009A4E7C" w:rsidRDefault="009A4E7C" w:rsidP="009A4E7C">
                  <w:pPr>
                    <w:pStyle w:val="affe"/>
                  </w:pPr>
                </w:p>
              </w:tc>
              <w:tc>
                <w:tcPr>
                  <w:tcW w:w="1443" w:type="dxa"/>
                  <w:vMerge/>
                  <w:vAlign w:val="center"/>
                </w:tcPr>
                <w:p w14:paraId="10B3D21A" w14:textId="77777777" w:rsidR="009A4E7C" w:rsidRPr="009A4E7C" w:rsidRDefault="009A4E7C" w:rsidP="009A4E7C">
                  <w:pPr>
                    <w:pStyle w:val="affe"/>
                  </w:pPr>
                </w:p>
              </w:tc>
              <w:tc>
                <w:tcPr>
                  <w:tcW w:w="1350" w:type="dxa"/>
                  <w:vAlign w:val="center"/>
                </w:tcPr>
                <w:p w14:paraId="5D8FDFC6" w14:textId="77777777" w:rsidR="009A4E7C" w:rsidRPr="009A4E7C" w:rsidRDefault="009A4E7C" w:rsidP="009A4E7C">
                  <w:pPr>
                    <w:pStyle w:val="affe"/>
                  </w:pPr>
                  <w:r w:rsidRPr="009A4E7C">
                    <w:rPr>
                      <w:lang w:bidi="ar"/>
                    </w:rPr>
                    <w:t>第三次</w:t>
                  </w:r>
                </w:p>
              </w:tc>
              <w:tc>
                <w:tcPr>
                  <w:tcW w:w="1673" w:type="dxa"/>
                  <w:vAlign w:val="center"/>
                </w:tcPr>
                <w:p w14:paraId="73888ED6" w14:textId="77777777" w:rsidR="009A4E7C" w:rsidRPr="009A4E7C" w:rsidRDefault="009A4E7C" w:rsidP="009A4E7C">
                  <w:pPr>
                    <w:pStyle w:val="affe"/>
                    <w:rPr>
                      <w:lang w:bidi="ar"/>
                    </w:rPr>
                  </w:pPr>
                  <w:r w:rsidRPr="009A4E7C">
                    <w:rPr>
                      <w:lang w:bidi="ar"/>
                    </w:rPr>
                    <w:t>3415</w:t>
                  </w:r>
                </w:p>
              </w:tc>
              <w:tc>
                <w:tcPr>
                  <w:tcW w:w="1673" w:type="dxa"/>
                  <w:vAlign w:val="center"/>
                </w:tcPr>
                <w:p w14:paraId="58DC94C3" w14:textId="77777777" w:rsidR="009A4E7C" w:rsidRPr="009A4E7C" w:rsidRDefault="009A4E7C" w:rsidP="009A4E7C">
                  <w:pPr>
                    <w:pStyle w:val="affe"/>
                    <w:rPr>
                      <w:lang w:bidi="ar"/>
                    </w:rPr>
                  </w:pPr>
                  <w:r w:rsidRPr="009A4E7C">
                    <w:rPr>
                      <w:lang w:bidi="ar"/>
                    </w:rPr>
                    <w:t>4.0</w:t>
                  </w:r>
                </w:p>
              </w:tc>
              <w:tc>
                <w:tcPr>
                  <w:tcW w:w="1673" w:type="dxa"/>
                  <w:vAlign w:val="center"/>
                </w:tcPr>
                <w:p w14:paraId="2143E1C5" w14:textId="77777777" w:rsidR="009A4E7C" w:rsidRPr="009A4E7C" w:rsidRDefault="009A4E7C" w:rsidP="009A4E7C">
                  <w:pPr>
                    <w:pStyle w:val="affe"/>
                    <w:rPr>
                      <w:lang w:bidi="ar"/>
                    </w:rPr>
                  </w:pPr>
                  <w:r w:rsidRPr="009A4E7C">
                    <w:rPr>
                      <w:lang w:bidi="ar"/>
                    </w:rPr>
                    <w:t>0.014</w:t>
                  </w:r>
                </w:p>
              </w:tc>
            </w:tr>
            <w:tr w:rsidR="009A4E7C" w:rsidRPr="009A4E7C" w14:paraId="645C81E0" w14:textId="77777777" w:rsidTr="009A4E7C">
              <w:trPr>
                <w:trHeight w:val="447"/>
                <w:jc w:val="center"/>
              </w:trPr>
              <w:tc>
                <w:tcPr>
                  <w:tcW w:w="1211" w:type="dxa"/>
                  <w:vMerge w:val="restart"/>
                  <w:vAlign w:val="center"/>
                </w:tcPr>
                <w:p w14:paraId="5C1DC94F" w14:textId="77777777" w:rsidR="009A4E7C" w:rsidRPr="009A4E7C" w:rsidRDefault="009A4E7C" w:rsidP="009A4E7C">
                  <w:pPr>
                    <w:pStyle w:val="affe"/>
                  </w:pPr>
                  <w:r w:rsidRPr="009A4E7C">
                    <w:rPr>
                      <w:lang w:bidi="ar"/>
                    </w:rPr>
                    <w:t>2024.5.4</w:t>
                  </w:r>
                </w:p>
              </w:tc>
              <w:tc>
                <w:tcPr>
                  <w:tcW w:w="1443" w:type="dxa"/>
                  <w:vMerge/>
                  <w:vAlign w:val="center"/>
                </w:tcPr>
                <w:p w14:paraId="7DC0BB01" w14:textId="77777777" w:rsidR="009A4E7C" w:rsidRPr="009A4E7C" w:rsidRDefault="009A4E7C" w:rsidP="009A4E7C">
                  <w:pPr>
                    <w:pStyle w:val="affe"/>
                  </w:pPr>
                </w:p>
              </w:tc>
              <w:tc>
                <w:tcPr>
                  <w:tcW w:w="1350" w:type="dxa"/>
                  <w:vAlign w:val="center"/>
                </w:tcPr>
                <w:p w14:paraId="65D3175D" w14:textId="77777777" w:rsidR="009A4E7C" w:rsidRPr="009A4E7C" w:rsidRDefault="009A4E7C" w:rsidP="009A4E7C">
                  <w:pPr>
                    <w:pStyle w:val="affe"/>
                  </w:pPr>
                  <w:r w:rsidRPr="009A4E7C">
                    <w:rPr>
                      <w:lang w:bidi="ar"/>
                    </w:rPr>
                    <w:t>第一次</w:t>
                  </w:r>
                </w:p>
              </w:tc>
              <w:tc>
                <w:tcPr>
                  <w:tcW w:w="1673" w:type="dxa"/>
                  <w:vAlign w:val="center"/>
                </w:tcPr>
                <w:p w14:paraId="6E342A51" w14:textId="77777777" w:rsidR="009A4E7C" w:rsidRPr="009A4E7C" w:rsidRDefault="009A4E7C" w:rsidP="009A4E7C">
                  <w:pPr>
                    <w:pStyle w:val="affe"/>
                    <w:rPr>
                      <w:lang w:bidi="ar"/>
                    </w:rPr>
                  </w:pPr>
                  <w:r w:rsidRPr="009A4E7C">
                    <w:rPr>
                      <w:lang w:bidi="ar"/>
                    </w:rPr>
                    <w:t>3391</w:t>
                  </w:r>
                </w:p>
              </w:tc>
              <w:tc>
                <w:tcPr>
                  <w:tcW w:w="1673" w:type="dxa"/>
                  <w:vAlign w:val="center"/>
                </w:tcPr>
                <w:p w14:paraId="624855F7" w14:textId="77777777" w:rsidR="009A4E7C" w:rsidRPr="009A4E7C" w:rsidRDefault="009A4E7C" w:rsidP="009A4E7C">
                  <w:pPr>
                    <w:pStyle w:val="affe"/>
                    <w:rPr>
                      <w:lang w:bidi="ar"/>
                    </w:rPr>
                  </w:pPr>
                  <w:r w:rsidRPr="009A4E7C">
                    <w:rPr>
                      <w:lang w:bidi="ar"/>
                    </w:rPr>
                    <w:t>5.3</w:t>
                  </w:r>
                </w:p>
              </w:tc>
              <w:tc>
                <w:tcPr>
                  <w:tcW w:w="1673" w:type="dxa"/>
                  <w:vAlign w:val="center"/>
                </w:tcPr>
                <w:p w14:paraId="0C16DE58" w14:textId="77777777" w:rsidR="009A4E7C" w:rsidRPr="009A4E7C" w:rsidRDefault="009A4E7C" w:rsidP="009A4E7C">
                  <w:pPr>
                    <w:pStyle w:val="affe"/>
                    <w:rPr>
                      <w:lang w:bidi="ar"/>
                    </w:rPr>
                  </w:pPr>
                  <w:r w:rsidRPr="009A4E7C">
                    <w:rPr>
                      <w:lang w:bidi="ar"/>
                    </w:rPr>
                    <w:t>0.018</w:t>
                  </w:r>
                </w:p>
              </w:tc>
            </w:tr>
            <w:tr w:rsidR="009A4E7C" w:rsidRPr="009A4E7C" w14:paraId="5E4F3C4E" w14:textId="77777777" w:rsidTr="009A4E7C">
              <w:trPr>
                <w:trHeight w:val="447"/>
                <w:jc w:val="center"/>
              </w:trPr>
              <w:tc>
                <w:tcPr>
                  <w:tcW w:w="1211" w:type="dxa"/>
                  <w:vMerge/>
                  <w:vAlign w:val="center"/>
                </w:tcPr>
                <w:p w14:paraId="4BEF5926" w14:textId="77777777" w:rsidR="009A4E7C" w:rsidRPr="009A4E7C" w:rsidRDefault="009A4E7C" w:rsidP="009A4E7C">
                  <w:pPr>
                    <w:pStyle w:val="affe"/>
                  </w:pPr>
                </w:p>
              </w:tc>
              <w:tc>
                <w:tcPr>
                  <w:tcW w:w="1443" w:type="dxa"/>
                  <w:vMerge/>
                  <w:vAlign w:val="center"/>
                </w:tcPr>
                <w:p w14:paraId="383BDA6D" w14:textId="77777777" w:rsidR="009A4E7C" w:rsidRPr="009A4E7C" w:rsidRDefault="009A4E7C" w:rsidP="009A4E7C">
                  <w:pPr>
                    <w:pStyle w:val="affe"/>
                  </w:pPr>
                </w:p>
              </w:tc>
              <w:tc>
                <w:tcPr>
                  <w:tcW w:w="1350" w:type="dxa"/>
                  <w:vAlign w:val="center"/>
                </w:tcPr>
                <w:p w14:paraId="6B375658" w14:textId="77777777" w:rsidR="009A4E7C" w:rsidRPr="009A4E7C" w:rsidRDefault="009A4E7C" w:rsidP="009A4E7C">
                  <w:pPr>
                    <w:pStyle w:val="affe"/>
                  </w:pPr>
                  <w:r w:rsidRPr="009A4E7C">
                    <w:rPr>
                      <w:lang w:bidi="ar"/>
                    </w:rPr>
                    <w:t>第二次</w:t>
                  </w:r>
                </w:p>
              </w:tc>
              <w:tc>
                <w:tcPr>
                  <w:tcW w:w="1673" w:type="dxa"/>
                  <w:vAlign w:val="center"/>
                </w:tcPr>
                <w:p w14:paraId="44F86A80" w14:textId="77777777" w:rsidR="009A4E7C" w:rsidRPr="009A4E7C" w:rsidRDefault="009A4E7C" w:rsidP="009A4E7C">
                  <w:pPr>
                    <w:pStyle w:val="affe"/>
                    <w:rPr>
                      <w:lang w:bidi="ar"/>
                    </w:rPr>
                  </w:pPr>
                  <w:r w:rsidRPr="009A4E7C">
                    <w:rPr>
                      <w:lang w:bidi="ar"/>
                    </w:rPr>
                    <w:t>3396</w:t>
                  </w:r>
                </w:p>
              </w:tc>
              <w:tc>
                <w:tcPr>
                  <w:tcW w:w="1673" w:type="dxa"/>
                  <w:vAlign w:val="center"/>
                </w:tcPr>
                <w:p w14:paraId="091A8626" w14:textId="77777777" w:rsidR="009A4E7C" w:rsidRPr="009A4E7C" w:rsidRDefault="009A4E7C" w:rsidP="009A4E7C">
                  <w:pPr>
                    <w:pStyle w:val="affe"/>
                    <w:rPr>
                      <w:lang w:bidi="ar"/>
                    </w:rPr>
                  </w:pPr>
                  <w:r w:rsidRPr="009A4E7C">
                    <w:rPr>
                      <w:lang w:bidi="ar"/>
                    </w:rPr>
                    <w:t>6.0</w:t>
                  </w:r>
                </w:p>
              </w:tc>
              <w:tc>
                <w:tcPr>
                  <w:tcW w:w="1673" w:type="dxa"/>
                  <w:vAlign w:val="center"/>
                </w:tcPr>
                <w:p w14:paraId="59990485" w14:textId="77777777" w:rsidR="009A4E7C" w:rsidRPr="009A4E7C" w:rsidRDefault="009A4E7C" w:rsidP="009A4E7C">
                  <w:pPr>
                    <w:pStyle w:val="affe"/>
                    <w:rPr>
                      <w:lang w:bidi="ar"/>
                    </w:rPr>
                  </w:pPr>
                  <w:r w:rsidRPr="009A4E7C">
                    <w:rPr>
                      <w:lang w:bidi="ar"/>
                    </w:rPr>
                    <w:t>0.020</w:t>
                  </w:r>
                </w:p>
              </w:tc>
            </w:tr>
            <w:tr w:rsidR="009A4E7C" w:rsidRPr="009A4E7C" w14:paraId="1C1FCE9C" w14:textId="77777777" w:rsidTr="009A4E7C">
              <w:trPr>
                <w:trHeight w:val="447"/>
                <w:jc w:val="center"/>
              </w:trPr>
              <w:tc>
                <w:tcPr>
                  <w:tcW w:w="1211" w:type="dxa"/>
                  <w:vMerge/>
                  <w:vAlign w:val="center"/>
                </w:tcPr>
                <w:p w14:paraId="20C95BF2" w14:textId="77777777" w:rsidR="009A4E7C" w:rsidRPr="009A4E7C" w:rsidRDefault="009A4E7C" w:rsidP="009A4E7C">
                  <w:pPr>
                    <w:pStyle w:val="affe"/>
                  </w:pPr>
                </w:p>
              </w:tc>
              <w:tc>
                <w:tcPr>
                  <w:tcW w:w="1443" w:type="dxa"/>
                  <w:vMerge/>
                  <w:vAlign w:val="center"/>
                </w:tcPr>
                <w:p w14:paraId="67D9240F" w14:textId="77777777" w:rsidR="009A4E7C" w:rsidRPr="009A4E7C" w:rsidRDefault="009A4E7C" w:rsidP="009A4E7C">
                  <w:pPr>
                    <w:pStyle w:val="affe"/>
                  </w:pPr>
                </w:p>
              </w:tc>
              <w:tc>
                <w:tcPr>
                  <w:tcW w:w="1350" w:type="dxa"/>
                  <w:vAlign w:val="center"/>
                </w:tcPr>
                <w:p w14:paraId="104948CA" w14:textId="77777777" w:rsidR="009A4E7C" w:rsidRPr="009A4E7C" w:rsidRDefault="009A4E7C" w:rsidP="009A4E7C">
                  <w:pPr>
                    <w:pStyle w:val="affe"/>
                  </w:pPr>
                  <w:r w:rsidRPr="009A4E7C">
                    <w:rPr>
                      <w:lang w:bidi="ar"/>
                    </w:rPr>
                    <w:t>第三次</w:t>
                  </w:r>
                </w:p>
              </w:tc>
              <w:tc>
                <w:tcPr>
                  <w:tcW w:w="1673" w:type="dxa"/>
                  <w:vAlign w:val="center"/>
                </w:tcPr>
                <w:p w14:paraId="667A3217" w14:textId="77777777" w:rsidR="009A4E7C" w:rsidRPr="009A4E7C" w:rsidRDefault="009A4E7C" w:rsidP="009A4E7C">
                  <w:pPr>
                    <w:pStyle w:val="affe"/>
                    <w:rPr>
                      <w:lang w:bidi="ar"/>
                    </w:rPr>
                  </w:pPr>
                  <w:r w:rsidRPr="009A4E7C">
                    <w:rPr>
                      <w:lang w:bidi="ar"/>
                    </w:rPr>
                    <w:t>3425</w:t>
                  </w:r>
                </w:p>
              </w:tc>
              <w:tc>
                <w:tcPr>
                  <w:tcW w:w="1673" w:type="dxa"/>
                  <w:vAlign w:val="center"/>
                </w:tcPr>
                <w:p w14:paraId="78E08BD8" w14:textId="77777777" w:rsidR="009A4E7C" w:rsidRPr="009A4E7C" w:rsidRDefault="009A4E7C" w:rsidP="009A4E7C">
                  <w:pPr>
                    <w:pStyle w:val="affe"/>
                    <w:rPr>
                      <w:lang w:bidi="ar"/>
                    </w:rPr>
                  </w:pPr>
                  <w:r w:rsidRPr="009A4E7C">
                    <w:rPr>
                      <w:lang w:bidi="ar"/>
                    </w:rPr>
                    <w:t>7.6</w:t>
                  </w:r>
                </w:p>
              </w:tc>
              <w:tc>
                <w:tcPr>
                  <w:tcW w:w="1673" w:type="dxa"/>
                  <w:vAlign w:val="center"/>
                </w:tcPr>
                <w:p w14:paraId="5961E876" w14:textId="77777777" w:rsidR="009A4E7C" w:rsidRPr="009A4E7C" w:rsidRDefault="009A4E7C" w:rsidP="009A4E7C">
                  <w:pPr>
                    <w:pStyle w:val="affe"/>
                    <w:rPr>
                      <w:lang w:bidi="ar"/>
                    </w:rPr>
                  </w:pPr>
                  <w:r w:rsidRPr="009A4E7C">
                    <w:rPr>
                      <w:lang w:bidi="ar"/>
                    </w:rPr>
                    <w:t>0.026</w:t>
                  </w:r>
                </w:p>
              </w:tc>
            </w:tr>
            <w:tr w:rsidR="009A4E7C" w:rsidRPr="009A4E7C" w14:paraId="28EBC731" w14:textId="77777777" w:rsidTr="009A4E7C">
              <w:trPr>
                <w:trHeight w:val="383"/>
                <w:jc w:val="center"/>
              </w:trPr>
              <w:tc>
                <w:tcPr>
                  <w:tcW w:w="4004" w:type="dxa"/>
                  <w:gridSpan w:val="3"/>
                  <w:vAlign w:val="center"/>
                </w:tcPr>
                <w:p w14:paraId="0B46050D" w14:textId="77777777" w:rsidR="009A4E7C" w:rsidRPr="009A4E7C" w:rsidRDefault="009A4E7C" w:rsidP="009A4E7C">
                  <w:pPr>
                    <w:pStyle w:val="affe"/>
                  </w:pPr>
                  <w:r w:rsidRPr="009A4E7C">
                    <w:rPr>
                      <w:lang w:bidi="ar"/>
                    </w:rPr>
                    <w:t>均值</w:t>
                  </w:r>
                </w:p>
              </w:tc>
              <w:tc>
                <w:tcPr>
                  <w:tcW w:w="1673" w:type="dxa"/>
                  <w:vAlign w:val="center"/>
                </w:tcPr>
                <w:p w14:paraId="183C770D" w14:textId="77777777" w:rsidR="009A4E7C" w:rsidRPr="009A4E7C" w:rsidRDefault="009A4E7C" w:rsidP="009A4E7C">
                  <w:pPr>
                    <w:pStyle w:val="affe"/>
                  </w:pPr>
                  <w:r w:rsidRPr="009A4E7C">
                    <w:rPr>
                      <w:lang w:bidi="ar"/>
                    </w:rPr>
                    <w:t>3418</w:t>
                  </w:r>
                </w:p>
              </w:tc>
              <w:tc>
                <w:tcPr>
                  <w:tcW w:w="1673" w:type="dxa"/>
                  <w:vAlign w:val="center"/>
                </w:tcPr>
                <w:p w14:paraId="62AFF175" w14:textId="77777777" w:rsidR="009A4E7C" w:rsidRPr="009A4E7C" w:rsidRDefault="009A4E7C" w:rsidP="009A4E7C">
                  <w:pPr>
                    <w:pStyle w:val="affe"/>
                    <w:rPr>
                      <w:color w:val="auto"/>
                    </w:rPr>
                  </w:pPr>
                  <w:r w:rsidRPr="009A4E7C">
                    <w:rPr>
                      <w:lang w:bidi="ar"/>
                    </w:rPr>
                    <w:t>5.5</w:t>
                  </w:r>
                </w:p>
              </w:tc>
              <w:tc>
                <w:tcPr>
                  <w:tcW w:w="1673" w:type="dxa"/>
                  <w:vAlign w:val="center"/>
                </w:tcPr>
                <w:p w14:paraId="12CEF723" w14:textId="77777777" w:rsidR="009A4E7C" w:rsidRPr="009A4E7C" w:rsidRDefault="009A4E7C" w:rsidP="009A4E7C">
                  <w:pPr>
                    <w:pStyle w:val="affe"/>
                    <w:rPr>
                      <w:color w:val="auto"/>
                    </w:rPr>
                  </w:pPr>
                  <w:r w:rsidRPr="009A4E7C">
                    <w:rPr>
                      <w:lang w:bidi="ar"/>
                    </w:rPr>
                    <w:t>0.019</w:t>
                  </w:r>
                </w:p>
              </w:tc>
            </w:tr>
            <w:tr w:rsidR="009A4E7C" w:rsidRPr="009A4E7C" w14:paraId="2F588417" w14:textId="77777777" w:rsidTr="009A4E7C">
              <w:trPr>
                <w:trHeight w:val="432"/>
                <w:jc w:val="center"/>
              </w:trPr>
              <w:tc>
                <w:tcPr>
                  <w:tcW w:w="1211" w:type="dxa"/>
                  <w:vMerge w:val="restart"/>
                  <w:vAlign w:val="center"/>
                </w:tcPr>
                <w:p w14:paraId="78457598" w14:textId="77777777" w:rsidR="009A4E7C" w:rsidRPr="009A4E7C" w:rsidRDefault="009A4E7C" w:rsidP="009A4E7C">
                  <w:pPr>
                    <w:pStyle w:val="affe"/>
                  </w:pPr>
                  <w:r w:rsidRPr="009A4E7C">
                    <w:rPr>
                      <w:lang w:bidi="ar"/>
                    </w:rPr>
                    <w:t>2024.5.3</w:t>
                  </w:r>
                </w:p>
              </w:tc>
              <w:tc>
                <w:tcPr>
                  <w:tcW w:w="1443" w:type="dxa"/>
                  <w:vMerge w:val="restart"/>
                  <w:vAlign w:val="center"/>
                </w:tcPr>
                <w:p w14:paraId="1BBD3D69" w14:textId="77777777" w:rsidR="009A4E7C" w:rsidRPr="009A4E7C" w:rsidRDefault="009A4E7C" w:rsidP="009A4E7C">
                  <w:pPr>
                    <w:pStyle w:val="affe"/>
                    <w:rPr>
                      <w:lang w:bidi="ar"/>
                    </w:rPr>
                  </w:pPr>
                  <w:r w:rsidRPr="009A4E7C">
                    <w:rPr>
                      <w:lang w:bidi="ar"/>
                    </w:rPr>
                    <w:t>DA003</w:t>
                  </w:r>
                  <w:r w:rsidRPr="009A4E7C">
                    <w:rPr>
                      <w:lang w:bidi="ar"/>
                    </w:rPr>
                    <w:t>脉冲</w:t>
                  </w:r>
                </w:p>
                <w:p w14:paraId="45E99BEB" w14:textId="77777777" w:rsidR="009A4E7C" w:rsidRPr="009A4E7C" w:rsidRDefault="009A4E7C" w:rsidP="009A4E7C">
                  <w:pPr>
                    <w:pStyle w:val="affe"/>
                  </w:pPr>
                  <w:r w:rsidRPr="009A4E7C">
                    <w:rPr>
                      <w:lang w:bidi="ar"/>
                    </w:rPr>
                    <w:t>除尘器出口</w:t>
                  </w:r>
                </w:p>
              </w:tc>
              <w:tc>
                <w:tcPr>
                  <w:tcW w:w="1350" w:type="dxa"/>
                  <w:vAlign w:val="center"/>
                </w:tcPr>
                <w:p w14:paraId="2E0F57BF" w14:textId="77777777" w:rsidR="009A4E7C" w:rsidRPr="009A4E7C" w:rsidRDefault="009A4E7C" w:rsidP="009A4E7C">
                  <w:pPr>
                    <w:pStyle w:val="affe"/>
                  </w:pPr>
                  <w:r w:rsidRPr="009A4E7C">
                    <w:rPr>
                      <w:lang w:bidi="ar"/>
                    </w:rPr>
                    <w:t>第一次</w:t>
                  </w:r>
                </w:p>
              </w:tc>
              <w:tc>
                <w:tcPr>
                  <w:tcW w:w="1673" w:type="dxa"/>
                  <w:vAlign w:val="center"/>
                </w:tcPr>
                <w:p w14:paraId="1DA5F7E8" w14:textId="77777777" w:rsidR="009A4E7C" w:rsidRPr="009A4E7C" w:rsidRDefault="009A4E7C" w:rsidP="009A4E7C">
                  <w:pPr>
                    <w:pStyle w:val="affe"/>
                    <w:rPr>
                      <w:color w:val="auto"/>
                    </w:rPr>
                  </w:pPr>
                  <w:r w:rsidRPr="009A4E7C">
                    <w:rPr>
                      <w:lang w:bidi="ar"/>
                    </w:rPr>
                    <w:t>1778</w:t>
                  </w:r>
                </w:p>
              </w:tc>
              <w:tc>
                <w:tcPr>
                  <w:tcW w:w="1673" w:type="dxa"/>
                  <w:vAlign w:val="center"/>
                </w:tcPr>
                <w:p w14:paraId="032437A2" w14:textId="77777777" w:rsidR="009A4E7C" w:rsidRPr="009A4E7C" w:rsidRDefault="009A4E7C" w:rsidP="009A4E7C">
                  <w:pPr>
                    <w:pStyle w:val="affe"/>
                    <w:rPr>
                      <w:color w:val="auto"/>
                    </w:rPr>
                  </w:pPr>
                  <w:r w:rsidRPr="009A4E7C">
                    <w:rPr>
                      <w:lang w:bidi="ar"/>
                    </w:rPr>
                    <w:t>5.6</w:t>
                  </w:r>
                </w:p>
              </w:tc>
              <w:tc>
                <w:tcPr>
                  <w:tcW w:w="1673" w:type="dxa"/>
                  <w:vAlign w:val="center"/>
                </w:tcPr>
                <w:p w14:paraId="1F76E5BF" w14:textId="77777777" w:rsidR="009A4E7C" w:rsidRPr="009A4E7C" w:rsidRDefault="009A4E7C" w:rsidP="009A4E7C">
                  <w:pPr>
                    <w:pStyle w:val="affe"/>
                    <w:rPr>
                      <w:color w:val="auto"/>
                    </w:rPr>
                  </w:pPr>
                  <w:r w:rsidRPr="009A4E7C">
                    <w:rPr>
                      <w:lang w:bidi="ar"/>
                    </w:rPr>
                    <w:t>0.010</w:t>
                  </w:r>
                </w:p>
              </w:tc>
            </w:tr>
            <w:tr w:rsidR="009A4E7C" w:rsidRPr="009A4E7C" w14:paraId="62167F17" w14:textId="77777777" w:rsidTr="009A4E7C">
              <w:trPr>
                <w:trHeight w:val="442"/>
                <w:jc w:val="center"/>
              </w:trPr>
              <w:tc>
                <w:tcPr>
                  <w:tcW w:w="1211" w:type="dxa"/>
                  <w:vMerge/>
                  <w:vAlign w:val="center"/>
                </w:tcPr>
                <w:p w14:paraId="71D03D92" w14:textId="77777777" w:rsidR="009A4E7C" w:rsidRPr="009A4E7C" w:rsidRDefault="009A4E7C" w:rsidP="009A4E7C">
                  <w:pPr>
                    <w:pStyle w:val="affe"/>
                  </w:pPr>
                </w:p>
              </w:tc>
              <w:tc>
                <w:tcPr>
                  <w:tcW w:w="1443" w:type="dxa"/>
                  <w:vMerge/>
                  <w:vAlign w:val="center"/>
                </w:tcPr>
                <w:p w14:paraId="5CD6F45C" w14:textId="77777777" w:rsidR="009A4E7C" w:rsidRPr="009A4E7C" w:rsidRDefault="009A4E7C" w:rsidP="009A4E7C">
                  <w:pPr>
                    <w:pStyle w:val="affe"/>
                  </w:pPr>
                </w:p>
              </w:tc>
              <w:tc>
                <w:tcPr>
                  <w:tcW w:w="1350" w:type="dxa"/>
                  <w:vAlign w:val="center"/>
                </w:tcPr>
                <w:p w14:paraId="3D696409" w14:textId="77777777" w:rsidR="009A4E7C" w:rsidRPr="009A4E7C" w:rsidRDefault="009A4E7C" w:rsidP="009A4E7C">
                  <w:pPr>
                    <w:pStyle w:val="affe"/>
                  </w:pPr>
                  <w:r w:rsidRPr="009A4E7C">
                    <w:rPr>
                      <w:lang w:bidi="ar"/>
                    </w:rPr>
                    <w:t>第二次</w:t>
                  </w:r>
                </w:p>
              </w:tc>
              <w:tc>
                <w:tcPr>
                  <w:tcW w:w="1673" w:type="dxa"/>
                  <w:vAlign w:val="center"/>
                </w:tcPr>
                <w:p w14:paraId="0F2F755B" w14:textId="77777777" w:rsidR="009A4E7C" w:rsidRPr="009A4E7C" w:rsidRDefault="009A4E7C" w:rsidP="009A4E7C">
                  <w:pPr>
                    <w:pStyle w:val="affe"/>
                    <w:rPr>
                      <w:color w:val="auto"/>
                    </w:rPr>
                  </w:pPr>
                  <w:r w:rsidRPr="009A4E7C">
                    <w:rPr>
                      <w:lang w:bidi="ar"/>
                    </w:rPr>
                    <w:t>1766</w:t>
                  </w:r>
                </w:p>
              </w:tc>
              <w:tc>
                <w:tcPr>
                  <w:tcW w:w="1673" w:type="dxa"/>
                  <w:vAlign w:val="center"/>
                </w:tcPr>
                <w:p w14:paraId="2AB5CD7F" w14:textId="77777777" w:rsidR="009A4E7C" w:rsidRPr="009A4E7C" w:rsidRDefault="009A4E7C" w:rsidP="009A4E7C">
                  <w:pPr>
                    <w:pStyle w:val="affe"/>
                    <w:rPr>
                      <w:color w:val="auto"/>
                    </w:rPr>
                  </w:pPr>
                  <w:r w:rsidRPr="009A4E7C">
                    <w:rPr>
                      <w:lang w:bidi="ar"/>
                    </w:rPr>
                    <w:t>6.9</w:t>
                  </w:r>
                </w:p>
              </w:tc>
              <w:tc>
                <w:tcPr>
                  <w:tcW w:w="1673" w:type="dxa"/>
                  <w:vAlign w:val="center"/>
                </w:tcPr>
                <w:p w14:paraId="1B9945C6" w14:textId="77777777" w:rsidR="009A4E7C" w:rsidRPr="009A4E7C" w:rsidRDefault="009A4E7C" w:rsidP="009A4E7C">
                  <w:pPr>
                    <w:pStyle w:val="affe"/>
                    <w:rPr>
                      <w:color w:val="auto"/>
                    </w:rPr>
                  </w:pPr>
                  <w:r w:rsidRPr="009A4E7C">
                    <w:rPr>
                      <w:lang w:bidi="ar"/>
                    </w:rPr>
                    <w:t>0.012</w:t>
                  </w:r>
                </w:p>
              </w:tc>
            </w:tr>
            <w:tr w:rsidR="009A4E7C" w:rsidRPr="009A4E7C" w14:paraId="2677E2DE" w14:textId="77777777" w:rsidTr="009A4E7C">
              <w:trPr>
                <w:trHeight w:val="428"/>
                <w:jc w:val="center"/>
              </w:trPr>
              <w:tc>
                <w:tcPr>
                  <w:tcW w:w="1211" w:type="dxa"/>
                  <w:vMerge/>
                  <w:vAlign w:val="center"/>
                </w:tcPr>
                <w:p w14:paraId="14167E1C" w14:textId="77777777" w:rsidR="009A4E7C" w:rsidRPr="009A4E7C" w:rsidRDefault="009A4E7C" w:rsidP="009A4E7C">
                  <w:pPr>
                    <w:pStyle w:val="affe"/>
                  </w:pPr>
                </w:p>
              </w:tc>
              <w:tc>
                <w:tcPr>
                  <w:tcW w:w="1443" w:type="dxa"/>
                  <w:vMerge/>
                  <w:vAlign w:val="center"/>
                </w:tcPr>
                <w:p w14:paraId="3DF0A91A" w14:textId="77777777" w:rsidR="009A4E7C" w:rsidRPr="009A4E7C" w:rsidRDefault="009A4E7C" w:rsidP="009A4E7C">
                  <w:pPr>
                    <w:pStyle w:val="affe"/>
                  </w:pPr>
                </w:p>
              </w:tc>
              <w:tc>
                <w:tcPr>
                  <w:tcW w:w="1350" w:type="dxa"/>
                  <w:vAlign w:val="center"/>
                </w:tcPr>
                <w:p w14:paraId="5494155F" w14:textId="77777777" w:rsidR="009A4E7C" w:rsidRPr="009A4E7C" w:rsidRDefault="009A4E7C" w:rsidP="009A4E7C">
                  <w:pPr>
                    <w:pStyle w:val="affe"/>
                  </w:pPr>
                  <w:r w:rsidRPr="009A4E7C">
                    <w:rPr>
                      <w:lang w:bidi="ar"/>
                    </w:rPr>
                    <w:t>第三次</w:t>
                  </w:r>
                </w:p>
              </w:tc>
              <w:tc>
                <w:tcPr>
                  <w:tcW w:w="1673" w:type="dxa"/>
                  <w:vAlign w:val="center"/>
                </w:tcPr>
                <w:p w14:paraId="5004CFED" w14:textId="77777777" w:rsidR="009A4E7C" w:rsidRPr="009A4E7C" w:rsidRDefault="009A4E7C" w:rsidP="009A4E7C">
                  <w:pPr>
                    <w:pStyle w:val="affe"/>
                    <w:rPr>
                      <w:lang w:bidi="ar"/>
                    </w:rPr>
                  </w:pPr>
                  <w:r w:rsidRPr="009A4E7C">
                    <w:rPr>
                      <w:lang w:bidi="ar"/>
                    </w:rPr>
                    <w:t>1858</w:t>
                  </w:r>
                </w:p>
              </w:tc>
              <w:tc>
                <w:tcPr>
                  <w:tcW w:w="1673" w:type="dxa"/>
                  <w:vAlign w:val="center"/>
                </w:tcPr>
                <w:p w14:paraId="63A99EF2" w14:textId="77777777" w:rsidR="009A4E7C" w:rsidRPr="009A4E7C" w:rsidRDefault="009A4E7C" w:rsidP="009A4E7C">
                  <w:pPr>
                    <w:pStyle w:val="affe"/>
                    <w:rPr>
                      <w:lang w:bidi="ar"/>
                    </w:rPr>
                  </w:pPr>
                  <w:r w:rsidRPr="009A4E7C">
                    <w:rPr>
                      <w:lang w:bidi="ar"/>
                    </w:rPr>
                    <w:t>7.9</w:t>
                  </w:r>
                </w:p>
              </w:tc>
              <w:tc>
                <w:tcPr>
                  <w:tcW w:w="1673" w:type="dxa"/>
                  <w:vAlign w:val="center"/>
                </w:tcPr>
                <w:p w14:paraId="7D43A0AC" w14:textId="77777777" w:rsidR="009A4E7C" w:rsidRPr="009A4E7C" w:rsidRDefault="009A4E7C" w:rsidP="009A4E7C">
                  <w:pPr>
                    <w:pStyle w:val="affe"/>
                    <w:rPr>
                      <w:lang w:bidi="ar"/>
                    </w:rPr>
                  </w:pPr>
                  <w:r w:rsidRPr="009A4E7C">
                    <w:rPr>
                      <w:lang w:bidi="ar"/>
                    </w:rPr>
                    <w:t>0.015</w:t>
                  </w:r>
                </w:p>
              </w:tc>
            </w:tr>
            <w:tr w:rsidR="009A4E7C" w:rsidRPr="009A4E7C" w14:paraId="15D6F6C5" w14:textId="77777777" w:rsidTr="009A4E7C">
              <w:trPr>
                <w:trHeight w:val="428"/>
                <w:jc w:val="center"/>
              </w:trPr>
              <w:tc>
                <w:tcPr>
                  <w:tcW w:w="1211" w:type="dxa"/>
                  <w:vMerge w:val="restart"/>
                  <w:vAlign w:val="center"/>
                </w:tcPr>
                <w:p w14:paraId="60472634" w14:textId="77777777" w:rsidR="009A4E7C" w:rsidRPr="009A4E7C" w:rsidRDefault="009A4E7C" w:rsidP="009A4E7C">
                  <w:pPr>
                    <w:pStyle w:val="affe"/>
                  </w:pPr>
                  <w:r w:rsidRPr="009A4E7C">
                    <w:rPr>
                      <w:lang w:bidi="ar"/>
                    </w:rPr>
                    <w:t>2024.5.4</w:t>
                  </w:r>
                </w:p>
              </w:tc>
              <w:tc>
                <w:tcPr>
                  <w:tcW w:w="1443" w:type="dxa"/>
                  <w:vMerge/>
                  <w:vAlign w:val="center"/>
                </w:tcPr>
                <w:p w14:paraId="249184A4" w14:textId="77777777" w:rsidR="009A4E7C" w:rsidRPr="009A4E7C" w:rsidRDefault="009A4E7C" w:rsidP="009A4E7C">
                  <w:pPr>
                    <w:pStyle w:val="affe"/>
                  </w:pPr>
                </w:p>
              </w:tc>
              <w:tc>
                <w:tcPr>
                  <w:tcW w:w="1350" w:type="dxa"/>
                  <w:vAlign w:val="center"/>
                </w:tcPr>
                <w:p w14:paraId="7D9A42B1" w14:textId="77777777" w:rsidR="009A4E7C" w:rsidRPr="009A4E7C" w:rsidRDefault="009A4E7C" w:rsidP="009A4E7C">
                  <w:pPr>
                    <w:pStyle w:val="affe"/>
                  </w:pPr>
                  <w:r w:rsidRPr="009A4E7C">
                    <w:rPr>
                      <w:lang w:bidi="ar"/>
                    </w:rPr>
                    <w:t>第一次</w:t>
                  </w:r>
                </w:p>
              </w:tc>
              <w:tc>
                <w:tcPr>
                  <w:tcW w:w="1673" w:type="dxa"/>
                  <w:vAlign w:val="center"/>
                </w:tcPr>
                <w:p w14:paraId="21FD8C92" w14:textId="77777777" w:rsidR="009A4E7C" w:rsidRPr="009A4E7C" w:rsidRDefault="009A4E7C" w:rsidP="009A4E7C">
                  <w:pPr>
                    <w:pStyle w:val="affe"/>
                    <w:rPr>
                      <w:lang w:bidi="ar"/>
                    </w:rPr>
                  </w:pPr>
                  <w:r w:rsidRPr="009A4E7C">
                    <w:rPr>
                      <w:lang w:bidi="ar"/>
                    </w:rPr>
                    <w:t>1888</w:t>
                  </w:r>
                </w:p>
              </w:tc>
              <w:tc>
                <w:tcPr>
                  <w:tcW w:w="1673" w:type="dxa"/>
                  <w:vAlign w:val="center"/>
                </w:tcPr>
                <w:p w14:paraId="170671B7" w14:textId="77777777" w:rsidR="009A4E7C" w:rsidRPr="009A4E7C" w:rsidRDefault="009A4E7C" w:rsidP="009A4E7C">
                  <w:pPr>
                    <w:pStyle w:val="affe"/>
                    <w:rPr>
                      <w:lang w:bidi="ar"/>
                    </w:rPr>
                  </w:pPr>
                  <w:r w:rsidRPr="009A4E7C">
                    <w:rPr>
                      <w:lang w:bidi="ar"/>
                    </w:rPr>
                    <w:t>7.1</w:t>
                  </w:r>
                </w:p>
              </w:tc>
              <w:tc>
                <w:tcPr>
                  <w:tcW w:w="1673" w:type="dxa"/>
                  <w:vAlign w:val="center"/>
                </w:tcPr>
                <w:p w14:paraId="6D45478E" w14:textId="77777777" w:rsidR="009A4E7C" w:rsidRPr="009A4E7C" w:rsidRDefault="009A4E7C" w:rsidP="009A4E7C">
                  <w:pPr>
                    <w:pStyle w:val="affe"/>
                    <w:rPr>
                      <w:lang w:bidi="ar"/>
                    </w:rPr>
                  </w:pPr>
                  <w:r w:rsidRPr="009A4E7C">
                    <w:rPr>
                      <w:lang w:bidi="ar"/>
                    </w:rPr>
                    <w:t>0.013</w:t>
                  </w:r>
                </w:p>
              </w:tc>
            </w:tr>
            <w:tr w:rsidR="009A4E7C" w:rsidRPr="009A4E7C" w14:paraId="148F3A88" w14:textId="77777777" w:rsidTr="009A4E7C">
              <w:trPr>
                <w:trHeight w:val="428"/>
                <w:jc w:val="center"/>
              </w:trPr>
              <w:tc>
                <w:tcPr>
                  <w:tcW w:w="1211" w:type="dxa"/>
                  <w:vMerge/>
                  <w:vAlign w:val="center"/>
                </w:tcPr>
                <w:p w14:paraId="72C5917F" w14:textId="77777777" w:rsidR="009A4E7C" w:rsidRPr="009A4E7C" w:rsidRDefault="009A4E7C" w:rsidP="009A4E7C">
                  <w:pPr>
                    <w:pStyle w:val="affe"/>
                  </w:pPr>
                </w:p>
              </w:tc>
              <w:tc>
                <w:tcPr>
                  <w:tcW w:w="1443" w:type="dxa"/>
                  <w:vMerge/>
                  <w:vAlign w:val="center"/>
                </w:tcPr>
                <w:p w14:paraId="206B9C3E" w14:textId="77777777" w:rsidR="009A4E7C" w:rsidRPr="009A4E7C" w:rsidRDefault="009A4E7C" w:rsidP="009A4E7C">
                  <w:pPr>
                    <w:pStyle w:val="affe"/>
                  </w:pPr>
                </w:p>
              </w:tc>
              <w:tc>
                <w:tcPr>
                  <w:tcW w:w="1350" w:type="dxa"/>
                  <w:vAlign w:val="center"/>
                </w:tcPr>
                <w:p w14:paraId="5B55A79A" w14:textId="77777777" w:rsidR="009A4E7C" w:rsidRPr="009A4E7C" w:rsidRDefault="009A4E7C" w:rsidP="009A4E7C">
                  <w:pPr>
                    <w:pStyle w:val="affe"/>
                  </w:pPr>
                  <w:r w:rsidRPr="009A4E7C">
                    <w:rPr>
                      <w:lang w:bidi="ar"/>
                    </w:rPr>
                    <w:t>第二次</w:t>
                  </w:r>
                </w:p>
              </w:tc>
              <w:tc>
                <w:tcPr>
                  <w:tcW w:w="1673" w:type="dxa"/>
                  <w:vAlign w:val="center"/>
                </w:tcPr>
                <w:p w14:paraId="000B97D1" w14:textId="77777777" w:rsidR="009A4E7C" w:rsidRPr="009A4E7C" w:rsidRDefault="009A4E7C" w:rsidP="009A4E7C">
                  <w:pPr>
                    <w:pStyle w:val="affe"/>
                    <w:rPr>
                      <w:lang w:bidi="ar"/>
                    </w:rPr>
                  </w:pPr>
                  <w:r w:rsidRPr="009A4E7C">
                    <w:rPr>
                      <w:lang w:bidi="ar"/>
                    </w:rPr>
                    <w:t>1607</w:t>
                  </w:r>
                </w:p>
              </w:tc>
              <w:tc>
                <w:tcPr>
                  <w:tcW w:w="1673" w:type="dxa"/>
                  <w:vAlign w:val="center"/>
                </w:tcPr>
                <w:p w14:paraId="57CBCA5F" w14:textId="77777777" w:rsidR="009A4E7C" w:rsidRPr="009A4E7C" w:rsidRDefault="009A4E7C" w:rsidP="009A4E7C">
                  <w:pPr>
                    <w:pStyle w:val="affe"/>
                    <w:rPr>
                      <w:lang w:bidi="ar"/>
                    </w:rPr>
                  </w:pPr>
                  <w:r w:rsidRPr="009A4E7C">
                    <w:rPr>
                      <w:lang w:bidi="ar"/>
                    </w:rPr>
                    <w:t>4.4</w:t>
                  </w:r>
                </w:p>
              </w:tc>
              <w:tc>
                <w:tcPr>
                  <w:tcW w:w="1673" w:type="dxa"/>
                  <w:vAlign w:val="center"/>
                </w:tcPr>
                <w:p w14:paraId="401F871D" w14:textId="77777777" w:rsidR="009A4E7C" w:rsidRPr="009A4E7C" w:rsidRDefault="009A4E7C" w:rsidP="009A4E7C">
                  <w:pPr>
                    <w:pStyle w:val="affe"/>
                    <w:rPr>
                      <w:lang w:bidi="ar"/>
                    </w:rPr>
                  </w:pPr>
                  <w:r w:rsidRPr="009A4E7C">
                    <w:rPr>
                      <w:lang w:bidi="ar"/>
                    </w:rPr>
                    <w:t>0.007</w:t>
                  </w:r>
                </w:p>
              </w:tc>
            </w:tr>
            <w:tr w:rsidR="009A4E7C" w:rsidRPr="009A4E7C" w14:paraId="294D2B48" w14:textId="77777777" w:rsidTr="009A4E7C">
              <w:trPr>
                <w:trHeight w:val="444"/>
                <w:jc w:val="center"/>
              </w:trPr>
              <w:tc>
                <w:tcPr>
                  <w:tcW w:w="1211" w:type="dxa"/>
                  <w:vMerge/>
                  <w:vAlign w:val="center"/>
                </w:tcPr>
                <w:p w14:paraId="55C52276" w14:textId="77777777" w:rsidR="009A4E7C" w:rsidRPr="009A4E7C" w:rsidRDefault="009A4E7C" w:rsidP="009A4E7C">
                  <w:pPr>
                    <w:pStyle w:val="affe"/>
                  </w:pPr>
                </w:p>
              </w:tc>
              <w:tc>
                <w:tcPr>
                  <w:tcW w:w="1443" w:type="dxa"/>
                  <w:vMerge/>
                  <w:vAlign w:val="center"/>
                </w:tcPr>
                <w:p w14:paraId="06C7E568" w14:textId="77777777" w:rsidR="009A4E7C" w:rsidRPr="009A4E7C" w:rsidRDefault="009A4E7C" w:rsidP="009A4E7C">
                  <w:pPr>
                    <w:pStyle w:val="affe"/>
                  </w:pPr>
                </w:p>
              </w:tc>
              <w:tc>
                <w:tcPr>
                  <w:tcW w:w="1350" w:type="dxa"/>
                  <w:vAlign w:val="center"/>
                </w:tcPr>
                <w:p w14:paraId="3DB886C5" w14:textId="77777777" w:rsidR="009A4E7C" w:rsidRPr="009A4E7C" w:rsidRDefault="009A4E7C" w:rsidP="009A4E7C">
                  <w:pPr>
                    <w:pStyle w:val="affe"/>
                  </w:pPr>
                  <w:r w:rsidRPr="009A4E7C">
                    <w:rPr>
                      <w:lang w:bidi="ar"/>
                    </w:rPr>
                    <w:t>第三次</w:t>
                  </w:r>
                </w:p>
              </w:tc>
              <w:tc>
                <w:tcPr>
                  <w:tcW w:w="1673" w:type="dxa"/>
                  <w:vAlign w:val="center"/>
                </w:tcPr>
                <w:p w14:paraId="6B17120C" w14:textId="77777777" w:rsidR="009A4E7C" w:rsidRPr="009A4E7C" w:rsidRDefault="009A4E7C" w:rsidP="009A4E7C">
                  <w:pPr>
                    <w:pStyle w:val="affe"/>
                    <w:rPr>
                      <w:lang w:bidi="ar"/>
                    </w:rPr>
                  </w:pPr>
                  <w:r w:rsidRPr="009A4E7C">
                    <w:rPr>
                      <w:lang w:bidi="ar"/>
                    </w:rPr>
                    <w:t>1868</w:t>
                  </w:r>
                </w:p>
              </w:tc>
              <w:tc>
                <w:tcPr>
                  <w:tcW w:w="1673" w:type="dxa"/>
                  <w:vAlign w:val="center"/>
                </w:tcPr>
                <w:p w14:paraId="6F1C586F" w14:textId="77777777" w:rsidR="009A4E7C" w:rsidRPr="009A4E7C" w:rsidRDefault="009A4E7C" w:rsidP="009A4E7C">
                  <w:pPr>
                    <w:pStyle w:val="affe"/>
                    <w:rPr>
                      <w:lang w:bidi="ar"/>
                    </w:rPr>
                  </w:pPr>
                  <w:r w:rsidRPr="009A4E7C">
                    <w:rPr>
                      <w:lang w:bidi="ar"/>
                    </w:rPr>
                    <w:t>6.4</w:t>
                  </w:r>
                </w:p>
              </w:tc>
              <w:tc>
                <w:tcPr>
                  <w:tcW w:w="1673" w:type="dxa"/>
                  <w:vAlign w:val="center"/>
                </w:tcPr>
                <w:p w14:paraId="2D7980C1" w14:textId="77777777" w:rsidR="009A4E7C" w:rsidRPr="009A4E7C" w:rsidRDefault="009A4E7C" w:rsidP="009A4E7C">
                  <w:pPr>
                    <w:pStyle w:val="affe"/>
                    <w:rPr>
                      <w:lang w:bidi="ar"/>
                    </w:rPr>
                  </w:pPr>
                  <w:r w:rsidRPr="009A4E7C">
                    <w:rPr>
                      <w:lang w:bidi="ar"/>
                    </w:rPr>
                    <w:t>0.012</w:t>
                  </w:r>
                </w:p>
              </w:tc>
            </w:tr>
            <w:tr w:rsidR="009A4E7C" w:rsidRPr="009A4E7C" w14:paraId="2AE7DD34" w14:textId="77777777" w:rsidTr="009A4E7C">
              <w:trPr>
                <w:trHeight w:val="383"/>
                <w:jc w:val="center"/>
              </w:trPr>
              <w:tc>
                <w:tcPr>
                  <w:tcW w:w="4004" w:type="dxa"/>
                  <w:gridSpan w:val="3"/>
                  <w:vAlign w:val="center"/>
                </w:tcPr>
                <w:p w14:paraId="1082215B" w14:textId="77777777" w:rsidR="009A4E7C" w:rsidRPr="009A4E7C" w:rsidRDefault="009A4E7C" w:rsidP="009A4E7C">
                  <w:pPr>
                    <w:pStyle w:val="affe"/>
                  </w:pPr>
                  <w:r w:rsidRPr="009A4E7C">
                    <w:rPr>
                      <w:lang w:bidi="ar"/>
                    </w:rPr>
                    <w:t>均值</w:t>
                  </w:r>
                </w:p>
              </w:tc>
              <w:tc>
                <w:tcPr>
                  <w:tcW w:w="1673" w:type="dxa"/>
                  <w:vAlign w:val="center"/>
                </w:tcPr>
                <w:p w14:paraId="6B465C60" w14:textId="77777777" w:rsidR="009A4E7C" w:rsidRPr="009A4E7C" w:rsidRDefault="009A4E7C" w:rsidP="009A4E7C">
                  <w:pPr>
                    <w:pStyle w:val="affe"/>
                    <w:rPr>
                      <w:color w:val="auto"/>
                    </w:rPr>
                  </w:pPr>
                  <w:r w:rsidRPr="009A4E7C">
                    <w:rPr>
                      <w:lang w:bidi="ar"/>
                    </w:rPr>
                    <w:t>1794</w:t>
                  </w:r>
                </w:p>
              </w:tc>
              <w:tc>
                <w:tcPr>
                  <w:tcW w:w="1673" w:type="dxa"/>
                  <w:vAlign w:val="center"/>
                </w:tcPr>
                <w:p w14:paraId="0552B12F" w14:textId="77777777" w:rsidR="009A4E7C" w:rsidRPr="009A4E7C" w:rsidRDefault="009A4E7C" w:rsidP="009A4E7C">
                  <w:pPr>
                    <w:pStyle w:val="affe"/>
                    <w:rPr>
                      <w:color w:val="auto"/>
                    </w:rPr>
                  </w:pPr>
                  <w:r w:rsidRPr="009A4E7C">
                    <w:rPr>
                      <w:lang w:bidi="ar"/>
                    </w:rPr>
                    <w:t>6.4</w:t>
                  </w:r>
                </w:p>
              </w:tc>
              <w:tc>
                <w:tcPr>
                  <w:tcW w:w="1673" w:type="dxa"/>
                  <w:vAlign w:val="center"/>
                </w:tcPr>
                <w:p w14:paraId="5064178A" w14:textId="77777777" w:rsidR="009A4E7C" w:rsidRPr="009A4E7C" w:rsidRDefault="009A4E7C" w:rsidP="009A4E7C">
                  <w:pPr>
                    <w:pStyle w:val="affe"/>
                    <w:rPr>
                      <w:color w:val="auto"/>
                    </w:rPr>
                  </w:pPr>
                  <w:r w:rsidRPr="009A4E7C">
                    <w:rPr>
                      <w:lang w:bidi="ar"/>
                    </w:rPr>
                    <w:t>0.012</w:t>
                  </w:r>
                </w:p>
              </w:tc>
            </w:tr>
            <w:tr w:rsidR="009A4E7C" w:rsidRPr="009A4E7C" w14:paraId="4D027C97" w14:textId="77777777" w:rsidTr="009A4E7C">
              <w:trPr>
                <w:trHeight w:val="428"/>
                <w:jc w:val="center"/>
              </w:trPr>
              <w:tc>
                <w:tcPr>
                  <w:tcW w:w="1211" w:type="dxa"/>
                  <w:vMerge w:val="restart"/>
                  <w:vAlign w:val="center"/>
                </w:tcPr>
                <w:p w14:paraId="1C1DE617" w14:textId="77777777" w:rsidR="009A4E7C" w:rsidRPr="009A4E7C" w:rsidRDefault="009A4E7C" w:rsidP="009A4E7C">
                  <w:pPr>
                    <w:pStyle w:val="affe"/>
                  </w:pPr>
                  <w:r w:rsidRPr="009A4E7C">
                    <w:rPr>
                      <w:lang w:bidi="ar"/>
                    </w:rPr>
                    <w:t>2024.5.3</w:t>
                  </w:r>
                </w:p>
              </w:tc>
              <w:tc>
                <w:tcPr>
                  <w:tcW w:w="1443" w:type="dxa"/>
                  <w:vMerge w:val="restart"/>
                  <w:vAlign w:val="center"/>
                </w:tcPr>
                <w:p w14:paraId="4210BDCC" w14:textId="77777777" w:rsidR="009A4E7C" w:rsidRPr="009A4E7C" w:rsidRDefault="009A4E7C" w:rsidP="009A4E7C">
                  <w:pPr>
                    <w:pStyle w:val="affe"/>
                    <w:rPr>
                      <w:lang w:bidi="ar"/>
                    </w:rPr>
                  </w:pPr>
                  <w:r w:rsidRPr="009A4E7C">
                    <w:rPr>
                      <w:lang w:bidi="ar"/>
                    </w:rPr>
                    <w:t>DA004</w:t>
                  </w:r>
                  <w:r w:rsidRPr="009A4E7C">
                    <w:rPr>
                      <w:lang w:bidi="ar"/>
                    </w:rPr>
                    <w:t>脉冲</w:t>
                  </w:r>
                </w:p>
                <w:p w14:paraId="174E12DA" w14:textId="77777777" w:rsidR="009A4E7C" w:rsidRPr="009A4E7C" w:rsidRDefault="009A4E7C" w:rsidP="009A4E7C">
                  <w:pPr>
                    <w:pStyle w:val="affe"/>
                  </w:pPr>
                  <w:r w:rsidRPr="009A4E7C">
                    <w:rPr>
                      <w:lang w:bidi="ar"/>
                    </w:rPr>
                    <w:t>除尘器出口</w:t>
                  </w:r>
                </w:p>
              </w:tc>
              <w:tc>
                <w:tcPr>
                  <w:tcW w:w="1350" w:type="dxa"/>
                  <w:vAlign w:val="center"/>
                </w:tcPr>
                <w:p w14:paraId="29360392" w14:textId="77777777" w:rsidR="009A4E7C" w:rsidRPr="009A4E7C" w:rsidRDefault="009A4E7C" w:rsidP="009A4E7C">
                  <w:pPr>
                    <w:pStyle w:val="affe"/>
                  </w:pPr>
                  <w:r w:rsidRPr="009A4E7C">
                    <w:rPr>
                      <w:lang w:bidi="ar"/>
                    </w:rPr>
                    <w:t>第一次</w:t>
                  </w:r>
                </w:p>
              </w:tc>
              <w:tc>
                <w:tcPr>
                  <w:tcW w:w="1673" w:type="dxa"/>
                  <w:vAlign w:val="center"/>
                </w:tcPr>
                <w:p w14:paraId="1833D1BB" w14:textId="77777777" w:rsidR="009A4E7C" w:rsidRPr="009A4E7C" w:rsidRDefault="009A4E7C" w:rsidP="009A4E7C">
                  <w:pPr>
                    <w:pStyle w:val="affe"/>
                    <w:rPr>
                      <w:color w:val="auto"/>
                    </w:rPr>
                  </w:pPr>
                  <w:r w:rsidRPr="009A4E7C">
                    <w:rPr>
                      <w:lang w:bidi="ar"/>
                    </w:rPr>
                    <w:t>2170</w:t>
                  </w:r>
                </w:p>
              </w:tc>
              <w:tc>
                <w:tcPr>
                  <w:tcW w:w="1673" w:type="dxa"/>
                  <w:vAlign w:val="center"/>
                </w:tcPr>
                <w:p w14:paraId="1701B6AC" w14:textId="77777777" w:rsidR="009A4E7C" w:rsidRPr="009A4E7C" w:rsidRDefault="009A4E7C" w:rsidP="009A4E7C">
                  <w:pPr>
                    <w:pStyle w:val="affe"/>
                    <w:rPr>
                      <w:color w:val="auto"/>
                    </w:rPr>
                  </w:pPr>
                  <w:r w:rsidRPr="009A4E7C">
                    <w:rPr>
                      <w:lang w:bidi="ar"/>
                    </w:rPr>
                    <w:t>4.0</w:t>
                  </w:r>
                </w:p>
              </w:tc>
              <w:tc>
                <w:tcPr>
                  <w:tcW w:w="1673" w:type="dxa"/>
                  <w:vAlign w:val="center"/>
                </w:tcPr>
                <w:p w14:paraId="37C99FC1" w14:textId="77777777" w:rsidR="009A4E7C" w:rsidRPr="009A4E7C" w:rsidRDefault="009A4E7C" w:rsidP="009A4E7C">
                  <w:pPr>
                    <w:pStyle w:val="affe"/>
                    <w:rPr>
                      <w:color w:val="auto"/>
                    </w:rPr>
                  </w:pPr>
                  <w:r w:rsidRPr="009A4E7C">
                    <w:rPr>
                      <w:lang w:bidi="ar"/>
                    </w:rPr>
                    <w:t>0.009</w:t>
                  </w:r>
                </w:p>
              </w:tc>
            </w:tr>
            <w:tr w:rsidR="009A4E7C" w:rsidRPr="009A4E7C" w14:paraId="23C0B969" w14:textId="77777777" w:rsidTr="009A4E7C">
              <w:trPr>
                <w:trHeight w:val="530"/>
                <w:jc w:val="center"/>
              </w:trPr>
              <w:tc>
                <w:tcPr>
                  <w:tcW w:w="1211" w:type="dxa"/>
                  <w:vMerge/>
                  <w:vAlign w:val="center"/>
                </w:tcPr>
                <w:p w14:paraId="73727FA6" w14:textId="77777777" w:rsidR="009A4E7C" w:rsidRPr="009A4E7C" w:rsidRDefault="009A4E7C" w:rsidP="009A4E7C">
                  <w:pPr>
                    <w:pStyle w:val="affe"/>
                  </w:pPr>
                </w:p>
              </w:tc>
              <w:tc>
                <w:tcPr>
                  <w:tcW w:w="1443" w:type="dxa"/>
                  <w:vMerge/>
                  <w:vAlign w:val="center"/>
                </w:tcPr>
                <w:p w14:paraId="0A97F87F" w14:textId="77777777" w:rsidR="009A4E7C" w:rsidRPr="009A4E7C" w:rsidRDefault="009A4E7C" w:rsidP="009A4E7C">
                  <w:pPr>
                    <w:pStyle w:val="affe"/>
                  </w:pPr>
                </w:p>
              </w:tc>
              <w:tc>
                <w:tcPr>
                  <w:tcW w:w="1350" w:type="dxa"/>
                  <w:vAlign w:val="center"/>
                </w:tcPr>
                <w:p w14:paraId="0324D6EA" w14:textId="77777777" w:rsidR="009A4E7C" w:rsidRPr="009A4E7C" w:rsidRDefault="009A4E7C" w:rsidP="009A4E7C">
                  <w:pPr>
                    <w:pStyle w:val="affe"/>
                  </w:pPr>
                  <w:r w:rsidRPr="009A4E7C">
                    <w:rPr>
                      <w:lang w:bidi="ar"/>
                    </w:rPr>
                    <w:t>第二次</w:t>
                  </w:r>
                </w:p>
              </w:tc>
              <w:tc>
                <w:tcPr>
                  <w:tcW w:w="1673" w:type="dxa"/>
                  <w:vAlign w:val="center"/>
                </w:tcPr>
                <w:p w14:paraId="37557A04" w14:textId="77777777" w:rsidR="009A4E7C" w:rsidRPr="009A4E7C" w:rsidRDefault="009A4E7C" w:rsidP="009A4E7C">
                  <w:pPr>
                    <w:pStyle w:val="affe"/>
                    <w:rPr>
                      <w:color w:val="auto"/>
                    </w:rPr>
                  </w:pPr>
                  <w:r w:rsidRPr="009A4E7C">
                    <w:rPr>
                      <w:lang w:bidi="ar"/>
                    </w:rPr>
                    <w:t>2176</w:t>
                  </w:r>
                </w:p>
              </w:tc>
              <w:tc>
                <w:tcPr>
                  <w:tcW w:w="1673" w:type="dxa"/>
                  <w:vAlign w:val="center"/>
                </w:tcPr>
                <w:p w14:paraId="6536CF55" w14:textId="77777777" w:rsidR="009A4E7C" w:rsidRPr="009A4E7C" w:rsidRDefault="009A4E7C" w:rsidP="009A4E7C">
                  <w:pPr>
                    <w:pStyle w:val="affe"/>
                    <w:rPr>
                      <w:color w:val="auto"/>
                    </w:rPr>
                  </w:pPr>
                  <w:r w:rsidRPr="009A4E7C">
                    <w:rPr>
                      <w:lang w:bidi="ar"/>
                    </w:rPr>
                    <w:t>5.3</w:t>
                  </w:r>
                </w:p>
              </w:tc>
              <w:tc>
                <w:tcPr>
                  <w:tcW w:w="1673" w:type="dxa"/>
                  <w:vAlign w:val="center"/>
                </w:tcPr>
                <w:p w14:paraId="02BCE598" w14:textId="77777777" w:rsidR="009A4E7C" w:rsidRPr="009A4E7C" w:rsidRDefault="009A4E7C" w:rsidP="009A4E7C">
                  <w:pPr>
                    <w:pStyle w:val="affe"/>
                    <w:rPr>
                      <w:color w:val="auto"/>
                    </w:rPr>
                  </w:pPr>
                  <w:r w:rsidRPr="009A4E7C">
                    <w:rPr>
                      <w:lang w:bidi="ar"/>
                    </w:rPr>
                    <w:t>0.012</w:t>
                  </w:r>
                </w:p>
              </w:tc>
            </w:tr>
            <w:tr w:rsidR="009A4E7C" w:rsidRPr="009A4E7C" w14:paraId="13910A37" w14:textId="77777777" w:rsidTr="009A4E7C">
              <w:trPr>
                <w:trHeight w:val="440"/>
                <w:jc w:val="center"/>
              </w:trPr>
              <w:tc>
                <w:tcPr>
                  <w:tcW w:w="1211" w:type="dxa"/>
                  <w:vMerge/>
                  <w:vAlign w:val="center"/>
                </w:tcPr>
                <w:p w14:paraId="3395A5AC" w14:textId="77777777" w:rsidR="009A4E7C" w:rsidRPr="009A4E7C" w:rsidRDefault="009A4E7C" w:rsidP="009A4E7C">
                  <w:pPr>
                    <w:pStyle w:val="affe"/>
                  </w:pPr>
                </w:p>
              </w:tc>
              <w:tc>
                <w:tcPr>
                  <w:tcW w:w="1443" w:type="dxa"/>
                  <w:vMerge/>
                  <w:vAlign w:val="center"/>
                </w:tcPr>
                <w:p w14:paraId="0F018EA1" w14:textId="77777777" w:rsidR="009A4E7C" w:rsidRPr="009A4E7C" w:rsidRDefault="009A4E7C" w:rsidP="009A4E7C">
                  <w:pPr>
                    <w:pStyle w:val="affe"/>
                  </w:pPr>
                </w:p>
              </w:tc>
              <w:tc>
                <w:tcPr>
                  <w:tcW w:w="1350" w:type="dxa"/>
                  <w:vAlign w:val="center"/>
                </w:tcPr>
                <w:p w14:paraId="49C9737B" w14:textId="77777777" w:rsidR="009A4E7C" w:rsidRPr="009A4E7C" w:rsidRDefault="009A4E7C" w:rsidP="009A4E7C">
                  <w:pPr>
                    <w:pStyle w:val="affe"/>
                  </w:pPr>
                  <w:r w:rsidRPr="009A4E7C">
                    <w:rPr>
                      <w:lang w:bidi="ar"/>
                    </w:rPr>
                    <w:t>第三次</w:t>
                  </w:r>
                </w:p>
              </w:tc>
              <w:tc>
                <w:tcPr>
                  <w:tcW w:w="1673" w:type="dxa"/>
                  <w:vAlign w:val="center"/>
                </w:tcPr>
                <w:p w14:paraId="506009FA" w14:textId="77777777" w:rsidR="009A4E7C" w:rsidRPr="009A4E7C" w:rsidRDefault="009A4E7C" w:rsidP="009A4E7C">
                  <w:pPr>
                    <w:pStyle w:val="affe"/>
                    <w:rPr>
                      <w:lang w:bidi="ar"/>
                    </w:rPr>
                  </w:pPr>
                  <w:r w:rsidRPr="009A4E7C">
                    <w:rPr>
                      <w:lang w:bidi="ar"/>
                    </w:rPr>
                    <w:t>2140</w:t>
                  </w:r>
                </w:p>
              </w:tc>
              <w:tc>
                <w:tcPr>
                  <w:tcW w:w="1673" w:type="dxa"/>
                  <w:vAlign w:val="center"/>
                </w:tcPr>
                <w:p w14:paraId="0F6BA2ED" w14:textId="77777777" w:rsidR="009A4E7C" w:rsidRPr="009A4E7C" w:rsidRDefault="009A4E7C" w:rsidP="009A4E7C">
                  <w:pPr>
                    <w:pStyle w:val="affe"/>
                    <w:rPr>
                      <w:lang w:bidi="ar"/>
                    </w:rPr>
                  </w:pPr>
                  <w:r w:rsidRPr="009A4E7C">
                    <w:rPr>
                      <w:lang w:bidi="ar"/>
                    </w:rPr>
                    <w:t>5.4</w:t>
                  </w:r>
                </w:p>
              </w:tc>
              <w:tc>
                <w:tcPr>
                  <w:tcW w:w="1673" w:type="dxa"/>
                  <w:vAlign w:val="center"/>
                </w:tcPr>
                <w:p w14:paraId="2F560F2D" w14:textId="77777777" w:rsidR="009A4E7C" w:rsidRPr="009A4E7C" w:rsidRDefault="009A4E7C" w:rsidP="009A4E7C">
                  <w:pPr>
                    <w:pStyle w:val="affe"/>
                    <w:rPr>
                      <w:lang w:bidi="ar"/>
                    </w:rPr>
                  </w:pPr>
                  <w:r w:rsidRPr="009A4E7C">
                    <w:rPr>
                      <w:lang w:bidi="ar"/>
                    </w:rPr>
                    <w:t>0.012</w:t>
                  </w:r>
                </w:p>
              </w:tc>
            </w:tr>
            <w:tr w:rsidR="009A4E7C" w:rsidRPr="009A4E7C" w14:paraId="32CA708C" w14:textId="77777777" w:rsidTr="009A4E7C">
              <w:trPr>
                <w:trHeight w:val="459"/>
                <w:jc w:val="center"/>
              </w:trPr>
              <w:tc>
                <w:tcPr>
                  <w:tcW w:w="1211" w:type="dxa"/>
                  <w:vMerge w:val="restart"/>
                  <w:vAlign w:val="center"/>
                </w:tcPr>
                <w:p w14:paraId="3E41A3CA" w14:textId="77777777" w:rsidR="009A4E7C" w:rsidRPr="009A4E7C" w:rsidRDefault="009A4E7C" w:rsidP="009A4E7C">
                  <w:pPr>
                    <w:pStyle w:val="affe"/>
                  </w:pPr>
                  <w:r w:rsidRPr="009A4E7C">
                    <w:rPr>
                      <w:lang w:bidi="ar"/>
                    </w:rPr>
                    <w:t>2024.5.4</w:t>
                  </w:r>
                </w:p>
              </w:tc>
              <w:tc>
                <w:tcPr>
                  <w:tcW w:w="1443" w:type="dxa"/>
                  <w:vMerge/>
                  <w:vAlign w:val="center"/>
                </w:tcPr>
                <w:p w14:paraId="773564FB" w14:textId="77777777" w:rsidR="009A4E7C" w:rsidRPr="009A4E7C" w:rsidRDefault="009A4E7C" w:rsidP="009A4E7C">
                  <w:pPr>
                    <w:pStyle w:val="affe"/>
                  </w:pPr>
                </w:p>
              </w:tc>
              <w:tc>
                <w:tcPr>
                  <w:tcW w:w="1350" w:type="dxa"/>
                  <w:vAlign w:val="center"/>
                </w:tcPr>
                <w:p w14:paraId="566FE0E7" w14:textId="77777777" w:rsidR="009A4E7C" w:rsidRPr="009A4E7C" w:rsidRDefault="009A4E7C" w:rsidP="009A4E7C">
                  <w:pPr>
                    <w:pStyle w:val="affe"/>
                  </w:pPr>
                  <w:r w:rsidRPr="009A4E7C">
                    <w:rPr>
                      <w:lang w:bidi="ar"/>
                    </w:rPr>
                    <w:t>第一次</w:t>
                  </w:r>
                </w:p>
              </w:tc>
              <w:tc>
                <w:tcPr>
                  <w:tcW w:w="1673" w:type="dxa"/>
                  <w:vAlign w:val="center"/>
                </w:tcPr>
                <w:p w14:paraId="1D13D12A" w14:textId="77777777" w:rsidR="009A4E7C" w:rsidRPr="009A4E7C" w:rsidRDefault="009A4E7C" w:rsidP="009A4E7C">
                  <w:pPr>
                    <w:pStyle w:val="affe"/>
                    <w:rPr>
                      <w:lang w:bidi="ar"/>
                    </w:rPr>
                  </w:pPr>
                  <w:r w:rsidRPr="009A4E7C">
                    <w:rPr>
                      <w:lang w:bidi="ar"/>
                    </w:rPr>
                    <w:t>2104</w:t>
                  </w:r>
                </w:p>
              </w:tc>
              <w:tc>
                <w:tcPr>
                  <w:tcW w:w="1673" w:type="dxa"/>
                  <w:vAlign w:val="center"/>
                </w:tcPr>
                <w:p w14:paraId="1C4C0A88" w14:textId="77777777" w:rsidR="009A4E7C" w:rsidRPr="009A4E7C" w:rsidRDefault="009A4E7C" w:rsidP="009A4E7C">
                  <w:pPr>
                    <w:pStyle w:val="affe"/>
                    <w:rPr>
                      <w:lang w:bidi="ar"/>
                    </w:rPr>
                  </w:pPr>
                  <w:r w:rsidRPr="009A4E7C">
                    <w:rPr>
                      <w:lang w:bidi="ar"/>
                    </w:rPr>
                    <w:t>7.1</w:t>
                  </w:r>
                </w:p>
              </w:tc>
              <w:tc>
                <w:tcPr>
                  <w:tcW w:w="1673" w:type="dxa"/>
                  <w:vAlign w:val="center"/>
                </w:tcPr>
                <w:p w14:paraId="2C3CC7D1" w14:textId="77777777" w:rsidR="009A4E7C" w:rsidRPr="009A4E7C" w:rsidRDefault="009A4E7C" w:rsidP="009A4E7C">
                  <w:pPr>
                    <w:pStyle w:val="affe"/>
                    <w:rPr>
                      <w:lang w:bidi="ar"/>
                    </w:rPr>
                  </w:pPr>
                  <w:r w:rsidRPr="009A4E7C">
                    <w:rPr>
                      <w:lang w:bidi="ar"/>
                    </w:rPr>
                    <w:t>0.015</w:t>
                  </w:r>
                </w:p>
              </w:tc>
            </w:tr>
            <w:tr w:rsidR="009A4E7C" w:rsidRPr="009A4E7C" w14:paraId="728FA12C" w14:textId="77777777" w:rsidTr="009A4E7C">
              <w:trPr>
                <w:trHeight w:val="440"/>
                <w:jc w:val="center"/>
              </w:trPr>
              <w:tc>
                <w:tcPr>
                  <w:tcW w:w="1211" w:type="dxa"/>
                  <w:vMerge/>
                  <w:vAlign w:val="center"/>
                </w:tcPr>
                <w:p w14:paraId="1B4C799D" w14:textId="77777777" w:rsidR="009A4E7C" w:rsidRPr="009A4E7C" w:rsidRDefault="009A4E7C" w:rsidP="009A4E7C">
                  <w:pPr>
                    <w:pStyle w:val="affe"/>
                  </w:pPr>
                </w:p>
              </w:tc>
              <w:tc>
                <w:tcPr>
                  <w:tcW w:w="1443" w:type="dxa"/>
                  <w:vMerge/>
                  <w:vAlign w:val="center"/>
                </w:tcPr>
                <w:p w14:paraId="5FE22BD6" w14:textId="77777777" w:rsidR="009A4E7C" w:rsidRPr="009A4E7C" w:rsidRDefault="009A4E7C" w:rsidP="009A4E7C">
                  <w:pPr>
                    <w:pStyle w:val="affe"/>
                  </w:pPr>
                </w:p>
              </w:tc>
              <w:tc>
                <w:tcPr>
                  <w:tcW w:w="1350" w:type="dxa"/>
                  <w:vAlign w:val="center"/>
                </w:tcPr>
                <w:p w14:paraId="02B8AC9A" w14:textId="77777777" w:rsidR="009A4E7C" w:rsidRPr="009A4E7C" w:rsidRDefault="009A4E7C" w:rsidP="009A4E7C">
                  <w:pPr>
                    <w:pStyle w:val="affe"/>
                  </w:pPr>
                  <w:r w:rsidRPr="009A4E7C">
                    <w:rPr>
                      <w:lang w:bidi="ar"/>
                    </w:rPr>
                    <w:t>第二次</w:t>
                  </w:r>
                </w:p>
              </w:tc>
              <w:tc>
                <w:tcPr>
                  <w:tcW w:w="1673" w:type="dxa"/>
                  <w:vAlign w:val="center"/>
                </w:tcPr>
                <w:p w14:paraId="01C24D17" w14:textId="77777777" w:rsidR="009A4E7C" w:rsidRPr="009A4E7C" w:rsidRDefault="009A4E7C" w:rsidP="009A4E7C">
                  <w:pPr>
                    <w:pStyle w:val="affe"/>
                    <w:rPr>
                      <w:lang w:bidi="ar"/>
                    </w:rPr>
                  </w:pPr>
                  <w:r w:rsidRPr="009A4E7C">
                    <w:rPr>
                      <w:lang w:bidi="ar"/>
                    </w:rPr>
                    <w:t>2119</w:t>
                  </w:r>
                </w:p>
              </w:tc>
              <w:tc>
                <w:tcPr>
                  <w:tcW w:w="1673" w:type="dxa"/>
                  <w:vAlign w:val="center"/>
                </w:tcPr>
                <w:p w14:paraId="1614273A" w14:textId="77777777" w:rsidR="009A4E7C" w:rsidRPr="009A4E7C" w:rsidRDefault="009A4E7C" w:rsidP="009A4E7C">
                  <w:pPr>
                    <w:pStyle w:val="affe"/>
                    <w:rPr>
                      <w:lang w:bidi="ar"/>
                    </w:rPr>
                  </w:pPr>
                  <w:r w:rsidRPr="009A4E7C">
                    <w:rPr>
                      <w:lang w:bidi="ar"/>
                    </w:rPr>
                    <w:t>5.5</w:t>
                  </w:r>
                </w:p>
              </w:tc>
              <w:tc>
                <w:tcPr>
                  <w:tcW w:w="1673" w:type="dxa"/>
                  <w:vAlign w:val="center"/>
                </w:tcPr>
                <w:p w14:paraId="1E31AB91" w14:textId="77777777" w:rsidR="009A4E7C" w:rsidRPr="009A4E7C" w:rsidRDefault="009A4E7C" w:rsidP="009A4E7C">
                  <w:pPr>
                    <w:pStyle w:val="affe"/>
                    <w:rPr>
                      <w:lang w:bidi="ar"/>
                    </w:rPr>
                  </w:pPr>
                  <w:r w:rsidRPr="009A4E7C">
                    <w:rPr>
                      <w:lang w:bidi="ar"/>
                    </w:rPr>
                    <w:t>0.012</w:t>
                  </w:r>
                </w:p>
              </w:tc>
            </w:tr>
            <w:tr w:rsidR="009A4E7C" w:rsidRPr="009A4E7C" w14:paraId="02B680AD" w14:textId="77777777" w:rsidTr="009A4E7C">
              <w:trPr>
                <w:trHeight w:val="395"/>
                <w:jc w:val="center"/>
              </w:trPr>
              <w:tc>
                <w:tcPr>
                  <w:tcW w:w="1211" w:type="dxa"/>
                  <w:vMerge/>
                  <w:vAlign w:val="center"/>
                </w:tcPr>
                <w:p w14:paraId="0B271843" w14:textId="77777777" w:rsidR="009A4E7C" w:rsidRPr="009A4E7C" w:rsidRDefault="009A4E7C" w:rsidP="009A4E7C">
                  <w:pPr>
                    <w:pStyle w:val="affe"/>
                  </w:pPr>
                </w:p>
              </w:tc>
              <w:tc>
                <w:tcPr>
                  <w:tcW w:w="1443" w:type="dxa"/>
                  <w:vMerge/>
                  <w:vAlign w:val="center"/>
                </w:tcPr>
                <w:p w14:paraId="75DA7ECE" w14:textId="77777777" w:rsidR="009A4E7C" w:rsidRPr="009A4E7C" w:rsidRDefault="009A4E7C" w:rsidP="009A4E7C">
                  <w:pPr>
                    <w:pStyle w:val="affe"/>
                  </w:pPr>
                </w:p>
              </w:tc>
              <w:tc>
                <w:tcPr>
                  <w:tcW w:w="1350" w:type="dxa"/>
                  <w:vAlign w:val="center"/>
                </w:tcPr>
                <w:p w14:paraId="5A3F9514" w14:textId="77777777" w:rsidR="009A4E7C" w:rsidRPr="009A4E7C" w:rsidRDefault="009A4E7C" w:rsidP="009A4E7C">
                  <w:pPr>
                    <w:pStyle w:val="affe"/>
                  </w:pPr>
                  <w:r w:rsidRPr="009A4E7C">
                    <w:rPr>
                      <w:lang w:bidi="ar"/>
                    </w:rPr>
                    <w:t>第三次</w:t>
                  </w:r>
                </w:p>
              </w:tc>
              <w:tc>
                <w:tcPr>
                  <w:tcW w:w="1673" w:type="dxa"/>
                  <w:vAlign w:val="center"/>
                </w:tcPr>
                <w:p w14:paraId="5446FE00" w14:textId="77777777" w:rsidR="009A4E7C" w:rsidRPr="009A4E7C" w:rsidRDefault="009A4E7C" w:rsidP="009A4E7C">
                  <w:pPr>
                    <w:pStyle w:val="affe"/>
                    <w:rPr>
                      <w:lang w:bidi="ar"/>
                    </w:rPr>
                  </w:pPr>
                  <w:r w:rsidRPr="009A4E7C">
                    <w:rPr>
                      <w:lang w:bidi="ar"/>
                    </w:rPr>
                    <w:t>2158</w:t>
                  </w:r>
                </w:p>
              </w:tc>
              <w:tc>
                <w:tcPr>
                  <w:tcW w:w="1673" w:type="dxa"/>
                  <w:vAlign w:val="center"/>
                </w:tcPr>
                <w:p w14:paraId="428B28C1" w14:textId="77777777" w:rsidR="009A4E7C" w:rsidRPr="009A4E7C" w:rsidRDefault="009A4E7C" w:rsidP="009A4E7C">
                  <w:pPr>
                    <w:pStyle w:val="affe"/>
                    <w:rPr>
                      <w:lang w:bidi="ar"/>
                    </w:rPr>
                  </w:pPr>
                  <w:r w:rsidRPr="009A4E7C">
                    <w:rPr>
                      <w:lang w:bidi="ar"/>
                    </w:rPr>
                    <w:t>4.5</w:t>
                  </w:r>
                </w:p>
              </w:tc>
              <w:tc>
                <w:tcPr>
                  <w:tcW w:w="1673" w:type="dxa"/>
                  <w:vAlign w:val="center"/>
                </w:tcPr>
                <w:p w14:paraId="6FA75D63" w14:textId="77777777" w:rsidR="009A4E7C" w:rsidRPr="009A4E7C" w:rsidRDefault="009A4E7C" w:rsidP="009A4E7C">
                  <w:pPr>
                    <w:pStyle w:val="affe"/>
                    <w:rPr>
                      <w:lang w:bidi="ar"/>
                    </w:rPr>
                  </w:pPr>
                  <w:r w:rsidRPr="009A4E7C">
                    <w:rPr>
                      <w:lang w:bidi="ar"/>
                    </w:rPr>
                    <w:t>0.010</w:t>
                  </w:r>
                </w:p>
              </w:tc>
            </w:tr>
            <w:tr w:rsidR="009A4E7C" w:rsidRPr="009A4E7C" w14:paraId="3B678153" w14:textId="77777777" w:rsidTr="009A4E7C">
              <w:trPr>
                <w:trHeight w:val="419"/>
                <w:jc w:val="center"/>
              </w:trPr>
              <w:tc>
                <w:tcPr>
                  <w:tcW w:w="4004" w:type="dxa"/>
                  <w:gridSpan w:val="3"/>
                  <w:vAlign w:val="center"/>
                </w:tcPr>
                <w:p w14:paraId="2E731AEE" w14:textId="77777777" w:rsidR="009A4E7C" w:rsidRPr="009A4E7C" w:rsidRDefault="009A4E7C" w:rsidP="009A4E7C">
                  <w:pPr>
                    <w:pStyle w:val="affe"/>
                  </w:pPr>
                  <w:r w:rsidRPr="009A4E7C">
                    <w:rPr>
                      <w:lang w:bidi="ar"/>
                    </w:rPr>
                    <w:t>均值</w:t>
                  </w:r>
                </w:p>
              </w:tc>
              <w:tc>
                <w:tcPr>
                  <w:tcW w:w="1673" w:type="dxa"/>
                  <w:vAlign w:val="center"/>
                </w:tcPr>
                <w:p w14:paraId="10DCEB24" w14:textId="77777777" w:rsidR="009A4E7C" w:rsidRPr="009A4E7C" w:rsidRDefault="009A4E7C" w:rsidP="009A4E7C">
                  <w:pPr>
                    <w:pStyle w:val="affe"/>
                  </w:pPr>
                  <w:r w:rsidRPr="009A4E7C">
                    <w:rPr>
                      <w:lang w:bidi="ar"/>
                    </w:rPr>
                    <w:t>2144</w:t>
                  </w:r>
                </w:p>
              </w:tc>
              <w:tc>
                <w:tcPr>
                  <w:tcW w:w="1673" w:type="dxa"/>
                  <w:vAlign w:val="center"/>
                </w:tcPr>
                <w:p w14:paraId="063583EC" w14:textId="77777777" w:rsidR="009A4E7C" w:rsidRPr="009A4E7C" w:rsidRDefault="009A4E7C" w:rsidP="009A4E7C">
                  <w:pPr>
                    <w:pStyle w:val="affe"/>
                  </w:pPr>
                  <w:r w:rsidRPr="009A4E7C">
                    <w:rPr>
                      <w:lang w:bidi="ar"/>
                    </w:rPr>
                    <w:t>5.3</w:t>
                  </w:r>
                </w:p>
              </w:tc>
              <w:tc>
                <w:tcPr>
                  <w:tcW w:w="1673" w:type="dxa"/>
                  <w:vAlign w:val="center"/>
                </w:tcPr>
                <w:p w14:paraId="4E129EEB" w14:textId="77777777" w:rsidR="009A4E7C" w:rsidRPr="009A4E7C" w:rsidRDefault="009A4E7C" w:rsidP="009A4E7C">
                  <w:pPr>
                    <w:pStyle w:val="affe"/>
                  </w:pPr>
                  <w:r w:rsidRPr="009A4E7C">
                    <w:rPr>
                      <w:lang w:bidi="ar"/>
                    </w:rPr>
                    <w:t>0.012</w:t>
                  </w:r>
                </w:p>
              </w:tc>
            </w:tr>
            <w:tr w:rsidR="009A4E7C" w:rsidRPr="009A4E7C" w14:paraId="6B757C17" w14:textId="77777777" w:rsidTr="009A4E7C">
              <w:trPr>
                <w:trHeight w:val="428"/>
                <w:jc w:val="center"/>
              </w:trPr>
              <w:tc>
                <w:tcPr>
                  <w:tcW w:w="1211" w:type="dxa"/>
                  <w:vMerge w:val="restart"/>
                  <w:vAlign w:val="center"/>
                </w:tcPr>
                <w:p w14:paraId="0CD932D5" w14:textId="77777777" w:rsidR="009A4E7C" w:rsidRPr="009A4E7C" w:rsidRDefault="009A4E7C" w:rsidP="009A4E7C">
                  <w:pPr>
                    <w:pStyle w:val="affe"/>
                  </w:pPr>
                  <w:r w:rsidRPr="009A4E7C">
                    <w:rPr>
                      <w:lang w:bidi="ar"/>
                    </w:rPr>
                    <w:t>2024.5.3</w:t>
                  </w:r>
                </w:p>
              </w:tc>
              <w:tc>
                <w:tcPr>
                  <w:tcW w:w="1443" w:type="dxa"/>
                  <w:vMerge w:val="restart"/>
                  <w:vAlign w:val="center"/>
                </w:tcPr>
                <w:p w14:paraId="037FDB84" w14:textId="77777777" w:rsidR="009A4E7C" w:rsidRPr="009A4E7C" w:rsidRDefault="009A4E7C" w:rsidP="009A4E7C">
                  <w:pPr>
                    <w:pStyle w:val="affe"/>
                    <w:rPr>
                      <w:lang w:bidi="ar"/>
                    </w:rPr>
                  </w:pPr>
                  <w:r w:rsidRPr="009A4E7C">
                    <w:rPr>
                      <w:lang w:bidi="ar"/>
                    </w:rPr>
                    <w:t>DA005</w:t>
                  </w:r>
                  <w:r w:rsidRPr="009A4E7C">
                    <w:rPr>
                      <w:lang w:bidi="ar"/>
                    </w:rPr>
                    <w:t>脉冲</w:t>
                  </w:r>
                </w:p>
                <w:p w14:paraId="5B150B07" w14:textId="77777777" w:rsidR="009A4E7C" w:rsidRPr="009A4E7C" w:rsidRDefault="009A4E7C" w:rsidP="009A4E7C">
                  <w:pPr>
                    <w:pStyle w:val="affe"/>
                  </w:pPr>
                  <w:r w:rsidRPr="009A4E7C">
                    <w:rPr>
                      <w:lang w:bidi="ar"/>
                    </w:rPr>
                    <w:t>除尘器出口</w:t>
                  </w:r>
                </w:p>
              </w:tc>
              <w:tc>
                <w:tcPr>
                  <w:tcW w:w="1350" w:type="dxa"/>
                  <w:vAlign w:val="center"/>
                </w:tcPr>
                <w:p w14:paraId="5154EE99" w14:textId="77777777" w:rsidR="009A4E7C" w:rsidRPr="009A4E7C" w:rsidRDefault="009A4E7C" w:rsidP="009A4E7C">
                  <w:pPr>
                    <w:pStyle w:val="affe"/>
                  </w:pPr>
                  <w:r w:rsidRPr="009A4E7C">
                    <w:rPr>
                      <w:lang w:bidi="ar"/>
                    </w:rPr>
                    <w:t>第一次</w:t>
                  </w:r>
                </w:p>
              </w:tc>
              <w:tc>
                <w:tcPr>
                  <w:tcW w:w="1673" w:type="dxa"/>
                  <w:vAlign w:val="center"/>
                </w:tcPr>
                <w:p w14:paraId="4252425E" w14:textId="77777777" w:rsidR="009A4E7C" w:rsidRPr="009A4E7C" w:rsidRDefault="009A4E7C" w:rsidP="009A4E7C">
                  <w:pPr>
                    <w:pStyle w:val="affe"/>
                  </w:pPr>
                  <w:r w:rsidRPr="009A4E7C">
                    <w:rPr>
                      <w:lang w:bidi="ar"/>
                    </w:rPr>
                    <w:t>2186</w:t>
                  </w:r>
                </w:p>
              </w:tc>
              <w:tc>
                <w:tcPr>
                  <w:tcW w:w="1673" w:type="dxa"/>
                  <w:vAlign w:val="center"/>
                </w:tcPr>
                <w:p w14:paraId="68C8E15E" w14:textId="77777777" w:rsidR="009A4E7C" w:rsidRPr="009A4E7C" w:rsidRDefault="009A4E7C" w:rsidP="009A4E7C">
                  <w:pPr>
                    <w:pStyle w:val="affe"/>
                  </w:pPr>
                  <w:r w:rsidRPr="009A4E7C">
                    <w:rPr>
                      <w:lang w:bidi="ar"/>
                    </w:rPr>
                    <w:t>5.6</w:t>
                  </w:r>
                </w:p>
              </w:tc>
              <w:tc>
                <w:tcPr>
                  <w:tcW w:w="1673" w:type="dxa"/>
                  <w:vAlign w:val="center"/>
                </w:tcPr>
                <w:p w14:paraId="7D7ACF73" w14:textId="77777777" w:rsidR="009A4E7C" w:rsidRPr="009A4E7C" w:rsidRDefault="009A4E7C" w:rsidP="009A4E7C">
                  <w:pPr>
                    <w:pStyle w:val="affe"/>
                  </w:pPr>
                  <w:r w:rsidRPr="009A4E7C">
                    <w:rPr>
                      <w:lang w:bidi="ar"/>
                    </w:rPr>
                    <w:t>0.012</w:t>
                  </w:r>
                </w:p>
              </w:tc>
            </w:tr>
            <w:tr w:rsidR="009A4E7C" w:rsidRPr="009A4E7C" w14:paraId="2D3715E7" w14:textId="77777777" w:rsidTr="009A4E7C">
              <w:trPr>
                <w:trHeight w:val="409"/>
                <w:jc w:val="center"/>
              </w:trPr>
              <w:tc>
                <w:tcPr>
                  <w:tcW w:w="1211" w:type="dxa"/>
                  <w:vMerge/>
                  <w:vAlign w:val="center"/>
                </w:tcPr>
                <w:p w14:paraId="15266E60" w14:textId="77777777" w:rsidR="009A4E7C" w:rsidRPr="009A4E7C" w:rsidRDefault="009A4E7C" w:rsidP="009A4E7C">
                  <w:pPr>
                    <w:pStyle w:val="affe"/>
                  </w:pPr>
                </w:p>
              </w:tc>
              <w:tc>
                <w:tcPr>
                  <w:tcW w:w="1443" w:type="dxa"/>
                  <w:vMerge/>
                  <w:vAlign w:val="center"/>
                </w:tcPr>
                <w:p w14:paraId="7E6521A0" w14:textId="77777777" w:rsidR="009A4E7C" w:rsidRPr="009A4E7C" w:rsidRDefault="009A4E7C" w:rsidP="009A4E7C">
                  <w:pPr>
                    <w:pStyle w:val="affe"/>
                  </w:pPr>
                </w:p>
              </w:tc>
              <w:tc>
                <w:tcPr>
                  <w:tcW w:w="1350" w:type="dxa"/>
                  <w:vAlign w:val="center"/>
                </w:tcPr>
                <w:p w14:paraId="08C805A4" w14:textId="77777777" w:rsidR="009A4E7C" w:rsidRPr="009A4E7C" w:rsidRDefault="009A4E7C" w:rsidP="009A4E7C">
                  <w:pPr>
                    <w:pStyle w:val="affe"/>
                  </w:pPr>
                  <w:r w:rsidRPr="009A4E7C">
                    <w:rPr>
                      <w:lang w:bidi="ar"/>
                    </w:rPr>
                    <w:t>第二次</w:t>
                  </w:r>
                </w:p>
              </w:tc>
              <w:tc>
                <w:tcPr>
                  <w:tcW w:w="1673" w:type="dxa"/>
                  <w:vAlign w:val="center"/>
                </w:tcPr>
                <w:p w14:paraId="7C8D2AA2" w14:textId="77777777" w:rsidR="009A4E7C" w:rsidRPr="009A4E7C" w:rsidRDefault="009A4E7C" w:rsidP="009A4E7C">
                  <w:pPr>
                    <w:pStyle w:val="affe"/>
                  </w:pPr>
                  <w:r w:rsidRPr="009A4E7C">
                    <w:rPr>
                      <w:lang w:bidi="ar"/>
                    </w:rPr>
                    <w:t>2166</w:t>
                  </w:r>
                </w:p>
              </w:tc>
              <w:tc>
                <w:tcPr>
                  <w:tcW w:w="1673" w:type="dxa"/>
                  <w:vAlign w:val="center"/>
                </w:tcPr>
                <w:p w14:paraId="4EA982AF" w14:textId="77777777" w:rsidR="009A4E7C" w:rsidRPr="009A4E7C" w:rsidRDefault="009A4E7C" w:rsidP="009A4E7C">
                  <w:pPr>
                    <w:pStyle w:val="affe"/>
                  </w:pPr>
                  <w:r w:rsidRPr="009A4E7C">
                    <w:rPr>
                      <w:lang w:bidi="ar"/>
                    </w:rPr>
                    <w:t>5.0</w:t>
                  </w:r>
                </w:p>
              </w:tc>
              <w:tc>
                <w:tcPr>
                  <w:tcW w:w="1673" w:type="dxa"/>
                  <w:vAlign w:val="center"/>
                </w:tcPr>
                <w:p w14:paraId="58075AE6" w14:textId="77777777" w:rsidR="009A4E7C" w:rsidRPr="009A4E7C" w:rsidRDefault="009A4E7C" w:rsidP="009A4E7C">
                  <w:pPr>
                    <w:pStyle w:val="affe"/>
                  </w:pPr>
                  <w:r w:rsidRPr="009A4E7C">
                    <w:rPr>
                      <w:lang w:bidi="ar"/>
                    </w:rPr>
                    <w:t>0.011</w:t>
                  </w:r>
                </w:p>
              </w:tc>
            </w:tr>
            <w:tr w:rsidR="009A4E7C" w:rsidRPr="009A4E7C" w14:paraId="551F77B2" w14:textId="77777777" w:rsidTr="009A4E7C">
              <w:trPr>
                <w:trHeight w:val="395"/>
                <w:jc w:val="center"/>
              </w:trPr>
              <w:tc>
                <w:tcPr>
                  <w:tcW w:w="1211" w:type="dxa"/>
                  <w:vMerge/>
                  <w:vAlign w:val="center"/>
                </w:tcPr>
                <w:p w14:paraId="35500B6C" w14:textId="77777777" w:rsidR="009A4E7C" w:rsidRPr="009A4E7C" w:rsidRDefault="009A4E7C" w:rsidP="009A4E7C">
                  <w:pPr>
                    <w:pStyle w:val="affe"/>
                  </w:pPr>
                </w:p>
              </w:tc>
              <w:tc>
                <w:tcPr>
                  <w:tcW w:w="1443" w:type="dxa"/>
                  <w:vMerge/>
                  <w:vAlign w:val="center"/>
                </w:tcPr>
                <w:p w14:paraId="5AD2F32B" w14:textId="77777777" w:rsidR="009A4E7C" w:rsidRPr="009A4E7C" w:rsidRDefault="009A4E7C" w:rsidP="009A4E7C">
                  <w:pPr>
                    <w:pStyle w:val="affe"/>
                  </w:pPr>
                </w:p>
              </w:tc>
              <w:tc>
                <w:tcPr>
                  <w:tcW w:w="1350" w:type="dxa"/>
                  <w:vAlign w:val="center"/>
                </w:tcPr>
                <w:p w14:paraId="69C796A7" w14:textId="77777777" w:rsidR="009A4E7C" w:rsidRPr="009A4E7C" w:rsidRDefault="009A4E7C" w:rsidP="009A4E7C">
                  <w:pPr>
                    <w:pStyle w:val="affe"/>
                  </w:pPr>
                  <w:r w:rsidRPr="009A4E7C">
                    <w:rPr>
                      <w:lang w:bidi="ar"/>
                    </w:rPr>
                    <w:t>第三次</w:t>
                  </w:r>
                </w:p>
              </w:tc>
              <w:tc>
                <w:tcPr>
                  <w:tcW w:w="1673" w:type="dxa"/>
                  <w:vAlign w:val="center"/>
                </w:tcPr>
                <w:p w14:paraId="28EB834C" w14:textId="77777777" w:rsidR="009A4E7C" w:rsidRPr="009A4E7C" w:rsidRDefault="009A4E7C" w:rsidP="009A4E7C">
                  <w:pPr>
                    <w:pStyle w:val="affe"/>
                    <w:rPr>
                      <w:lang w:bidi="ar"/>
                    </w:rPr>
                  </w:pPr>
                  <w:r w:rsidRPr="009A4E7C">
                    <w:rPr>
                      <w:lang w:bidi="ar"/>
                    </w:rPr>
                    <w:t>2152</w:t>
                  </w:r>
                </w:p>
              </w:tc>
              <w:tc>
                <w:tcPr>
                  <w:tcW w:w="1673" w:type="dxa"/>
                  <w:vAlign w:val="center"/>
                </w:tcPr>
                <w:p w14:paraId="6E18D366" w14:textId="77777777" w:rsidR="009A4E7C" w:rsidRPr="009A4E7C" w:rsidRDefault="009A4E7C" w:rsidP="009A4E7C">
                  <w:pPr>
                    <w:pStyle w:val="affe"/>
                    <w:rPr>
                      <w:lang w:bidi="ar"/>
                    </w:rPr>
                  </w:pPr>
                  <w:r w:rsidRPr="009A4E7C">
                    <w:rPr>
                      <w:lang w:bidi="ar"/>
                    </w:rPr>
                    <w:t>4.3</w:t>
                  </w:r>
                </w:p>
              </w:tc>
              <w:tc>
                <w:tcPr>
                  <w:tcW w:w="1673" w:type="dxa"/>
                  <w:vAlign w:val="center"/>
                </w:tcPr>
                <w:p w14:paraId="4972D342" w14:textId="77777777" w:rsidR="009A4E7C" w:rsidRPr="009A4E7C" w:rsidRDefault="009A4E7C" w:rsidP="009A4E7C">
                  <w:pPr>
                    <w:pStyle w:val="affe"/>
                    <w:rPr>
                      <w:lang w:bidi="ar"/>
                    </w:rPr>
                  </w:pPr>
                  <w:r w:rsidRPr="009A4E7C">
                    <w:rPr>
                      <w:lang w:bidi="ar"/>
                    </w:rPr>
                    <w:t>0.009</w:t>
                  </w:r>
                </w:p>
              </w:tc>
            </w:tr>
            <w:tr w:rsidR="009A4E7C" w:rsidRPr="009A4E7C" w14:paraId="4A8E2A2C" w14:textId="77777777" w:rsidTr="009A4E7C">
              <w:trPr>
                <w:trHeight w:val="428"/>
                <w:jc w:val="center"/>
              </w:trPr>
              <w:tc>
                <w:tcPr>
                  <w:tcW w:w="1211" w:type="dxa"/>
                  <w:vMerge w:val="restart"/>
                  <w:vAlign w:val="center"/>
                </w:tcPr>
                <w:p w14:paraId="333FD702" w14:textId="77777777" w:rsidR="009A4E7C" w:rsidRPr="009A4E7C" w:rsidRDefault="009A4E7C" w:rsidP="009A4E7C">
                  <w:pPr>
                    <w:pStyle w:val="affe"/>
                  </w:pPr>
                  <w:r w:rsidRPr="009A4E7C">
                    <w:rPr>
                      <w:lang w:bidi="ar"/>
                    </w:rPr>
                    <w:t>2024.5.4</w:t>
                  </w:r>
                </w:p>
              </w:tc>
              <w:tc>
                <w:tcPr>
                  <w:tcW w:w="1443" w:type="dxa"/>
                  <w:vMerge/>
                  <w:vAlign w:val="center"/>
                </w:tcPr>
                <w:p w14:paraId="33283E6B" w14:textId="77777777" w:rsidR="009A4E7C" w:rsidRPr="009A4E7C" w:rsidRDefault="009A4E7C" w:rsidP="009A4E7C">
                  <w:pPr>
                    <w:pStyle w:val="affe"/>
                  </w:pPr>
                </w:p>
              </w:tc>
              <w:tc>
                <w:tcPr>
                  <w:tcW w:w="1350" w:type="dxa"/>
                  <w:vAlign w:val="center"/>
                </w:tcPr>
                <w:p w14:paraId="29EF6EC8" w14:textId="77777777" w:rsidR="009A4E7C" w:rsidRPr="009A4E7C" w:rsidRDefault="009A4E7C" w:rsidP="009A4E7C">
                  <w:pPr>
                    <w:pStyle w:val="affe"/>
                  </w:pPr>
                  <w:r w:rsidRPr="009A4E7C">
                    <w:rPr>
                      <w:lang w:bidi="ar"/>
                    </w:rPr>
                    <w:t>第一次</w:t>
                  </w:r>
                </w:p>
              </w:tc>
              <w:tc>
                <w:tcPr>
                  <w:tcW w:w="1673" w:type="dxa"/>
                  <w:vAlign w:val="center"/>
                </w:tcPr>
                <w:p w14:paraId="6179B550" w14:textId="77777777" w:rsidR="009A4E7C" w:rsidRPr="009A4E7C" w:rsidRDefault="009A4E7C" w:rsidP="009A4E7C">
                  <w:pPr>
                    <w:pStyle w:val="affe"/>
                    <w:rPr>
                      <w:lang w:bidi="ar"/>
                    </w:rPr>
                  </w:pPr>
                  <w:r w:rsidRPr="009A4E7C">
                    <w:rPr>
                      <w:lang w:bidi="ar"/>
                    </w:rPr>
                    <w:t>2154</w:t>
                  </w:r>
                </w:p>
              </w:tc>
              <w:tc>
                <w:tcPr>
                  <w:tcW w:w="1673" w:type="dxa"/>
                  <w:vAlign w:val="center"/>
                </w:tcPr>
                <w:p w14:paraId="152DA2EB" w14:textId="77777777" w:rsidR="009A4E7C" w:rsidRPr="009A4E7C" w:rsidRDefault="009A4E7C" w:rsidP="009A4E7C">
                  <w:pPr>
                    <w:pStyle w:val="affe"/>
                    <w:rPr>
                      <w:lang w:bidi="ar"/>
                    </w:rPr>
                  </w:pPr>
                  <w:r w:rsidRPr="009A4E7C">
                    <w:rPr>
                      <w:lang w:bidi="ar"/>
                    </w:rPr>
                    <w:t>6.8</w:t>
                  </w:r>
                </w:p>
              </w:tc>
              <w:tc>
                <w:tcPr>
                  <w:tcW w:w="1673" w:type="dxa"/>
                  <w:vAlign w:val="center"/>
                </w:tcPr>
                <w:p w14:paraId="12CFD795" w14:textId="77777777" w:rsidR="009A4E7C" w:rsidRPr="009A4E7C" w:rsidRDefault="009A4E7C" w:rsidP="009A4E7C">
                  <w:pPr>
                    <w:pStyle w:val="affe"/>
                    <w:rPr>
                      <w:lang w:bidi="ar"/>
                    </w:rPr>
                  </w:pPr>
                  <w:r w:rsidRPr="009A4E7C">
                    <w:rPr>
                      <w:lang w:bidi="ar"/>
                    </w:rPr>
                    <w:t>0.015</w:t>
                  </w:r>
                </w:p>
              </w:tc>
            </w:tr>
            <w:tr w:rsidR="009A4E7C" w:rsidRPr="009A4E7C" w14:paraId="11F8F23A" w14:textId="77777777" w:rsidTr="009A4E7C">
              <w:trPr>
                <w:trHeight w:val="428"/>
                <w:jc w:val="center"/>
              </w:trPr>
              <w:tc>
                <w:tcPr>
                  <w:tcW w:w="1211" w:type="dxa"/>
                  <w:vMerge/>
                  <w:vAlign w:val="center"/>
                </w:tcPr>
                <w:p w14:paraId="4AF4B8EB" w14:textId="77777777" w:rsidR="009A4E7C" w:rsidRPr="009A4E7C" w:rsidRDefault="009A4E7C" w:rsidP="009A4E7C">
                  <w:pPr>
                    <w:pStyle w:val="affe"/>
                  </w:pPr>
                </w:p>
              </w:tc>
              <w:tc>
                <w:tcPr>
                  <w:tcW w:w="1443" w:type="dxa"/>
                  <w:vMerge/>
                  <w:vAlign w:val="center"/>
                </w:tcPr>
                <w:p w14:paraId="2966EE88" w14:textId="77777777" w:rsidR="009A4E7C" w:rsidRPr="009A4E7C" w:rsidRDefault="009A4E7C" w:rsidP="009A4E7C">
                  <w:pPr>
                    <w:pStyle w:val="affe"/>
                  </w:pPr>
                </w:p>
              </w:tc>
              <w:tc>
                <w:tcPr>
                  <w:tcW w:w="1350" w:type="dxa"/>
                  <w:vAlign w:val="center"/>
                </w:tcPr>
                <w:p w14:paraId="6CD9A51B" w14:textId="77777777" w:rsidR="009A4E7C" w:rsidRPr="009A4E7C" w:rsidRDefault="009A4E7C" w:rsidP="009A4E7C">
                  <w:pPr>
                    <w:pStyle w:val="affe"/>
                  </w:pPr>
                  <w:r w:rsidRPr="009A4E7C">
                    <w:rPr>
                      <w:lang w:bidi="ar"/>
                    </w:rPr>
                    <w:t>第二次</w:t>
                  </w:r>
                </w:p>
              </w:tc>
              <w:tc>
                <w:tcPr>
                  <w:tcW w:w="1673" w:type="dxa"/>
                  <w:vAlign w:val="center"/>
                </w:tcPr>
                <w:p w14:paraId="749FE482" w14:textId="77777777" w:rsidR="009A4E7C" w:rsidRPr="009A4E7C" w:rsidRDefault="009A4E7C" w:rsidP="009A4E7C">
                  <w:pPr>
                    <w:pStyle w:val="affe"/>
                    <w:rPr>
                      <w:lang w:bidi="ar"/>
                    </w:rPr>
                  </w:pPr>
                  <w:r w:rsidRPr="009A4E7C">
                    <w:rPr>
                      <w:lang w:bidi="ar"/>
                    </w:rPr>
                    <w:t>2183</w:t>
                  </w:r>
                </w:p>
              </w:tc>
              <w:tc>
                <w:tcPr>
                  <w:tcW w:w="1673" w:type="dxa"/>
                  <w:vAlign w:val="center"/>
                </w:tcPr>
                <w:p w14:paraId="350E380D" w14:textId="77777777" w:rsidR="009A4E7C" w:rsidRPr="009A4E7C" w:rsidRDefault="009A4E7C" w:rsidP="009A4E7C">
                  <w:pPr>
                    <w:pStyle w:val="affe"/>
                    <w:rPr>
                      <w:lang w:bidi="ar"/>
                    </w:rPr>
                  </w:pPr>
                  <w:r w:rsidRPr="009A4E7C">
                    <w:rPr>
                      <w:lang w:bidi="ar"/>
                    </w:rPr>
                    <w:t>8.2</w:t>
                  </w:r>
                </w:p>
              </w:tc>
              <w:tc>
                <w:tcPr>
                  <w:tcW w:w="1673" w:type="dxa"/>
                  <w:vAlign w:val="center"/>
                </w:tcPr>
                <w:p w14:paraId="7D89290E" w14:textId="77777777" w:rsidR="009A4E7C" w:rsidRPr="009A4E7C" w:rsidRDefault="009A4E7C" w:rsidP="009A4E7C">
                  <w:pPr>
                    <w:pStyle w:val="affe"/>
                    <w:rPr>
                      <w:lang w:bidi="ar"/>
                    </w:rPr>
                  </w:pPr>
                  <w:r w:rsidRPr="009A4E7C">
                    <w:rPr>
                      <w:lang w:bidi="ar"/>
                    </w:rPr>
                    <w:t>0.018</w:t>
                  </w:r>
                </w:p>
              </w:tc>
            </w:tr>
            <w:tr w:rsidR="009A4E7C" w:rsidRPr="009A4E7C" w14:paraId="6A239F2A" w14:textId="77777777" w:rsidTr="009A4E7C">
              <w:trPr>
                <w:trHeight w:val="428"/>
                <w:jc w:val="center"/>
              </w:trPr>
              <w:tc>
                <w:tcPr>
                  <w:tcW w:w="1211" w:type="dxa"/>
                  <w:vMerge/>
                  <w:vAlign w:val="center"/>
                </w:tcPr>
                <w:p w14:paraId="16716387" w14:textId="77777777" w:rsidR="009A4E7C" w:rsidRPr="009A4E7C" w:rsidRDefault="009A4E7C" w:rsidP="009A4E7C">
                  <w:pPr>
                    <w:pStyle w:val="affe"/>
                  </w:pPr>
                </w:p>
              </w:tc>
              <w:tc>
                <w:tcPr>
                  <w:tcW w:w="1443" w:type="dxa"/>
                  <w:vMerge/>
                  <w:vAlign w:val="center"/>
                </w:tcPr>
                <w:p w14:paraId="1703FE53" w14:textId="77777777" w:rsidR="009A4E7C" w:rsidRPr="009A4E7C" w:rsidRDefault="009A4E7C" w:rsidP="009A4E7C">
                  <w:pPr>
                    <w:pStyle w:val="affe"/>
                  </w:pPr>
                </w:p>
              </w:tc>
              <w:tc>
                <w:tcPr>
                  <w:tcW w:w="1350" w:type="dxa"/>
                  <w:vAlign w:val="center"/>
                </w:tcPr>
                <w:p w14:paraId="0F40662F" w14:textId="77777777" w:rsidR="009A4E7C" w:rsidRPr="009A4E7C" w:rsidRDefault="009A4E7C" w:rsidP="009A4E7C">
                  <w:pPr>
                    <w:pStyle w:val="affe"/>
                  </w:pPr>
                  <w:r w:rsidRPr="009A4E7C">
                    <w:rPr>
                      <w:lang w:bidi="ar"/>
                    </w:rPr>
                    <w:t>第三次</w:t>
                  </w:r>
                </w:p>
              </w:tc>
              <w:tc>
                <w:tcPr>
                  <w:tcW w:w="1673" w:type="dxa"/>
                  <w:vAlign w:val="center"/>
                </w:tcPr>
                <w:p w14:paraId="349CDD1C" w14:textId="77777777" w:rsidR="009A4E7C" w:rsidRPr="009A4E7C" w:rsidRDefault="009A4E7C" w:rsidP="009A4E7C">
                  <w:pPr>
                    <w:pStyle w:val="affe"/>
                    <w:rPr>
                      <w:lang w:bidi="ar"/>
                    </w:rPr>
                  </w:pPr>
                  <w:r w:rsidRPr="009A4E7C">
                    <w:rPr>
                      <w:lang w:bidi="ar"/>
                    </w:rPr>
                    <w:t>2192</w:t>
                  </w:r>
                </w:p>
              </w:tc>
              <w:tc>
                <w:tcPr>
                  <w:tcW w:w="1673" w:type="dxa"/>
                  <w:vAlign w:val="center"/>
                </w:tcPr>
                <w:p w14:paraId="00DB5251" w14:textId="77777777" w:rsidR="009A4E7C" w:rsidRPr="009A4E7C" w:rsidRDefault="009A4E7C" w:rsidP="009A4E7C">
                  <w:pPr>
                    <w:pStyle w:val="affe"/>
                    <w:rPr>
                      <w:lang w:bidi="ar"/>
                    </w:rPr>
                  </w:pPr>
                  <w:r w:rsidRPr="009A4E7C">
                    <w:rPr>
                      <w:lang w:bidi="ar"/>
                    </w:rPr>
                    <w:t>4.7</w:t>
                  </w:r>
                </w:p>
              </w:tc>
              <w:tc>
                <w:tcPr>
                  <w:tcW w:w="1673" w:type="dxa"/>
                  <w:vAlign w:val="center"/>
                </w:tcPr>
                <w:p w14:paraId="78F1AA6A" w14:textId="77777777" w:rsidR="009A4E7C" w:rsidRPr="009A4E7C" w:rsidRDefault="009A4E7C" w:rsidP="009A4E7C">
                  <w:pPr>
                    <w:pStyle w:val="affe"/>
                    <w:rPr>
                      <w:lang w:bidi="ar"/>
                    </w:rPr>
                  </w:pPr>
                  <w:r w:rsidRPr="009A4E7C">
                    <w:rPr>
                      <w:lang w:bidi="ar"/>
                    </w:rPr>
                    <w:t>0.010</w:t>
                  </w:r>
                </w:p>
              </w:tc>
            </w:tr>
            <w:tr w:rsidR="009A4E7C" w:rsidRPr="009A4E7C" w14:paraId="6964FC65" w14:textId="77777777" w:rsidTr="009A4E7C">
              <w:trPr>
                <w:trHeight w:val="372"/>
                <w:jc w:val="center"/>
              </w:trPr>
              <w:tc>
                <w:tcPr>
                  <w:tcW w:w="4004" w:type="dxa"/>
                  <w:gridSpan w:val="3"/>
                  <w:vAlign w:val="center"/>
                </w:tcPr>
                <w:p w14:paraId="739E00F8" w14:textId="77777777" w:rsidR="009A4E7C" w:rsidRPr="009A4E7C" w:rsidRDefault="009A4E7C" w:rsidP="009A4E7C">
                  <w:pPr>
                    <w:pStyle w:val="affe"/>
                  </w:pPr>
                  <w:r w:rsidRPr="009A4E7C">
                    <w:rPr>
                      <w:lang w:bidi="ar"/>
                    </w:rPr>
                    <w:t>均值</w:t>
                  </w:r>
                </w:p>
              </w:tc>
              <w:tc>
                <w:tcPr>
                  <w:tcW w:w="1673" w:type="dxa"/>
                  <w:vAlign w:val="center"/>
                </w:tcPr>
                <w:p w14:paraId="0F982DD2" w14:textId="77777777" w:rsidR="009A4E7C" w:rsidRPr="009A4E7C" w:rsidRDefault="009A4E7C" w:rsidP="009A4E7C">
                  <w:pPr>
                    <w:pStyle w:val="affe"/>
                    <w:rPr>
                      <w:color w:val="0000FF"/>
                    </w:rPr>
                  </w:pPr>
                  <w:r w:rsidRPr="009A4E7C">
                    <w:rPr>
                      <w:lang w:bidi="ar"/>
                    </w:rPr>
                    <w:t>2172</w:t>
                  </w:r>
                </w:p>
              </w:tc>
              <w:tc>
                <w:tcPr>
                  <w:tcW w:w="1673" w:type="dxa"/>
                  <w:vAlign w:val="center"/>
                </w:tcPr>
                <w:p w14:paraId="5C22915A" w14:textId="77777777" w:rsidR="009A4E7C" w:rsidRPr="009A4E7C" w:rsidRDefault="009A4E7C" w:rsidP="009A4E7C">
                  <w:pPr>
                    <w:pStyle w:val="affe"/>
                    <w:rPr>
                      <w:color w:val="0000FF"/>
                    </w:rPr>
                  </w:pPr>
                  <w:r w:rsidRPr="009A4E7C">
                    <w:rPr>
                      <w:lang w:bidi="ar"/>
                    </w:rPr>
                    <w:t>5.8</w:t>
                  </w:r>
                </w:p>
              </w:tc>
              <w:tc>
                <w:tcPr>
                  <w:tcW w:w="1673" w:type="dxa"/>
                  <w:vAlign w:val="center"/>
                </w:tcPr>
                <w:p w14:paraId="352F0F26" w14:textId="77777777" w:rsidR="009A4E7C" w:rsidRPr="009A4E7C" w:rsidRDefault="009A4E7C" w:rsidP="009A4E7C">
                  <w:pPr>
                    <w:pStyle w:val="affe"/>
                    <w:rPr>
                      <w:color w:val="0000FF"/>
                    </w:rPr>
                  </w:pPr>
                  <w:r w:rsidRPr="009A4E7C">
                    <w:rPr>
                      <w:lang w:bidi="ar"/>
                    </w:rPr>
                    <w:t>0.012</w:t>
                  </w:r>
                </w:p>
              </w:tc>
            </w:tr>
            <w:tr w:rsidR="009A4E7C" w:rsidRPr="009A4E7C" w14:paraId="2225E300" w14:textId="77777777" w:rsidTr="009A4E7C">
              <w:trPr>
                <w:trHeight w:val="373"/>
                <w:jc w:val="center"/>
              </w:trPr>
              <w:tc>
                <w:tcPr>
                  <w:tcW w:w="1211" w:type="dxa"/>
                  <w:vMerge w:val="restart"/>
                  <w:vAlign w:val="center"/>
                </w:tcPr>
                <w:p w14:paraId="6233957E" w14:textId="77777777" w:rsidR="009A4E7C" w:rsidRPr="009A4E7C" w:rsidRDefault="009A4E7C" w:rsidP="009A4E7C">
                  <w:pPr>
                    <w:pStyle w:val="affe"/>
                  </w:pPr>
                  <w:r w:rsidRPr="009A4E7C">
                    <w:rPr>
                      <w:lang w:bidi="ar"/>
                    </w:rPr>
                    <w:t>2024.5.3</w:t>
                  </w:r>
                </w:p>
              </w:tc>
              <w:tc>
                <w:tcPr>
                  <w:tcW w:w="1443" w:type="dxa"/>
                  <w:vMerge w:val="restart"/>
                  <w:vAlign w:val="center"/>
                </w:tcPr>
                <w:p w14:paraId="6FFAE4B4" w14:textId="77777777" w:rsidR="009A4E7C" w:rsidRPr="009A4E7C" w:rsidRDefault="009A4E7C" w:rsidP="009A4E7C">
                  <w:pPr>
                    <w:pStyle w:val="affe"/>
                    <w:rPr>
                      <w:lang w:bidi="ar"/>
                    </w:rPr>
                  </w:pPr>
                  <w:r w:rsidRPr="009A4E7C">
                    <w:rPr>
                      <w:lang w:bidi="ar"/>
                    </w:rPr>
                    <w:t>DA006</w:t>
                  </w:r>
                  <w:r w:rsidRPr="009A4E7C">
                    <w:rPr>
                      <w:lang w:bidi="ar"/>
                    </w:rPr>
                    <w:t>脉冲</w:t>
                  </w:r>
                </w:p>
                <w:p w14:paraId="0724B6BE" w14:textId="77777777" w:rsidR="009A4E7C" w:rsidRPr="009A4E7C" w:rsidRDefault="009A4E7C" w:rsidP="009A4E7C">
                  <w:pPr>
                    <w:pStyle w:val="affe"/>
                  </w:pPr>
                  <w:r w:rsidRPr="009A4E7C">
                    <w:rPr>
                      <w:lang w:bidi="ar"/>
                    </w:rPr>
                    <w:t>除尘器出口</w:t>
                  </w:r>
                </w:p>
              </w:tc>
              <w:tc>
                <w:tcPr>
                  <w:tcW w:w="1350" w:type="dxa"/>
                  <w:vAlign w:val="center"/>
                </w:tcPr>
                <w:p w14:paraId="2683597D" w14:textId="77777777" w:rsidR="009A4E7C" w:rsidRPr="009A4E7C" w:rsidRDefault="009A4E7C" w:rsidP="009A4E7C">
                  <w:pPr>
                    <w:pStyle w:val="affe"/>
                  </w:pPr>
                  <w:r w:rsidRPr="009A4E7C">
                    <w:rPr>
                      <w:lang w:bidi="ar"/>
                    </w:rPr>
                    <w:t>第一次</w:t>
                  </w:r>
                </w:p>
              </w:tc>
              <w:tc>
                <w:tcPr>
                  <w:tcW w:w="1673" w:type="dxa"/>
                  <w:vAlign w:val="center"/>
                </w:tcPr>
                <w:p w14:paraId="180CC84F" w14:textId="77777777" w:rsidR="009A4E7C" w:rsidRPr="009A4E7C" w:rsidRDefault="009A4E7C" w:rsidP="009A4E7C">
                  <w:pPr>
                    <w:pStyle w:val="affe"/>
                    <w:rPr>
                      <w:color w:val="0000FF"/>
                    </w:rPr>
                  </w:pPr>
                  <w:r w:rsidRPr="009A4E7C">
                    <w:rPr>
                      <w:lang w:bidi="ar"/>
                    </w:rPr>
                    <w:t>2223</w:t>
                  </w:r>
                </w:p>
              </w:tc>
              <w:tc>
                <w:tcPr>
                  <w:tcW w:w="1673" w:type="dxa"/>
                  <w:vAlign w:val="center"/>
                </w:tcPr>
                <w:p w14:paraId="3D6D4582" w14:textId="77777777" w:rsidR="009A4E7C" w:rsidRPr="009A4E7C" w:rsidRDefault="009A4E7C" w:rsidP="009A4E7C">
                  <w:pPr>
                    <w:pStyle w:val="affe"/>
                    <w:rPr>
                      <w:color w:val="0000FF"/>
                    </w:rPr>
                  </w:pPr>
                  <w:r w:rsidRPr="009A4E7C">
                    <w:rPr>
                      <w:lang w:bidi="ar"/>
                    </w:rPr>
                    <w:t>7.9</w:t>
                  </w:r>
                </w:p>
              </w:tc>
              <w:tc>
                <w:tcPr>
                  <w:tcW w:w="1673" w:type="dxa"/>
                  <w:vAlign w:val="center"/>
                </w:tcPr>
                <w:p w14:paraId="241058A8" w14:textId="77777777" w:rsidR="009A4E7C" w:rsidRPr="009A4E7C" w:rsidRDefault="009A4E7C" w:rsidP="009A4E7C">
                  <w:pPr>
                    <w:pStyle w:val="affe"/>
                    <w:rPr>
                      <w:color w:val="0000FF"/>
                    </w:rPr>
                  </w:pPr>
                  <w:r w:rsidRPr="009A4E7C">
                    <w:rPr>
                      <w:lang w:bidi="ar"/>
                    </w:rPr>
                    <w:t>0.018</w:t>
                  </w:r>
                </w:p>
              </w:tc>
            </w:tr>
            <w:tr w:rsidR="009A4E7C" w:rsidRPr="009A4E7C" w14:paraId="62B40931" w14:textId="77777777" w:rsidTr="009A4E7C">
              <w:trPr>
                <w:trHeight w:val="384"/>
                <w:jc w:val="center"/>
              </w:trPr>
              <w:tc>
                <w:tcPr>
                  <w:tcW w:w="1211" w:type="dxa"/>
                  <w:vMerge/>
                  <w:vAlign w:val="center"/>
                </w:tcPr>
                <w:p w14:paraId="228232CB" w14:textId="77777777" w:rsidR="009A4E7C" w:rsidRPr="009A4E7C" w:rsidRDefault="009A4E7C" w:rsidP="009A4E7C">
                  <w:pPr>
                    <w:pStyle w:val="affe"/>
                  </w:pPr>
                </w:p>
              </w:tc>
              <w:tc>
                <w:tcPr>
                  <w:tcW w:w="1443" w:type="dxa"/>
                  <w:vMerge/>
                  <w:vAlign w:val="center"/>
                </w:tcPr>
                <w:p w14:paraId="77E36DA2" w14:textId="77777777" w:rsidR="009A4E7C" w:rsidRPr="009A4E7C" w:rsidRDefault="009A4E7C" w:rsidP="009A4E7C">
                  <w:pPr>
                    <w:pStyle w:val="affe"/>
                  </w:pPr>
                </w:p>
              </w:tc>
              <w:tc>
                <w:tcPr>
                  <w:tcW w:w="1350" w:type="dxa"/>
                  <w:vAlign w:val="center"/>
                </w:tcPr>
                <w:p w14:paraId="6AF1E286" w14:textId="77777777" w:rsidR="009A4E7C" w:rsidRPr="009A4E7C" w:rsidRDefault="009A4E7C" w:rsidP="009A4E7C">
                  <w:pPr>
                    <w:pStyle w:val="affe"/>
                  </w:pPr>
                  <w:r w:rsidRPr="009A4E7C">
                    <w:rPr>
                      <w:lang w:bidi="ar"/>
                    </w:rPr>
                    <w:t>第二次</w:t>
                  </w:r>
                </w:p>
              </w:tc>
              <w:tc>
                <w:tcPr>
                  <w:tcW w:w="1673" w:type="dxa"/>
                  <w:vAlign w:val="center"/>
                </w:tcPr>
                <w:p w14:paraId="5C8C267D" w14:textId="77777777" w:rsidR="009A4E7C" w:rsidRPr="009A4E7C" w:rsidRDefault="009A4E7C" w:rsidP="009A4E7C">
                  <w:pPr>
                    <w:pStyle w:val="affe"/>
                    <w:rPr>
                      <w:color w:val="0000FF"/>
                    </w:rPr>
                  </w:pPr>
                  <w:r w:rsidRPr="009A4E7C">
                    <w:rPr>
                      <w:lang w:bidi="ar"/>
                    </w:rPr>
                    <w:t>2258</w:t>
                  </w:r>
                </w:p>
              </w:tc>
              <w:tc>
                <w:tcPr>
                  <w:tcW w:w="1673" w:type="dxa"/>
                  <w:vAlign w:val="center"/>
                </w:tcPr>
                <w:p w14:paraId="07AD7456" w14:textId="77777777" w:rsidR="009A4E7C" w:rsidRPr="009A4E7C" w:rsidRDefault="009A4E7C" w:rsidP="009A4E7C">
                  <w:pPr>
                    <w:pStyle w:val="affe"/>
                    <w:rPr>
                      <w:color w:val="0000FF"/>
                    </w:rPr>
                  </w:pPr>
                  <w:r w:rsidRPr="009A4E7C">
                    <w:rPr>
                      <w:lang w:bidi="ar"/>
                    </w:rPr>
                    <w:t>6.9</w:t>
                  </w:r>
                </w:p>
              </w:tc>
              <w:tc>
                <w:tcPr>
                  <w:tcW w:w="1673" w:type="dxa"/>
                  <w:vAlign w:val="center"/>
                </w:tcPr>
                <w:p w14:paraId="2454C270" w14:textId="77777777" w:rsidR="009A4E7C" w:rsidRPr="009A4E7C" w:rsidRDefault="009A4E7C" w:rsidP="009A4E7C">
                  <w:pPr>
                    <w:pStyle w:val="affe"/>
                    <w:rPr>
                      <w:color w:val="0000FF"/>
                    </w:rPr>
                  </w:pPr>
                  <w:r w:rsidRPr="009A4E7C">
                    <w:rPr>
                      <w:lang w:bidi="ar"/>
                    </w:rPr>
                    <w:t>0.016</w:t>
                  </w:r>
                </w:p>
              </w:tc>
            </w:tr>
            <w:tr w:rsidR="009A4E7C" w:rsidRPr="009A4E7C" w14:paraId="32813115" w14:textId="77777777" w:rsidTr="009A4E7C">
              <w:trPr>
                <w:trHeight w:val="385"/>
                <w:jc w:val="center"/>
              </w:trPr>
              <w:tc>
                <w:tcPr>
                  <w:tcW w:w="1211" w:type="dxa"/>
                  <w:vMerge/>
                  <w:vAlign w:val="center"/>
                </w:tcPr>
                <w:p w14:paraId="2FD19A15" w14:textId="77777777" w:rsidR="009A4E7C" w:rsidRPr="009A4E7C" w:rsidRDefault="009A4E7C" w:rsidP="009A4E7C">
                  <w:pPr>
                    <w:pStyle w:val="affe"/>
                  </w:pPr>
                </w:p>
              </w:tc>
              <w:tc>
                <w:tcPr>
                  <w:tcW w:w="1443" w:type="dxa"/>
                  <w:vMerge/>
                  <w:vAlign w:val="center"/>
                </w:tcPr>
                <w:p w14:paraId="1710E615" w14:textId="77777777" w:rsidR="009A4E7C" w:rsidRPr="009A4E7C" w:rsidRDefault="009A4E7C" w:rsidP="009A4E7C">
                  <w:pPr>
                    <w:pStyle w:val="affe"/>
                  </w:pPr>
                </w:p>
              </w:tc>
              <w:tc>
                <w:tcPr>
                  <w:tcW w:w="1350" w:type="dxa"/>
                  <w:vAlign w:val="center"/>
                </w:tcPr>
                <w:p w14:paraId="7E576DEB" w14:textId="77777777" w:rsidR="009A4E7C" w:rsidRPr="009A4E7C" w:rsidRDefault="009A4E7C" w:rsidP="009A4E7C">
                  <w:pPr>
                    <w:pStyle w:val="affe"/>
                  </w:pPr>
                  <w:r w:rsidRPr="009A4E7C">
                    <w:rPr>
                      <w:lang w:bidi="ar"/>
                    </w:rPr>
                    <w:t>第三次</w:t>
                  </w:r>
                </w:p>
              </w:tc>
              <w:tc>
                <w:tcPr>
                  <w:tcW w:w="1673" w:type="dxa"/>
                  <w:vAlign w:val="center"/>
                </w:tcPr>
                <w:p w14:paraId="7B20DCB5" w14:textId="77777777" w:rsidR="009A4E7C" w:rsidRPr="009A4E7C" w:rsidRDefault="009A4E7C" w:rsidP="009A4E7C">
                  <w:pPr>
                    <w:pStyle w:val="affe"/>
                    <w:rPr>
                      <w:lang w:bidi="ar"/>
                    </w:rPr>
                  </w:pPr>
                  <w:r w:rsidRPr="009A4E7C">
                    <w:rPr>
                      <w:lang w:bidi="ar"/>
                    </w:rPr>
                    <w:t>2250</w:t>
                  </w:r>
                </w:p>
              </w:tc>
              <w:tc>
                <w:tcPr>
                  <w:tcW w:w="1673" w:type="dxa"/>
                  <w:vAlign w:val="center"/>
                </w:tcPr>
                <w:p w14:paraId="36C01433" w14:textId="77777777" w:rsidR="009A4E7C" w:rsidRPr="009A4E7C" w:rsidRDefault="009A4E7C" w:rsidP="009A4E7C">
                  <w:pPr>
                    <w:pStyle w:val="affe"/>
                    <w:rPr>
                      <w:lang w:bidi="ar"/>
                    </w:rPr>
                  </w:pPr>
                  <w:r w:rsidRPr="009A4E7C">
                    <w:rPr>
                      <w:lang w:bidi="ar"/>
                    </w:rPr>
                    <w:t>4.9</w:t>
                  </w:r>
                </w:p>
              </w:tc>
              <w:tc>
                <w:tcPr>
                  <w:tcW w:w="1673" w:type="dxa"/>
                  <w:vAlign w:val="center"/>
                </w:tcPr>
                <w:p w14:paraId="01D3B987" w14:textId="77777777" w:rsidR="009A4E7C" w:rsidRPr="009A4E7C" w:rsidRDefault="009A4E7C" w:rsidP="009A4E7C">
                  <w:pPr>
                    <w:pStyle w:val="affe"/>
                    <w:rPr>
                      <w:lang w:bidi="ar"/>
                    </w:rPr>
                  </w:pPr>
                  <w:r w:rsidRPr="009A4E7C">
                    <w:rPr>
                      <w:lang w:bidi="ar"/>
                    </w:rPr>
                    <w:t>0.011</w:t>
                  </w:r>
                </w:p>
              </w:tc>
            </w:tr>
            <w:tr w:rsidR="009A4E7C" w:rsidRPr="009A4E7C" w14:paraId="4CB5A1AD" w14:textId="77777777" w:rsidTr="009A4E7C">
              <w:trPr>
                <w:trHeight w:val="397"/>
                <w:jc w:val="center"/>
              </w:trPr>
              <w:tc>
                <w:tcPr>
                  <w:tcW w:w="1211" w:type="dxa"/>
                  <w:vMerge w:val="restart"/>
                  <w:vAlign w:val="center"/>
                </w:tcPr>
                <w:p w14:paraId="2144BF96" w14:textId="77777777" w:rsidR="009A4E7C" w:rsidRPr="009A4E7C" w:rsidRDefault="009A4E7C" w:rsidP="009A4E7C">
                  <w:pPr>
                    <w:pStyle w:val="affe"/>
                  </w:pPr>
                  <w:r w:rsidRPr="009A4E7C">
                    <w:rPr>
                      <w:lang w:bidi="ar"/>
                    </w:rPr>
                    <w:t>2024.5.4</w:t>
                  </w:r>
                </w:p>
              </w:tc>
              <w:tc>
                <w:tcPr>
                  <w:tcW w:w="1443" w:type="dxa"/>
                  <w:vMerge/>
                  <w:vAlign w:val="center"/>
                </w:tcPr>
                <w:p w14:paraId="65769683" w14:textId="77777777" w:rsidR="009A4E7C" w:rsidRPr="009A4E7C" w:rsidRDefault="009A4E7C" w:rsidP="009A4E7C">
                  <w:pPr>
                    <w:pStyle w:val="affe"/>
                  </w:pPr>
                </w:p>
              </w:tc>
              <w:tc>
                <w:tcPr>
                  <w:tcW w:w="1350" w:type="dxa"/>
                  <w:vAlign w:val="center"/>
                </w:tcPr>
                <w:p w14:paraId="11790233" w14:textId="77777777" w:rsidR="009A4E7C" w:rsidRPr="009A4E7C" w:rsidRDefault="009A4E7C" w:rsidP="009A4E7C">
                  <w:pPr>
                    <w:pStyle w:val="affe"/>
                  </w:pPr>
                  <w:r w:rsidRPr="009A4E7C">
                    <w:rPr>
                      <w:lang w:bidi="ar"/>
                    </w:rPr>
                    <w:t>第一次</w:t>
                  </w:r>
                </w:p>
              </w:tc>
              <w:tc>
                <w:tcPr>
                  <w:tcW w:w="1673" w:type="dxa"/>
                  <w:vAlign w:val="center"/>
                </w:tcPr>
                <w:p w14:paraId="6A561380" w14:textId="77777777" w:rsidR="009A4E7C" w:rsidRPr="009A4E7C" w:rsidRDefault="009A4E7C" w:rsidP="009A4E7C">
                  <w:pPr>
                    <w:pStyle w:val="affe"/>
                    <w:rPr>
                      <w:lang w:bidi="ar"/>
                    </w:rPr>
                  </w:pPr>
                  <w:r w:rsidRPr="009A4E7C">
                    <w:rPr>
                      <w:lang w:bidi="ar"/>
                    </w:rPr>
                    <w:t>2239</w:t>
                  </w:r>
                </w:p>
              </w:tc>
              <w:tc>
                <w:tcPr>
                  <w:tcW w:w="1673" w:type="dxa"/>
                  <w:vAlign w:val="center"/>
                </w:tcPr>
                <w:p w14:paraId="0336FF74" w14:textId="77777777" w:rsidR="009A4E7C" w:rsidRPr="009A4E7C" w:rsidRDefault="009A4E7C" w:rsidP="009A4E7C">
                  <w:pPr>
                    <w:pStyle w:val="affe"/>
                    <w:rPr>
                      <w:lang w:bidi="ar"/>
                    </w:rPr>
                  </w:pPr>
                  <w:r w:rsidRPr="009A4E7C">
                    <w:rPr>
                      <w:lang w:bidi="ar"/>
                    </w:rPr>
                    <w:t>5.1</w:t>
                  </w:r>
                </w:p>
              </w:tc>
              <w:tc>
                <w:tcPr>
                  <w:tcW w:w="1673" w:type="dxa"/>
                  <w:vAlign w:val="center"/>
                </w:tcPr>
                <w:p w14:paraId="6FF2B278" w14:textId="77777777" w:rsidR="009A4E7C" w:rsidRPr="009A4E7C" w:rsidRDefault="009A4E7C" w:rsidP="009A4E7C">
                  <w:pPr>
                    <w:pStyle w:val="affe"/>
                    <w:rPr>
                      <w:lang w:bidi="ar"/>
                    </w:rPr>
                  </w:pPr>
                  <w:r w:rsidRPr="009A4E7C">
                    <w:rPr>
                      <w:lang w:bidi="ar"/>
                    </w:rPr>
                    <w:t>0.011</w:t>
                  </w:r>
                </w:p>
              </w:tc>
            </w:tr>
            <w:tr w:rsidR="009A4E7C" w:rsidRPr="009A4E7C" w14:paraId="23684677" w14:textId="77777777" w:rsidTr="009A4E7C">
              <w:trPr>
                <w:trHeight w:val="396"/>
                <w:jc w:val="center"/>
              </w:trPr>
              <w:tc>
                <w:tcPr>
                  <w:tcW w:w="1211" w:type="dxa"/>
                  <w:vMerge/>
                  <w:vAlign w:val="center"/>
                </w:tcPr>
                <w:p w14:paraId="6F0852F8" w14:textId="77777777" w:rsidR="009A4E7C" w:rsidRPr="009A4E7C" w:rsidRDefault="009A4E7C" w:rsidP="009A4E7C">
                  <w:pPr>
                    <w:pStyle w:val="affe"/>
                  </w:pPr>
                </w:p>
              </w:tc>
              <w:tc>
                <w:tcPr>
                  <w:tcW w:w="1443" w:type="dxa"/>
                  <w:vMerge/>
                  <w:vAlign w:val="center"/>
                </w:tcPr>
                <w:p w14:paraId="2D63EE3A" w14:textId="77777777" w:rsidR="009A4E7C" w:rsidRPr="009A4E7C" w:rsidRDefault="009A4E7C" w:rsidP="009A4E7C">
                  <w:pPr>
                    <w:pStyle w:val="affe"/>
                  </w:pPr>
                </w:p>
              </w:tc>
              <w:tc>
                <w:tcPr>
                  <w:tcW w:w="1350" w:type="dxa"/>
                  <w:vAlign w:val="center"/>
                </w:tcPr>
                <w:p w14:paraId="6DB703E7" w14:textId="77777777" w:rsidR="009A4E7C" w:rsidRPr="009A4E7C" w:rsidRDefault="009A4E7C" w:rsidP="009A4E7C">
                  <w:pPr>
                    <w:pStyle w:val="affe"/>
                  </w:pPr>
                  <w:r w:rsidRPr="009A4E7C">
                    <w:rPr>
                      <w:lang w:bidi="ar"/>
                    </w:rPr>
                    <w:t>第二次</w:t>
                  </w:r>
                </w:p>
              </w:tc>
              <w:tc>
                <w:tcPr>
                  <w:tcW w:w="1673" w:type="dxa"/>
                  <w:vAlign w:val="center"/>
                </w:tcPr>
                <w:p w14:paraId="211DB725" w14:textId="77777777" w:rsidR="009A4E7C" w:rsidRPr="009A4E7C" w:rsidRDefault="009A4E7C" w:rsidP="009A4E7C">
                  <w:pPr>
                    <w:pStyle w:val="affe"/>
                    <w:rPr>
                      <w:lang w:bidi="ar"/>
                    </w:rPr>
                  </w:pPr>
                  <w:r w:rsidRPr="009A4E7C">
                    <w:rPr>
                      <w:lang w:bidi="ar"/>
                    </w:rPr>
                    <w:t>2242</w:t>
                  </w:r>
                </w:p>
              </w:tc>
              <w:tc>
                <w:tcPr>
                  <w:tcW w:w="1673" w:type="dxa"/>
                  <w:vAlign w:val="center"/>
                </w:tcPr>
                <w:p w14:paraId="0C07D498" w14:textId="77777777" w:rsidR="009A4E7C" w:rsidRPr="009A4E7C" w:rsidRDefault="009A4E7C" w:rsidP="009A4E7C">
                  <w:pPr>
                    <w:pStyle w:val="affe"/>
                    <w:rPr>
                      <w:lang w:bidi="ar"/>
                    </w:rPr>
                  </w:pPr>
                  <w:r w:rsidRPr="009A4E7C">
                    <w:rPr>
                      <w:lang w:bidi="ar"/>
                    </w:rPr>
                    <w:t>6.5</w:t>
                  </w:r>
                </w:p>
              </w:tc>
              <w:tc>
                <w:tcPr>
                  <w:tcW w:w="1673" w:type="dxa"/>
                  <w:vAlign w:val="center"/>
                </w:tcPr>
                <w:p w14:paraId="23739001" w14:textId="77777777" w:rsidR="009A4E7C" w:rsidRPr="009A4E7C" w:rsidRDefault="009A4E7C" w:rsidP="009A4E7C">
                  <w:pPr>
                    <w:pStyle w:val="affe"/>
                    <w:rPr>
                      <w:lang w:bidi="ar"/>
                    </w:rPr>
                  </w:pPr>
                  <w:r w:rsidRPr="009A4E7C">
                    <w:rPr>
                      <w:lang w:bidi="ar"/>
                    </w:rPr>
                    <w:t>0.015</w:t>
                  </w:r>
                </w:p>
              </w:tc>
            </w:tr>
            <w:tr w:rsidR="009A4E7C" w:rsidRPr="009A4E7C" w14:paraId="30FF1E4F" w14:textId="77777777" w:rsidTr="009A4E7C">
              <w:trPr>
                <w:trHeight w:val="432"/>
                <w:jc w:val="center"/>
              </w:trPr>
              <w:tc>
                <w:tcPr>
                  <w:tcW w:w="1211" w:type="dxa"/>
                  <w:vMerge/>
                  <w:vAlign w:val="center"/>
                </w:tcPr>
                <w:p w14:paraId="7263FD5F" w14:textId="77777777" w:rsidR="009A4E7C" w:rsidRPr="009A4E7C" w:rsidRDefault="009A4E7C" w:rsidP="009A4E7C">
                  <w:pPr>
                    <w:pStyle w:val="affe"/>
                  </w:pPr>
                </w:p>
              </w:tc>
              <w:tc>
                <w:tcPr>
                  <w:tcW w:w="1443" w:type="dxa"/>
                  <w:vMerge/>
                  <w:vAlign w:val="center"/>
                </w:tcPr>
                <w:p w14:paraId="00FC23EC" w14:textId="77777777" w:rsidR="009A4E7C" w:rsidRPr="009A4E7C" w:rsidRDefault="009A4E7C" w:rsidP="009A4E7C">
                  <w:pPr>
                    <w:pStyle w:val="affe"/>
                  </w:pPr>
                </w:p>
              </w:tc>
              <w:tc>
                <w:tcPr>
                  <w:tcW w:w="1350" w:type="dxa"/>
                  <w:vAlign w:val="center"/>
                </w:tcPr>
                <w:p w14:paraId="63FAB254" w14:textId="77777777" w:rsidR="009A4E7C" w:rsidRPr="009A4E7C" w:rsidRDefault="009A4E7C" w:rsidP="009A4E7C">
                  <w:pPr>
                    <w:pStyle w:val="affe"/>
                  </w:pPr>
                  <w:r w:rsidRPr="009A4E7C">
                    <w:rPr>
                      <w:lang w:bidi="ar"/>
                    </w:rPr>
                    <w:t>第三次</w:t>
                  </w:r>
                </w:p>
              </w:tc>
              <w:tc>
                <w:tcPr>
                  <w:tcW w:w="1673" w:type="dxa"/>
                  <w:vAlign w:val="center"/>
                </w:tcPr>
                <w:p w14:paraId="2398370E" w14:textId="77777777" w:rsidR="009A4E7C" w:rsidRPr="009A4E7C" w:rsidRDefault="009A4E7C" w:rsidP="009A4E7C">
                  <w:pPr>
                    <w:pStyle w:val="affe"/>
                    <w:rPr>
                      <w:lang w:bidi="ar"/>
                    </w:rPr>
                  </w:pPr>
                  <w:r w:rsidRPr="009A4E7C">
                    <w:rPr>
                      <w:lang w:bidi="ar"/>
                    </w:rPr>
                    <w:t>2250</w:t>
                  </w:r>
                </w:p>
              </w:tc>
              <w:tc>
                <w:tcPr>
                  <w:tcW w:w="1673" w:type="dxa"/>
                  <w:vAlign w:val="center"/>
                </w:tcPr>
                <w:p w14:paraId="2184E0AA" w14:textId="77777777" w:rsidR="009A4E7C" w:rsidRPr="009A4E7C" w:rsidRDefault="009A4E7C" w:rsidP="009A4E7C">
                  <w:pPr>
                    <w:pStyle w:val="affe"/>
                    <w:rPr>
                      <w:lang w:bidi="ar"/>
                    </w:rPr>
                  </w:pPr>
                  <w:r w:rsidRPr="009A4E7C">
                    <w:rPr>
                      <w:lang w:bidi="ar"/>
                    </w:rPr>
                    <w:t>5.3</w:t>
                  </w:r>
                </w:p>
              </w:tc>
              <w:tc>
                <w:tcPr>
                  <w:tcW w:w="1673" w:type="dxa"/>
                  <w:vAlign w:val="center"/>
                </w:tcPr>
                <w:p w14:paraId="01ABA5AA" w14:textId="77777777" w:rsidR="009A4E7C" w:rsidRPr="009A4E7C" w:rsidRDefault="009A4E7C" w:rsidP="009A4E7C">
                  <w:pPr>
                    <w:pStyle w:val="affe"/>
                    <w:rPr>
                      <w:lang w:bidi="ar"/>
                    </w:rPr>
                  </w:pPr>
                  <w:r w:rsidRPr="009A4E7C">
                    <w:rPr>
                      <w:lang w:bidi="ar"/>
                    </w:rPr>
                    <w:t>0.012</w:t>
                  </w:r>
                </w:p>
              </w:tc>
            </w:tr>
            <w:tr w:rsidR="009A4E7C" w:rsidRPr="009A4E7C" w14:paraId="197173B6" w14:textId="77777777" w:rsidTr="009A4E7C">
              <w:trPr>
                <w:trHeight w:val="384"/>
                <w:jc w:val="center"/>
              </w:trPr>
              <w:tc>
                <w:tcPr>
                  <w:tcW w:w="4004" w:type="dxa"/>
                  <w:gridSpan w:val="3"/>
                  <w:vAlign w:val="center"/>
                </w:tcPr>
                <w:p w14:paraId="463A9557" w14:textId="77777777" w:rsidR="009A4E7C" w:rsidRPr="009A4E7C" w:rsidRDefault="009A4E7C" w:rsidP="009A4E7C">
                  <w:pPr>
                    <w:pStyle w:val="affe"/>
                    <w:rPr>
                      <w:color w:val="auto"/>
                    </w:rPr>
                  </w:pPr>
                  <w:r w:rsidRPr="009A4E7C">
                    <w:rPr>
                      <w:lang w:bidi="ar"/>
                    </w:rPr>
                    <w:t>均值</w:t>
                  </w:r>
                </w:p>
              </w:tc>
              <w:tc>
                <w:tcPr>
                  <w:tcW w:w="1673" w:type="dxa"/>
                  <w:vAlign w:val="center"/>
                </w:tcPr>
                <w:p w14:paraId="508016E0" w14:textId="77777777" w:rsidR="009A4E7C" w:rsidRPr="009A4E7C" w:rsidRDefault="009A4E7C" w:rsidP="009A4E7C">
                  <w:pPr>
                    <w:pStyle w:val="affe"/>
                    <w:rPr>
                      <w:color w:val="auto"/>
                    </w:rPr>
                  </w:pPr>
                  <w:r w:rsidRPr="009A4E7C">
                    <w:rPr>
                      <w:lang w:bidi="ar"/>
                    </w:rPr>
                    <w:t>2244</w:t>
                  </w:r>
                </w:p>
              </w:tc>
              <w:tc>
                <w:tcPr>
                  <w:tcW w:w="1673" w:type="dxa"/>
                  <w:vAlign w:val="center"/>
                </w:tcPr>
                <w:p w14:paraId="5CFA7B45" w14:textId="77777777" w:rsidR="009A4E7C" w:rsidRPr="009A4E7C" w:rsidRDefault="009A4E7C" w:rsidP="009A4E7C">
                  <w:pPr>
                    <w:pStyle w:val="affe"/>
                    <w:rPr>
                      <w:color w:val="auto"/>
                    </w:rPr>
                  </w:pPr>
                  <w:r w:rsidRPr="009A4E7C">
                    <w:rPr>
                      <w:lang w:bidi="ar"/>
                    </w:rPr>
                    <w:t>6.1</w:t>
                  </w:r>
                </w:p>
              </w:tc>
              <w:tc>
                <w:tcPr>
                  <w:tcW w:w="1673" w:type="dxa"/>
                  <w:vAlign w:val="center"/>
                </w:tcPr>
                <w:p w14:paraId="1057F57D" w14:textId="77777777" w:rsidR="009A4E7C" w:rsidRPr="009A4E7C" w:rsidRDefault="009A4E7C" w:rsidP="009A4E7C">
                  <w:pPr>
                    <w:pStyle w:val="affe"/>
                    <w:rPr>
                      <w:color w:val="auto"/>
                    </w:rPr>
                  </w:pPr>
                  <w:r w:rsidRPr="009A4E7C">
                    <w:rPr>
                      <w:lang w:bidi="ar"/>
                    </w:rPr>
                    <w:t>0.014</w:t>
                  </w:r>
                </w:p>
              </w:tc>
            </w:tr>
            <w:tr w:rsidR="009A4E7C" w:rsidRPr="009A4E7C" w14:paraId="6C239972" w14:textId="77777777" w:rsidTr="009A4E7C">
              <w:trPr>
                <w:trHeight w:val="325"/>
                <w:jc w:val="center"/>
              </w:trPr>
              <w:tc>
                <w:tcPr>
                  <w:tcW w:w="1211" w:type="dxa"/>
                  <w:vMerge w:val="restart"/>
                  <w:vAlign w:val="center"/>
                </w:tcPr>
                <w:p w14:paraId="3070C28B" w14:textId="77777777" w:rsidR="009A4E7C" w:rsidRPr="009A4E7C" w:rsidRDefault="009A4E7C" w:rsidP="009A4E7C">
                  <w:pPr>
                    <w:pStyle w:val="affe"/>
                    <w:rPr>
                      <w:color w:val="auto"/>
                    </w:rPr>
                  </w:pPr>
                  <w:r w:rsidRPr="009A4E7C">
                    <w:rPr>
                      <w:lang w:bidi="ar"/>
                    </w:rPr>
                    <w:t>2024.5.3</w:t>
                  </w:r>
                </w:p>
              </w:tc>
              <w:tc>
                <w:tcPr>
                  <w:tcW w:w="1443" w:type="dxa"/>
                  <w:vMerge w:val="restart"/>
                  <w:vAlign w:val="center"/>
                </w:tcPr>
                <w:p w14:paraId="70E41587" w14:textId="77777777" w:rsidR="009A4E7C" w:rsidRPr="009A4E7C" w:rsidRDefault="009A4E7C" w:rsidP="009A4E7C">
                  <w:pPr>
                    <w:pStyle w:val="affe"/>
                    <w:rPr>
                      <w:lang w:bidi="ar"/>
                    </w:rPr>
                  </w:pPr>
                  <w:r w:rsidRPr="009A4E7C">
                    <w:rPr>
                      <w:lang w:bidi="ar"/>
                    </w:rPr>
                    <w:t>DA007</w:t>
                  </w:r>
                  <w:r w:rsidRPr="009A4E7C">
                    <w:rPr>
                      <w:lang w:bidi="ar"/>
                    </w:rPr>
                    <w:t>脉冲</w:t>
                  </w:r>
                </w:p>
                <w:p w14:paraId="791ABD5F" w14:textId="77777777" w:rsidR="009A4E7C" w:rsidRPr="009A4E7C" w:rsidRDefault="009A4E7C" w:rsidP="009A4E7C">
                  <w:pPr>
                    <w:pStyle w:val="affe"/>
                    <w:rPr>
                      <w:color w:val="auto"/>
                    </w:rPr>
                  </w:pPr>
                  <w:r w:rsidRPr="009A4E7C">
                    <w:rPr>
                      <w:lang w:bidi="ar"/>
                    </w:rPr>
                    <w:t>除尘器出口</w:t>
                  </w:r>
                </w:p>
              </w:tc>
              <w:tc>
                <w:tcPr>
                  <w:tcW w:w="1350" w:type="dxa"/>
                  <w:vAlign w:val="center"/>
                </w:tcPr>
                <w:p w14:paraId="11DFE3EB" w14:textId="77777777" w:rsidR="009A4E7C" w:rsidRPr="009A4E7C" w:rsidRDefault="009A4E7C" w:rsidP="009A4E7C">
                  <w:pPr>
                    <w:pStyle w:val="affe"/>
                    <w:rPr>
                      <w:color w:val="auto"/>
                    </w:rPr>
                  </w:pPr>
                  <w:r w:rsidRPr="009A4E7C">
                    <w:rPr>
                      <w:lang w:bidi="ar"/>
                    </w:rPr>
                    <w:t>第一次</w:t>
                  </w:r>
                </w:p>
              </w:tc>
              <w:tc>
                <w:tcPr>
                  <w:tcW w:w="1673" w:type="dxa"/>
                  <w:vAlign w:val="center"/>
                </w:tcPr>
                <w:p w14:paraId="55377255" w14:textId="77777777" w:rsidR="009A4E7C" w:rsidRPr="009A4E7C" w:rsidRDefault="009A4E7C" w:rsidP="009A4E7C">
                  <w:pPr>
                    <w:pStyle w:val="affe"/>
                    <w:rPr>
                      <w:color w:val="auto"/>
                    </w:rPr>
                  </w:pPr>
                  <w:r w:rsidRPr="009A4E7C">
                    <w:rPr>
                      <w:lang w:bidi="ar"/>
                    </w:rPr>
                    <w:t>2240</w:t>
                  </w:r>
                </w:p>
              </w:tc>
              <w:tc>
                <w:tcPr>
                  <w:tcW w:w="1673" w:type="dxa"/>
                  <w:vAlign w:val="center"/>
                </w:tcPr>
                <w:p w14:paraId="4B29F70D" w14:textId="77777777" w:rsidR="009A4E7C" w:rsidRPr="009A4E7C" w:rsidRDefault="009A4E7C" w:rsidP="009A4E7C">
                  <w:pPr>
                    <w:pStyle w:val="affe"/>
                    <w:rPr>
                      <w:color w:val="auto"/>
                    </w:rPr>
                  </w:pPr>
                  <w:r w:rsidRPr="009A4E7C">
                    <w:rPr>
                      <w:lang w:bidi="ar"/>
                    </w:rPr>
                    <w:t>7.0</w:t>
                  </w:r>
                </w:p>
              </w:tc>
              <w:tc>
                <w:tcPr>
                  <w:tcW w:w="1673" w:type="dxa"/>
                  <w:vAlign w:val="center"/>
                </w:tcPr>
                <w:p w14:paraId="23F79533" w14:textId="77777777" w:rsidR="009A4E7C" w:rsidRPr="009A4E7C" w:rsidRDefault="009A4E7C" w:rsidP="009A4E7C">
                  <w:pPr>
                    <w:pStyle w:val="affe"/>
                    <w:rPr>
                      <w:color w:val="auto"/>
                    </w:rPr>
                  </w:pPr>
                  <w:r w:rsidRPr="009A4E7C">
                    <w:rPr>
                      <w:lang w:bidi="ar"/>
                    </w:rPr>
                    <w:t>0.016</w:t>
                  </w:r>
                </w:p>
              </w:tc>
            </w:tr>
            <w:tr w:rsidR="009A4E7C" w:rsidRPr="009A4E7C" w14:paraId="129A282D" w14:textId="77777777" w:rsidTr="009A4E7C">
              <w:trPr>
                <w:trHeight w:val="326"/>
                <w:jc w:val="center"/>
              </w:trPr>
              <w:tc>
                <w:tcPr>
                  <w:tcW w:w="1211" w:type="dxa"/>
                  <w:vMerge/>
                  <w:vAlign w:val="center"/>
                </w:tcPr>
                <w:p w14:paraId="2CC2950A" w14:textId="77777777" w:rsidR="009A4E7C" w:rsidRPr="009A4E7C" w:rsidRDefault="009A4E7C" w:rsidP="009A4E7C">
                  <w:pPr>
                    <w:pStyle w:val="affe"/>
                    <w:rPr>
                      <w:color w:val="auto"/>
                    </w:rPr>
                  </w:pPr>
                </w:p>
              </w:tc>
              <w:tc>
                <w:tcPr>
                  <w:tcW w:w="1443" w:type="dxa"/>
                  <w:vMerge/>
                  <w:vAlign w:val="center"/>
                </w:tcPr>
                <w:p w14:paraId="3FDC6664" w14:textId="77777777" w:rsidR="009A4E7C" w:rsidRPr="009A4E7C" w:rsidRDefault="009A4E7C" w:rsidP="009A4E7C">
                  <w:pPr>
                    <w:pStyle w:val="affe"/>
                    <w:rPr>
                      <w:color w:val="auto"/>
                    </w:rPr>
                  </w:pPr>
                </w:p>
              </w:tc>
              <w:tc>
                <w:tcPr>
                  <w:tcW w:w="1350" w:type="dxa"/>
                  <w:vAlign w:val="center"/>
                </w:tcPr>
                <w:p w14:paraId="0550E84B" w14:textId="77777777" w:rsidR="009A4E7C" w:rsidRPr="009A4E7C" w:rsidRDefault="009A4E7C" w:rsidP="009A4E7C">
                  <w:pPr>
                    <w:pStyle w:val="affe"/>
                    <w:rPr>
                      <w:color w:val="auto"/>
                    </w:rPr>
                  </w:pPr>
                  <w:r w:rsidRPr="009A4E7C">
                    <w:rPr>
                      <w:lang w:bidi="ar"/>
                    </w:rPr>
                    <w:t>第二次</w:t>
                  </w:r>
                </w:p>
              </w:tc>
              <w:tc>
                <w:tcPr>
                  <w:tcW w:w="1673" w:type="dxa"/>
                  <w:vAlign w:val="center"/>
                </w:tcPr>
                <w:p w14:paraId="0BEC302F" w14:textId="77777777" w:rsidR="009A4E7C" w:rsidRPr="009A4E7C" w:rsidRDefault="009A4E7C" w:rsidP="009A4E7C">
                  <w:pPr>
                    <w:pStyle w:val="affe"/>
                    <w:rPr>
                      <w:color w:val="auto"/>
                    </w:rPr>
                  </w:pPr>
                  <w:r w:rsidRPr="009A4E7C">
                    <w:rPr>
                      <w:lang w:bidi="ar"/>
                    </w:rPr>
                    <w:t>2260</w:t>
                  </w:r>
                </w:p>
              </w:tc>
              <w:tc>
                <w:tcPr>
                  <w:tcW w:w="1673" w:type="dxa"/>
                  <w:vAlign w:val="center"/>
                </w:tcPr>
                <w:p w14:paraId="7F01319E" w14:textId="77777777" w:rsidR="009A4E7C" w:rsidRPr="009A4E7C" w:rsidRDefault="009A4E7C" w:rsidP="009A4E7C">
                  <w:pPr>
                    <w:pStyle w:val="affe"/>
                    <w:rPr>
                      <w:color w:val="auto"/>
                    </w:rPr>
                  </w:pPr>
                  <w:r w:rsidRPr="009A4E7C">
                    <w:rPr>
                      <w:lang w:bidi="ar"/>
                    </w:rPr>
                    <w:t>5.3</w:t>
                  </w:r>
                </w:p>
              </w:tc>
              <w:tc>
                <w:tcPr>
                  <w:tcW w:w="1673" w:type="dxa"/>
                  <w:vAlign w:val="center"/>
                </w:tcPr>
                <w:p w14:paraId="6BD98397" w14:textId="77777777" w:rsidR="009A4E7C" w:rsidRPr="009A4E7C" w:rsidRDefault="009A4E7C" w:rsidP="009A4E7C">
                  <w:pPr>
                    <w:pStyle w:val="affe"/>
                    <w:rPr>
                      <w:color w:val="auto"/>
                    </w:rPr>
                  </w:pPr>
                  <w:r w:rsidRPr="009A4E7C">
                    <w:rPr>
                      <w:lang w:bidi="ar"/>
                    </w:rPr>
                    <w:t>0.012</w:t>
                  </w:r>
                </w:p>
              </w:tc>
            </w:tr>
            <w:tr w:rsidR="009A4E7C" w:rsidRPr="009A4E7C" w14:paraId="387CF418" w14:textId="77777777" w:rsidTr="009A4E7C">
              <w:trPr>
                <w:trHeight w:val="411"/>
                <w:jc w:val="center"/>
              </w:trPr>
              <w:tc>
                <w:tcPr>
                  <w:tcW w:w="1211" w:type="dxa"/>
                  <w:vMerge/>
                  <w:vAlign w:val="center"/>
                </w:tcPr>
                <w:p w14:paraId="3F04049D" w14:textId="77777777" w:rsidR="009A4E7C" w:rsidRPr="009A4E7C" w:rsidRDefault="009A4E7C" w:rsidP="009A4E7C">
                  <w:pPr>
                    <w:pStyle w:val="affe"/>
                    <w:rPr>
                      <w:color w:val="auto"/>
                    </w:rPr>
                  </w:pPr>
                </w:p>
              </w:tc>
              <w:tc>
                <w:tcPr>
                  <w:tcW w:w="1443" w:type="dxa"/>
                  <w:vMerge/>
                  <w:vAlign w:val="center"/>
                </w:tcPr>
                <w:p w14:paraId="1831D2B4" w14:textId="77777777" w:rsidR="009A4E7C" w:rsidRPr="009A4E7C" w:rsidRDefault="009A4E7C" w:rsidP="009A4E7C">
                  <w:pPr>
                    <w:pStyle w:val="affe"/>
                    <w:rPr>
                      <w:color w:val="auto"/>
                    </w:rPr>
                  </w:pPr>
                </w:p>
              </w:tc>
              <w:tc>
                <w:tcPr>
                  <w:tcW w:w="1350" w:type="dxa"/>
                  <w:vAlign w:val="center"/>
                </w:tcPr>
                <w:p w14:paraId="4A6D0ACC" w14:textId="77777777" w:rsidR="009A4E7C" w:rsidRPr="009A4E7C" w:rsidRDefault="009A4E7C" w:rsidP="009A4E7C">
                  <w:pPr>
                    <w:pStyle w:val="affe"/>
                    <w:rPr>
                      <w:color w:val="auto"/>
                    </w:rPr>
                  </w:pPr>
                  <w:r w:rsidRPr="009A4E7C">
                    <w:rPr>
                      <w:lang w:bidi="ar"/>
                    </w:rPr>
                    <w:t>第三次</w:t>
                  </w:r>
                </w:p>
              </w:tc>
              <w:tc>
                <w:tcPr>
                  <w:tcW w:w="1673" w:type="dxa"/>
                  <w:vAlign w:val="center"/>
                </w:tcPr>
                <w:p w14:paraId="544411EB" w14:textId="77777777" w:rsidR="009A4E7C" w:rsidRPr="009A4E7C" w:rsidRDefault="009A4E7C" w:rsidP="009A4E7C">
                  <w:pPr>
                    <w:pStyle w:val="affe"/>
                    <w:rPr>
                      <w:lang w:bidi="ar"/>
                    </w:rPr>
                  </w:pPr>
                  <w:r w:rsidRPr="009A4E7C">
                    <w:rPr>
                      <w:lang w:bidi="ar"/>
                    </w:rPr>
                    <w:t>2272</w:t>
                  </w:r>
                </w:p>
              </w:tc>
              <w:tc>
                <w:tcPr>
                  <w:tcW w:w="1673" w:type="dxa"/>
                  <w:vAlign w:val="center"/>
                </w:tcPr>
                <w:p w14:paraId="52704E18" w14:textId="77777777" w:rsidR="009A4E7C" w:rsidRPr="009A4E7C" w:rsidRDefault="009A4E7C" w:rsidP="009A4E7C">
                  <w:pPr>
                    <w:pStyle w:val="affe"/>
                    <w:rPr>
                      <w:lang w:bidi="ar"/>
                    </w:rPr>
                  </w:pPr>
                  <w:r w:rsidRPr="009A4E7C">
                    <w:rPr>
                      <w:lang w:bidi="ar"/>
                    </w:rPr>
                    <w:t>6.2</w:t>
                  </w:r>
                </w:p>
              </w:tc>
              <w:tc>
                <w:tcPr>
                  <w:tcW w:w="1673" w:type="dxa"/>
                  <w:vAlign w:val="center"/>
                </w:tcPr>
                <w:p w14:paraId="3970D3DF" w14:textId="77777777" w:rsidR="009A4E7C" w:rsidRPr="009A4E7C" w:rsidRDefault="009A4E7C" w:rsidP="009A4E7C">
                  <w:pPr>
                    <w:pStyle w:val="affe"/>
                    <w:rPr>
                      <w:lang w:bidi="ar"/>
                    </w:rPr>
                  </w:pPr>
                  <w:r w:rsidRPr="009A4E7C">
                    <w:rPr>
                      <w:lang w:bidi="ar"/>
                    </w:rPr>
                    <w:t>0.014</w:t>
                  </w:r>
                </w:p>
              </w:tc>
            </w:tr>
            <w:tr w:rsidR="009A4E7C" w:rsidRPr="009A4E7C" w14:paraId="20B419D5" w14:textId="77777777" w:rsidTr="009A4E7C">
              <w:trPr>
                <w:trHeight w:val="411"/>
                <w:jc w:val="center"/>
              </w:trPr>
              <w:tc>
                <w:tcPr>
                  <w:tcW w:w="1211" w:type="dxa"/>
                  <w:vMerge w:val="restart"/>
                  <w:vAlign w:val="center"/>
                </w:tcPr>
                <w:p w14:paraId="2CAD0DA5" w14:textId="77777777" w:rsidR="009A4E7C" w:rsidRPr="009A4E7C" w:rsidRDefault="009A4E7C" w:rsidP="009A4E7C">
                  <w:pPr>
                    <w:pStyle w:val="affe"/>
                    <w:rPr>
                      <w:color w:val="auto"/>
                    </w:rPr>
                  </w:pPr>
                  <w:r w:rsidRPr="009A4E7C">
                    <w:rPr>
                      <w:lang w:bidi="ar"/>
                    </w:rPr>
                    <w:t>2024.5.4</w:t>
                  </w:r>
                </w:p>
              </w:tc>
              <w:tc>
                <w:tcPr>
                  <w:tcW w:w="1443" w:type="dxa"/>
                  <w:vMerge/>
                  <w:vAlign w:val="center"/>
                </w:tcPr>
                <w:p w14:paraId="05F12D04" w14:textId="77777777" w:rsidR="009A4E7C" w:rsidRPr="009A4E7C" w:rsidRDefault="009A4E7C" w:rsidP="009A4E7C">
                  <w:pPr>
                    <w:pStyle w:val="affe"/>
                    <w:rPr>
                      <w:color w:val="auto"/>
                    </w:rPr>
                  </w:pPr>
                </w:p>
              </w:tc>
              <w:tc>
                <w:tcPr>
                  <w:tcW w:w="1350" w:type="dxa"/>
                  <w:vAlign w:val="center"/>
                </w:tcPr>
                <w:p w14:paraId="10589D2A" w14:textId="77777777" w:rsidR="009A4E7C" w:rsidRPr="009A4E7C" w:rsidRDefault="009A4E7C" w:rsidP="009A4E7C">
                  <w:pPr>
                    <w:pStyle w:val="affe"/>
                    <w:rPr>
                      <w:color w:val="auto"/>
                    </w:rPr>
                  </w:pPr>
                  <w:r w:rsidRPr="009A4E7C">
                    <w:rPr>
                      <w:lang w:bidi="ar"/>
                    </w:rPr>
                    <w:t>第一次</w:t>
                  </w:r>
                </w:p>
              </w:tc>
              <w:tc>
                <w:tcPr>
                  <w:tcW w:w="1673" w:type="dxa"/>
                  <w:vAlign w:val="center"/>
                </w:tcPr>
                <w:p w14:paraId="32921C44" w14:textId="77777777" w:rsidR="009A4E7C" w:rsidRPr="009A4E7C" w:rsidRDefault="009A4E7C" w:rsidP="009A4E7C">
                  <w:pPr>
                    <w:pStyle w:val="affe"/>
                    <w:rPr>
                      <w:lang w:bidi="ar"/>
                    </w:rPr>
                  </w:pPr>
                  <w:r w:rsidRPr="009A4E7C">
                    <w:rPr>
                      <w:lang w:bidi="ar"/>
                    </w:rPr>
                    <w:t>2212</w:t>
                  </w:r>
                </w:p>
              </w:tc>
              <w:tc>
                <w:tcPr>
                  <w:tcW w:w="1673" w:type="dxa"/>
                  <w:vAlign w:val="center"/>
                </w:tcPr>
                <w:p w14:paraId="2A532589" w14:textId="77777777" w:rsidR="009A4E7C" w:rsidRPr="009A4E7C" w:rsidRDefault="009A4E7C" w:rsidP="009A4E7C">
                  <w:pPr>
                    <w:pStyle w:val="affe"/>
                    <w:rPr>
                      <w:lang w:bidi="ar"/>
                    </w:rPr>
                  </w:pPr>
                  <w:r w:rsidRPr="009A4E7C">
                    <w:rPr>
                      <w:lang w:bidi="ar"/>
                    </w:rPr>
                    <w:t>5.5</w:t>
                  </w:r>
                </w:p>
              </w:tc>
              <w:tc>
                <w:tcPr>
                  <w:tcW w:w="1673" w:type="dxa"/>
                  <w:vAlign w:val="center"/>
                </w:tcPr>
                <w:p w14:paraId="52D3C186" w14:textId="77777777" w:rsidR="009A4E7C" w:rsidRPr="009A4E7C" w:rsidRDefault="009A4E7C" w:rsidP="009A4E7C">
                  <w:pPr>
                    <w:pStyle w:val="affe"/>
                    <w:rPr>
                      <w:lang w:bidi="ar"/>
                    </w:rPr>
                  </w:pPr>
                  <w:r w:rsidRPr="009A4E7C">
                    <w:rPr>
                      <w:lang w:bidi="ar"/>
                    </w:rPr>
                    <w:t>0.012</w:t>
                  </w:r>
                </w:p>
              </w:tc>
            </w:tr>
            <w:tr w:rsidR="009A4E7C" w:rsidRPr="009A4E7C" w14:paraId="28752EA1" w14:textId="77777777" w:rsidTr="009A4E7C">
              <w:trPr>
                <w:trHeight w:val="365"/>
                <w:jc w:val="center"/>
              </w:trPr>
              <w:tc>
                <w:tcPr>
                  <w:tcW w:w="1211" w:type="dxa"/>
                  <w:vMerge/>
                  <w:vAlign w:val="center"/>
                </w:tcPr>
                <w:p w14:paraId="384FC64A" w14:textId="77777777" w:rsidR="009A4E7C" w:rsidRPr="009A4E7C" w:rsidRDefault="009A4E7C" w:rsidP="009A4E7C">
                  <w:pPr>
                    <w:pStyle w:val="affe"/>
                    <w:rPr>
                      <w:color w:val="auto"/>
                    </w:rPr>
                  </w:pPr>
                </w:p>
              </w:tc>
              <w:tc>
                <w:tcPr>
                  <w:tcW w:w="1443" w:type="dxa"/>
                  <w:vMerge/>
                  <w:vAlign w:val="center"/>
                </w:tcPr>
                <w:p w14:paraId="6776CA6A" w14:textId="77777777" w:rsidR="009A4E7C" w:rsidRPr="009A4E7C" w:rsidRDefault="009A4E7C" w:rsidP="009A4E7C">
                  <w:pPr>
                    <w:pStyle w:val="affe"/>
                    <w:rPr>
                      <w:color w:val="auto"/>
                    </w:rPr>
                  </w:pPr>
                </w:p>
              </w:tc>
              <w:tc>
                <w:tcPr>
                  <w:tcW w:w="1350" w:type="dxa"/>
                  <w:vAlign w:val="center"/>
                </w:tcPr>
                <w:p w14:paraId="534033ED" w14:textId="77777777" w:rsidR="009A4E7C" w:rsidRPr="009A4E7C" w:rsidRDefault="009A4E7C" w:rsidP="009A4E7C">
                  <w:pPr>
                    <w:pStyle w:val="affe"/>
                    <w:rPr>
                      <w:color w:val="auto"/>
                    </w:rPr>
                  </w:pPr>
                  <w:r w:rsidRPr="009A4E7C">
                    <w:rPr>
                      <w:lang w:bidi="ar"/>
                    </w:rPr>
                    <w:t>第二次</w:t>
                  </w:r>
                </w:p>
              </w:tc>
              <w:tc>
                <w:tcPr>
                  <w:tcW w:w="1673" w:type="dxa"/>
                  <w:vAlign w:val="center"/>
                </w:tcPr>
                <w:p w14:paraId="6114E8C2" w14:textId="77777777" w:rsidR="009A4E7C" w:rsidRPr="009A4E7C" w:rsidRDefault="009A4E7C" w:rsidP="009A4E7C">
                  <w:pPr>
                    <w:pStyle w:val="affe"/>
                    <w:rPr>
                      <w:lang w:bidi="ar"/>
                    </w:rPr>
                  </w:pPr>
                  <w:r w:rsidRPr="009A4E7C">
                    <w:rPr>
                      <w:lang w:bidi="ar"/>
                    </w:rPr>
                    <w:t>2218</w:t>
                  </w:r>
                </w:p>
              </w:tc>
              <w:tc>
                <w:tcPr>
                  <w:tcW w:w="1673" w:type="dxa"/>
                  <w:vAlign w:val="center"/>
                </w:tcPr>
                <w:p w14:paraId="7A323643" w14:textId="77777777" w:rsidR="009A4E7C" w:rsidRPr="009A4E7C" w:rsidRDefault="009A4E7C" w:rsidP="009A4E7C">
                  <w:pPr>
                    <w:pStyle w:val="affe"/>
                    <w:rPr>
                      <w:lang w:bidi="ar"/>
                    </w:rPr>
                  </w:pPr>
                  <w:r w:rsidRPr="009A4E7C">
                    <w:rPr>
                      <w:lang w:bidi="ar"/>
                    </w:rPr>
                    <w:t>4.4</w:t>
                  </w:r>
                </w:p>
              </w:tc>
              <w:tc>
                <w:tcPr>
                  <w:tcW w:w="1673" w:type="dxa"/>
                  <w:vAlign w:val="center"/>
                </w:tcPr>
                <w:p w14:paraId="735895BB" w14:textId="77777777" w:rsidR="009A4E7C" w:rsidRPr="009A4E7C" w:rsidRDefault="009A4E7C" w:rsidP="009A4E7C">
                  <w:pPr>
                    <w:pStyle w:val="affe"/>
                    <w:rPr>
                      <w:lang w:bidi="ar"/>
                    </w:rPr>
                  </w:pPr>
                  <w:r w:rsidRPr="009A4E7C">
                    <w:rPr>
                      <w:lang w:bidi="ar"/>
                    </w:rPr>
                    <w:t>0.010</w:t>
                  </w:r>
                </w:p>
              </w:tc>
            </w:tr>
            <w:tr w:rsidR="009A4E7C" w:rsidRPr="009A4E7C" w14:paraId="4C547CBE" w14:textId="77777777" w:rsidTr="009A4E7C">
              <w:trPr>
                <w:trHeight w:val="353"/>
                <w:jc w:val="center"/>
              </w:trPr>
              <w:tc>
                <w:tcPr>
                  <w:tcW w:w="1211" w:type="dxa"/>
                  <w:vMerge/>
                  <w:vAlign w:val="center"/>
                </w:tcPr>
                <w:p w14:paraId="328AAE88" w14:textId="77777777" w:rsidR="009A4E7C" w:rsidRPr="009A4E7C" w:rsidRDefault="009A4E7C" w:rsidP="009A4E7C">
                  <w:pPr>
                    <w:pStyle w:val="affe"/>
                    <w:rPr>
                      <w:color w:val="auto"/>
                    </w:rPr>
                  </w:pPr>
                </w:p>
              </w:tc>
              <w:tc>
                <w:tcPr>
                  <w:tcW w:w="1443" w:type="dxa"/>
                  <w:vMerge/>
                  <w:vAlign w:val="center"/>
                </w:tcPr>
                <w:p w14:paraId="0D565B4B" w14:textId="77777777" w:rsidR="009A4E7C" w:rsidRPr="009A4E7C" w:rsidRDefault="009A4E7C" w:rsidP="009A4E7C">
                  <w:pPr>
                    <w:pStyle w:val="affe"/>
                    <w:rPr>
                      <w:color w:val="auto"/>
                    </w:rPr>
                  </w:pPr>
                </w:p>
              </w:tc>
              <w:tc>
                <w:tcPr>
                  <w:tcW w:w="1350" w:type="dxa"/>
                  <w:vAlign w:val="center"/>
                </w:tcPr>
                <w:p w14:paraId="44F91573" w14:textId="77777777" w:rsidR="009A4E7C" w:rsidRPr="009A4E7C" w:rsidRDefault="009A4E7C" w:rsidP="009A4E7C">
                  <w:pPr>
                    <w:pStyle w:val="affe"/>
                    <w:rPr>
                      <w:color w:val="auto"/>
                    </w:rPr>
                  </w:pPr>
                  <w:r w:rsidRPr="009A4E7C">
                    <w:rPr>
                      <w:lang w:bidi="ar"/>
                    </w:rPr>
                    <w:t>第三次</w:t>
                  </w:r>
                </w:p>
              </w:tc>
              <w:tc>
                <w:tcPr>
                  <w:tcW w:w="1673" w:type="dxa"/>
                  <w:vAlign w:val="center"/>
                </w:tcPr>
                <w:p w14:paraId="22B8C860" w14:textId="77777777" w:rsidR="009A4E7C" w:rsidRPr="009A4E7C" w:rsidRDefault="009A4E7C" w:rsidP="009A4E7C">
                  <w:pPr>
                    <w:pStyle w:val="affe"/>
                    <w:rPr>
                      <w:lang w:bidi="ar"/>
                    </w:rPr>
                  </w:pPr>
                  <w:r w:rsidRPr="009A4E7C">
                    <w:rPr>
                      <w:lang w:bidi="ar"/>
                    </w:rPr>
                    <w:t>2164</w:t>
                  </w:r>
                </w:p>
              </w:tc>
              <w:tc>
                <w:tcPr>
                  <w:tcW w:w="1673" w:type="dxa"/>
                  <w:vAlign w:val="center"/>
                </w:tcPr>
                <w:p w14:paraId="25EBDE6C" w14:textId="77777777" w:rsidR="009A4E7C" w:rsidRPr="009A4E7C" w:rsidRDefault="009A4E7C" w:rsidP="009A4E7C">
                  <w:pPr>
                    <w:pStyle w:val="affe"/>
                    <w:rPr>
                      <w:lang w:bidi="ar"/>
                    </w:rPr>
                  </w:pPr>
                  <w:r w:rsidRPr="009A4E7C">
                    <w:rPr>
                      <w:lang w:bidi="ar"/>
                    </w:rPr>
                    <w:t>7.5</w:t>
                  </w:r>
                </w:p>
              </w:tc>
              <w:tc>
                <w:tcPr>
                  <w:tcW w:w="1673" w:type="dxa"/>
                  <w:vAlign w:val="center"/>
                </w:tcPr>
                <w:p w14:paraId="64C09D04" w14:textId="77777777" w:rsidR="009A4E7C" w:rsidRPr="009A4E7C" w:rsidRDefault="009A4E7C" w:rsidP="009A4E7C">
                  <w:pPr>
                    <w:pStyle w:val="affe"/>
                    <w:rPr>
                      <w:lang w:bidi="ar"/>
                    </w:rPr>
                  </w:pPr>
                  <w:r w:rsidRPr="009A4E7C">
                    <w:rPr>
                      <w:lang w:bidi="ar"/>
                    </w:rPr>
                    <w:t>0.016</w:t>
                  </w:r>
                </w:p>
              </w:tc>
            </w:tr>
            <w:tr w:rsidR="009A4E7C" w:rsidRPr="009A4E7C" w14:paraId="4B3F6B9E" w14:textId="77777777" w:rsidTr="009A4E7C">
              <w:trPr>
                <w:trHeight w:val="350"/>
                <w:jc w:val="center"/>
              </w:trPr>
              <w:tc>
                <w:tcPr>
                  <w:tcW w:w="4004" w:type="dxa"/>
                  <w:gridSpan w:val="3"/>
                  <w:vAlign w:val="center"/>
                </w:tcPr>
                <w:p w14:paraId="60425A24" w14:textId="77777777" w:rsidR="009A4E7C" w:rsidRPr="009A4E7C" w:rsidRDefault="009A4E7C" w:rsidP="009A4E7C">
                  <w:pPr>
                    <w:pStyle w:val="affe"/>
                    <w:rPr>
                      <w:color w:val="auto"/>
                    </w:rPr>
                  </w:pPr>
                  <w:r w:rsidRPr="009A4E7C">
                    <w:rPr>
                      <w:color w:val="auto"/>
                    </w:rPr>
                    <w:t>均值</w:t>
                  </w:r>
                </w:p>
              </w:tc>
              <w:tc>
                <w:tcPr>
                  <w:tcW w:w="1673" w:type="dxa"/>
                  <w:vAlign w:val="center"/>
                </w:tcPr>
                <w:p w14:paraId="6C88FE1A" w14:textId="77777777" w:rsidR="009A4E7C" w:rsidRPr="009A4E7C" w:rsidRDefault="009A4E7C" w:rsidP="009A4E7C">
                  <w:pPr>
                    <w:pStyle w:val="affe"/>
                    <w:rPr>
                      <w:color w:val="auto"/>
                    </w:rPr>
                  </w:pPr>
                  <w:r w:rsidRPr="009A4E7C">
                    <w:rPr>
                      <w:lang w:bidi="ar"/>
                    </w:rPr>
                    <w:t>2228</w:t>
                  </w:r>
                </w:p>
              </w:tc>
              <w:tc>
                <w:tcPr>
                  <w:tcW w:w="1673" w:type="dxa"/>
                  <w:vAlign w:val="center"/>
                </w:tcPr>
                <w:p w14:paraId="5E892248" w14:textId="77777777" w:rsidR="009A4E7C" w:rsidRPr="009A4E7C" w:rsidRDefault="009A4E7C" w:rsidP="009A4E7C">
                  <w:pPr>
                    <w:pStyle w:val="affe"/>
                    <w:rPr>
                      <w:color w:val="auto"/>
                    </w:rPr>
                  </w:pPr>
                  <w:r w:rsidRPr="009A4E7C">
                    <w:rPr>
                      <w:lang w:bidi="ar"/>
                    </w:rPr>
                    <w:t>6.0</w:t>
                  </w:r>
                </w:p>
              </w:tc>
              <w:tc>
                <w:tcPr>
                  <w:tcW w:w="1673" w:type="dxa"/>
                  <w:vAlign w:val="center"/>
                </w:tcPr>
                <w:p w14:paraId="4DF5014B" w14:textId="77777777" w:rsidR="009A4E7C" w:rsidRPr="009A4E7C" w:rsidRDefault="009A4E7C" w:rsidP="009A4E7C">
                  <w:pPr>
                    <w:pStyle w:val="affe"/>
                    <w:rPr>
                      <w:color w:val="auto"/>
                    </w:rPr>
                  </w:pPr>
                  <w:r w:rsidRPr="009A4E7C">
                    <w:rPr>
                      <w:lang w:bidi="ar"/>
                    </w:rPr>
                    <w:t>0.013</w:t>
                  </w:r>
                </w:p>
              </w:tc>
            </w:tr>
            <w:tr w:rsidR="009A4E7C" w:rsidRPr="009A4E7C" w14:paraId="0F89E71C" w14:textId="77777777" w:rsidTr="009A4E7C">
              <w:trPr>
                <w:trHeight w:val="360"/>
                <w:jc w:val="center"/>
              </w:trPr>
              <w:tc>
                <w:tcPr>
                  <w:tcW w:w="1211" w:type="dxa"/>
                  <w:vMerge w:val="restart"/>
                  <w:vAlign w:val="center"/>
                </w:tcPr>
                <w:p w14:paraId="5B107047" w14:textId="77777777" w:rsidR="009A4E7C" w:rsidRPr="009A4E7C" w:rsidRDefault="009A4E7C" w:rsidP="009A4E7C">
                  <w:pPr>
                    <w:pStyle w:val="affe"/>
                    <w:rPr>
                      <w:color w:val="auto"/>
                    </w:rPr>
                  </w:pPr>
                  <w:r w:rsidRPr="009A4E7C">
                    <w:rPr>
                      <w:lang w:bidi="ar"/>
                    </w:rPr>
                    <w:t>2024.5.3</w:t>
                  </w:r>
                </w:p>
              </w:tc>
              <w:tc>
                <w:tcPr>
                  <w:tcW w:w="1443" w:type="dxa"/>
                  <w:vMerge w:val="restart"/>
                  <w:vAlign w:val="center"/>
                </w:tcPr>
                <w:p w14:paraId="20B03281" w14:textId="77777777" w:rsidR="009A4E7C" w:rsidRPr="009A4E7C" w:rsidRDefault="009A4E7C" w:rsidP="009A4E7C">
                  <w:pPr>
                    <w:pStyle w:val="affe"/>
                    <w:rPr>
                      <w:lang w:bidi="ar"/>
                    </w:rPr>
                  </w:pPr>
                  <w:r w:rsidRPr="009A4E7C">
                    <w:rPr>
                      <w:lang w:bidi="ar"/>
                    </w:rPr>
                    <w:t>DA008</w:t>
                  </w:r>
                  <w:r w:rsidRPr="009A4E7C">
                    <w:rPr>
                      <w:lang w:bidi="ar"/>
                    </w:rPr>
                    <w:t>脉冲</w:t>
                  </w:r>
                </w:p>
                <w:p w14:paraId="228E491F" w14:textId="77777777" w:rsidR="009A4E7C" w:rsidRPr="009A4E7C" w:rsidRDefault="009A4E7C" w:rsidP="009A4E7C">
                  <w:pPr>
                    <w:pStyle w:val="affe"/>
                    <w:rPr>
                      <w:color w:val="auto"/>
                    </w:rPr>
                  </w:pPr>
                  <w:r w:rsidRPr="009A4E7C">
                    <w:rPr>
                      <w:lang w:bidi="ar"/>
                    </w:rPr>
                    <w:t>除尘器出口</w:t>
                  </w:r>
                </w:p>
              </w:tc>
              <w:tc>
                <w:tcPr>
                  <w:tcW w:w="1350" w:type="dxa"/>
                  <w:vAlign w:val="center"/>
                </w:tcPr>
                <w:p w14:paraId="4797DDF6" w14:textId="77777777" w:rsidR="009A4E7C" w:rsidRPr="009A4E7C" w:rsidRDefault="009A4E7C" w:rsidP="009A4E7C">
                  <w:pPr>
                    <w:pStyle w:val="affe"/>
                    <w:rPr>
                      <w:color w:val="auto"/>
                    </w:rPr>
                  </w:pPr>
                  <w:r w:rsidRPr="009A4E7C">
                    <w:rPr>
                      <w:lang w:bidi="ar"/>
                    </w:rPr>
                    <w:t>第一次</w:t>
                  </w:r>
                </w:p>
              </w:tc>
              <w:tc>
                <w:tcPr>
                  <w:tcW w:w="1673" w:type="dxa"/>
                  <w:vAlign w:val="center"/>
                </w:tcPr>
                <w:p w14:paraId="282B0CF2" w14:textId="77777777" w:rsidR="009A4E7C" w:rsidRPr="009A4E7C" w:rsidRDefault="009A4E7C" w:rsidP="009A4E7C">
                  <w:pPr>
                    <w:pStyle w:val="affe"/>
                    <w:rPr>
                      <w:color w:val="auto"/>
                    </w:rPr>
                  </w:pPr>
                  <w:r w:rsidRPr="009A4E7C">
                    <w:rPr>
                      <w:lang w:bidi="ar"/>
                    </w:rPr>
                    <w:t>2037</w:t>
                  </w:r>
                </w:p>
              </w:tc>
              <w:tc>
                <w:tcPr>
                  <w:tcW w:w="1673" w:type="dxa"/>
                  <w:vAlign w:val="center"/>
                </w:tcPr>
                <w:p w14:paraId="169C6CF1" w14:textId="77777777" w:rsidR="009A4E7C" w:rsidRPr="009A4E7C" w:rsidRDefault="009A4E7C" w:rsidP="009A4E7C">
                  <w:pPr>
                    <w:pStyle w:val="affe"/>
                    <w:rPr>
                      <w:color w:val="auto"/>
                    </w:rPr>
                  </w:pPr>
                  <w:r w:rsidRPr="009A4E7C">
                    <w:rPr>
                      <w:lang w:bidi="ar"/>
                    </w:rPr>
                    <w:t>5.8</w:t>
                  </w:r>
                </w:p>
              </w:tc>
              <w:tc>
                <w:tcPr>
                  <w:tcW w:w="1673" w:type="dxa"/>
                  <w:vAlign w:val="center"/>
                </w:tcPr>
                <w:p w14:paraId="0A0C28E7" w14:textId="77777777" w:rsidR="009A4E7C" w:rsidRPr="009A4E7C" w:rsidRDefault="009A4E7C" w:rsidP="009A4E7C">
                  <w:pPr>
                    <w:pStyle w:val="affe"/>
                    <w:rPr>
                      <w:color w:val="auto"/>
                    </w:rPr>
                  </w:pPr>
                  <w:r w:rsidRPr="009A4E7C">
                    <w:rPr>
                      <w:lang w:bidi="ar"/>
                    </w:rPr>
                    <w:t>0.012</w:t>
                  </w:r>
                </w:p>
              </w:tc>
            </w:tr>
            <w:tr w:rsidR="009A4E7C" w:rsidRPr="009A4E7C" w14:paraId="3209CA9F" w14:textId="77777777" w:rsidTr="009A4E7C">
              <w:trPr>
                <w:trHeight w:val="372"/>
                <w:jc w:val="center"/>
              </w:trPr>
              <w:tc>
                <w:tcPr>
                  <w:tcW w:w="1211" w:type="dxa"/>
                  <w:vMerge/>
                  <w:vAlign w:val="center"/>
                </w:tcPr>
                <w:p w14:paraId="3873D1B3" w14:textId="77777777" w:rsidR="009A4E7C" w:rsidRPr="009A4E7C" w:rsidRDefault="009A4E7C" w:rsidP="009A4E7C">
                  <w:pPr>
                    <w:pStyle w:val="affe"/>
                    <w:rPr>
                      <w:color w:val="auto"/>
                    </w:rPr>
                  </w:pPr>
                </w:p>
              </w:tc>
              <w:tc>
                <w:tcPr>
                  <w:tcW w:w="1443" w:type="dxa"/>
                  <w:vMerge/>
                  <w:vAlign w:val="center"/>
                </w:tcPr>
                <w:p w14:paraId="4E40802A" w14:textId="77777777" w:rsidR="009A4E7C" w:rsidRPr="009A4E7C" w:rsidRDefault="009A4E7C" w:rsidP="009A4E7C">
                  <w:pPr>
                    <w:pStyle w:val="affe"/>
                    <w:rPr>
                      <w:color w:val="auto"/>
                    </w:rPr>
                  </w:pPr>
                </w:p>
              </w:tc>
              <w:tc>
                <w:tcPr>
                  <w:tcW w:w="1350" w:type="dxa"/>
                  <w:vAlign w:val="center"/>
                </w:tcPr>
                <w:p w14:paraId="1B81B7AE" w14:textId="77777777" w:rsidR="009A4E7C" w:rsidRPr="009A4E7C" w:rsidRDefault="009A4E7C" w:rsidP="009A4E7C">
                  <w:pPr>
                    <w:pStyle w:val="affe"/>
                    <w:rPr>
                      <w:color w:val="auto"/>
                    </w:rPr>
                  </w:pPr>
                  <w:r w:rsidRPr="009A4E7C">
                    <w:rPr>
                      <w:lang w:bidi="ar"/>
                    </w:rPr>
                    <w:t>第二次</w:t>
                  </w:r>
                </w:p>
              </w:tc>
              <w:tc>
                <w:tcPr>
                  <w:tcW w:w="1673" w:type="dxa"/>
                  <w:vAlign w:val="center"/>
                </w:tcPr>
                <w:p w14:paraId="5A7061AE" w14:textId="77777777" w:rsidR="009A4E7C" w:rsidRPr="009A4E7C" w:rsidRDefault="009A4E7C" w:rsidP="009A4E7C">
                  <w:pPr>
                    <w:pStyle w:val="affe"/>
                    <w:rPr>
                      <w:color w:val="auto"/>
                    </w:rPr>
                  </w:pPr>
                  <w:r w:rsidRPr="009A4E7C">
                    <w:rPr>
                      <w:lang w:bidi="ar"/>
                    </w:rPr>
                    <w:t>2043</w:t>
                  </w:r>
                </w:p>
              </w:tc>
              <w:tc>
                <w:tcPr>
                  <w:tcW w:w="1673" w:type="dxa"/>
                  <w:vAlign w:val="center"/>
                </w:tcPr>
                <w:p w14:paraId="24603764" w14:textId="77777777" w:rsidR="009A4E7C" w:rsidRPr="009A4E7C" w:rsidRDefault="009A4E7C" w:rsidP="009A4E7C">
                  <w:pPr>
                    <w:pStyle w:val="affe"/>
                    <w:rPr>
                      <w:color w:val="auto"/>
                    </w:rPr>
                  </w:pPr>
                  <w:r w:rsidRPr="009A4E7C">
                    <w:rPr>
                      <w:lang w:bidi="ar"/>
                    </w:rPr>
                    <w:t>6.7</w:t>
                  </w:r>
                </w:p>
              </w:tc>
              <w:tc>
                <w:tcPr>
                  <w:tcW w:w="1673" w:type="dxa"/>
                  <w:vAlign w:val="center"/>
                </w:tcPr>
                <w:p w14:paraId="1A39AF61" w14:textId="77777777" w:rsidR="009A4E7C" w:rsidRPr="009A4E7C" w:rsidRDefault="009A4E7C" w:rsidP="009A4E7C">
                  <w:pPr>
                    <w:pStyle w:val="affe"/>
                    <w:rPr>
                      <w:color w:val="auto"/>
                    </w:rPr>
                  </w:pPr>
                  <w:r w:rsidRPr="009A4E7C">
                    <w:rPr>
                      <w:lang w:bidi="ar"/>
                    </w:rPr>
                    <w:t>0.014</w:t>
                  </w:r>
                </w:p>
              </w:tc>
            </w:tr>
            <w:tr w:rsidR="009A4E7C" w:rsidRPr="009A4E7C" w14:paraId="362DC1A6" w14:textId="77777777" w:rsidTr="009A4E7C">
              <w:trPr>
                <w:trHeight w:val="395"/>
                <w:jc w:val="center"/>
              </w:trPr>
              <w:tc>
                <w:tcPr>
                  <w:tcW w:w="1211" w:type="dxa"/>
                  <w:vMerge/>
                  <w:vAlign w:val="center"/>
                </w:tcPr>
                <w:p w14:paraId="3CAEF9F2" w14:textId="77777777" w:rsidR="009A4E7C" w:rsidRPr="009A4E7C" w:rsidRDefault="009A4E7C" w:rsidP="009A4E7C">
                  <w:pPr>
                    <w:pStyle w:val="affe"/>
                    <w:rPr>
                      <w:color w:val="auto"/>
                    </w:rPr>
                  </w:pPr>
                </w:p>
              </w:tc>
              <w:tc>
                <w:tcPr>
                  <w:tcW w:w="1443" w:type="dxa"/>
                  <w:vMerge/>
                  <w:vAlign w:val="center"/>
                </w:tcPr>
                <w:p w14:paraId="1FB79DFF" w14:textId="77777777" w:rsidR="009A4E7C" w:rsidRPr="009A4E7C" w:rsidRDefault="009A4E7C" w:rsidP="009A4E7C">
                  <w:pPr>
                    <w:pStyle w:val="affe"/>
                    <w:rPr>
                      <w:color w:val="auto"/>
                    </w:rPr>
                  </w:pPr>
                </w:p>
              </w:tc>
              <w:tc>
                <w:tcPr>
                  <w:tcW w:w="1350" w:type="dxa"/>
                  <w:vAlign w:val="center"/>
                </w:tcPr>
                <w:p w14:paraId="6234F462" w14:textId="77777777" w:rsidR="009A4E7C" w:rsidRPr="009A4E7C" w:rsidRDefault="009A4E7C" w:rsidP="009A4E7C">
                  <w:pPr>
                    <w:pStyle w:val="affe"/>
                    <w:rPr>
                      <w:color w:val="auto"/>
                    </w:rPr>
                  </w:pPr>
                  <w:r w:rsidRPr="009A4E7C">
                    <w:rPr>
                      <w:lang w:bidi="ar"/>
                    </w:rPr>
                    <w:t>第三次</w:t>
                  </w:r>
                </w:p>
              </w:tc>
              <w:tc>
                <w:tcPr>
                  <w:tcW w:w="1673" w:type="dxa"/>
                  <w:vAlign w:val="center"/>
                </w:tcPr>
                <w:p w14:paraId="24904F03" w14:textId="77777777" w:rsidR="009A4E7C" w:rsidRPr="009A4E7C" w:rsidRDefault="009A4E7C" w:rsidP="009A4E7C">
                  <w:pPr>
                    <w:pStyle w:val="affe"/>
                    <w:rPr>
                      <w:lang w:bidi="ar"/>
                    </w:rPr>
                  </w:pPr>
                  <w:r w:rsidRPr="009A4E7C">
                    <w:rPr>
                      <w:lang w:bidi="ar"/>
                    </w:rPr>
                    <w:t>2046</w:t>
                  </w:r>
                </w:p>
              </w:tc>
              <w:tc>
                <w:tcPr>
                  <w:tcW w:w="1673" w:type="dxa"/>
                  <w:vAlign w:val="center"/>
                </w:tcPr>
                <w:p w14:paraId="4F33DFC9" w14:textId="77777777" w:rsidR="009A4E7C" w:rsidRPr="009A4E7C" w:rsidRDefault="009A4E7C" w:rsidP="009A4E7C">
                  <w:pPr>
                    <w:pStyle w:val="affe"/>
                    <w:rPr>
                      <w:lang w:bidi="ar"/>
                    </w:rPr>
                  </w:pPr>
                  <w:r w:rsidRPr="009A4E7C">
                    <w:rPr>
                      <w:lang w:bidi="ar"/>
                    </w:rPr>
                    <w:t>5.9</w:t>
                  </w:r>
                </w:p>
              </w:tc>
              <w:tc>
                <w:tcPr>
                  <w:tcW w:w="1673" w:type="dxa"/>
                  <w:vAlign w:val="center"/>
                </w:tcPr>
                <w:p w14:paraId="141CF69E" w14:textId="77777777" w:rsidR="009A4E7C" w:rsidRPr="009A4E7C" w:rsidRDefault="009A4E7C" w:rsidP="009A4E7C">
                  <w:pPr>
                    <w:pStyle w:val="affe"/>
                    <w:rPr>
                      <w:lang w:bidi="ar"/>
                    </w:rPr>
                  </w:pPr>
                  <w:r w:rsidRPr="009A4E7C">
                    <w:rPr>
                      <w:lang w:bidi="ar"/>
                    </w:rPr>
                    <w:t>0.012</w:t>
                  </w:r>
                </w:p>
              </w:tc>
            </w:tr>
            <w:tr w:rsidR="009A4E7C" w:rsidRPr="009A4E7C" w14:paraId="12DBF3F0" w14:textId="77777777" w:rsidTr="009A4E7C">
              <w:trPr>
                <w:trHeight w:val="395"/>
                <w:jc w:val="center"/>
              </w:trPr>
              <w:tc>
                <w:tcPr>
                  <w:tcW w:w="1211" w:type="dxa"/>
                  <w:vMerge w:val="restart"/>
                  <w:vAlign w:val="center"/>
                </w:tcPr>
                <w:p w14:paraId="146AC444" w14:textId="77777777" w:rsidR="009A4E7C" w:rsidRPr="009A4E7C" w:rsidRDefault="009A4E7C" w:rsidP="009A4E7C">
                  <w:pPr>
                    <w:pStyle w:val="affe"/>
                    <w:rPr>
                      <w:color w:val="auto"/>
                    </w:rPr>
                  </w:pPr>
                  <w:r w:rsidRPr="009A4E7C">
                    <w:rPr>
                      <w:lang w:bidi="ar"/>
                    </w:rPr>
                    <w:t>2024.5.4</w:t>
                  </w:r>
                </w:p>
              </w:tc>
              <w:tc>
                <w:tcPr>
                  <w:tcW w:w="1443" w:type="dxa"/>
                  <w:vMerge/>
                  <w:vAlign w:val="center"/>
                </w:tcPr>
                <w:p w14:paraId="5EF818B4" w14:textId="77777777" w:rsidR="009A4E7C" w:rsidRPr="009A4E7C" w:rsidRDefault="009A4E7C" w:rsidP="009A4E7C">
                  <w:pPr>
                    <w:pStyle w:val="affe"/>
                    <w:rPr>
                      <w:color w:val="auto"/>
                    </w:rPr>
                  </w:pPr>
                </w:p>
              </w:tc>
              <w:tc>
                <w:tcPr>
                  <w:tcW w:w="1350" w:type="dxa"/>
                  <w:vAlign w:val="center"/>
                </w:tcPr>
                <w:p w14:paraId="6ED88D7A" w14:textId="77777777" w:rsidR="009A4E7C" w:rsidRPr="009A4E7C" w:rsidRDefault="009A4E7C" w:rsidP="009A4E7C">
                  <w:pPr>
                    <w:pStyle w:val="affe"/>
                    <w:rPr>
                      <w:color w:val="auto"/>
                    </w:rPr>
                  </w:pPr>
                  <w:r w:rsidRPr="009A4E7C">
                    <w:rPr>
                      <w:lang w:bidi="ar"/>
                    </w:rPr>
                    <w:t>第一次</w:t>
                  </w:r>
                </w:p>
              </w:tc>
              <w:tc>
                <w:tcPr>
                  <w:tcW w:w="1673" w:type="dxa"/>
                  <w:vAlign w:val="center"/>
                </w:tcPr>
                <w:p w14:paraId="04B8643B" w14:textId="77777777" w:rsidR="009A4E7C" w:rsidRPr="009A4E7C" w:rsidRDefault="009A4E7C" w:rsidP="009A4E7C">
                  <w:pPr>
                    <w:pStyle w:val="affe"/>
                    <w:rPr>
                      <w:lang w:bidi="ar"/>
                    </w:rPr>
                  </w:pPr>
                  <w:r w:rsidRPr="009A4E7C">
                    <w:rPr>
                      <w:lang w:bidi="ar"/>
                    </w:rPr>
                    <w:t>1287</w:t>
                  </w:r>
                </w:p>
              </w:tc>
              <w:tc>
                <w:tcPr>
                  <w:tcW w:w="1673" w:type="dxa"/>
                  <w:vAlign w:val="center"/>
                </w:tcPr>
                <w:p w14:paraId="30E9D5EB" w14:textId="77777777" w:rsidR="009A4E7C" w:rsidRPr="009A4E7C" w:rsidRDefault="009A4E7C" w:rsidP="009A4E7C">
                  <w:pPr>
                    <w:pStyle w:val="affe"/>
                    <w:rPr>
                      <w:lang w:bidi="ar"/>
                    </w:rPr>
                  </w:pPr>
                  <w:r w:rsidRPr="009A4E7C">
                    <w:rPr>
                      <w:lang w:bidi="ar"/>
                    </w:rPr>
                    <w:t>4.5</w:t>
                  </w:r>
                </w:p>
              </w:tc>
              <w:tc>
                <w:tcPr>
                  <w:tcW w:w="1673" w:type="dxa"/>
                  <w:vAlign w:val="center"/>
                </w:tcPr>
                <w:p w14:paraId="15C071D7" w14:textId="77777777" w:rsidR="009A4E7C" w:rsidRPr="009A4E7C" w:rsidRDefault="009A4E7C" w:rsidP="009A4E7C">
                  <w:pPr>
                    <w:pStyle w:val="affe"/>
                    <w:rPr>
                      <w:lang w:bidi="ar"/>
                    </w:rPr>
                  </w:pPr>
                  <w:r w:rsidRPr="009A4E7C">
                    <w:rPr>
                      <w:lang w:bidi="ar"/>
                    </w:rPr>
                    <w:t>0.006</w:t>
                  </w:r>
                </w:p>
              </w:tc>
            </w:tr>
            <w:tr w:rsidR="009A4E7C" w:rsidRPr="009A4E7C" w14:paraId="4165AB65" w14:textId="77777777" w:rsidTr="009A4E7C">
              <w:trPr>
                <w:trHeight w:val="372"/>
                <w:jc w:val="center"/>
              </w:trPr>
              <w:tc>
                <w:tcPr>
                  <w:tcW w:w="1211" w:type="dxa"/>
                  <w:vMerge/>
                  <w:vAlign w:val="center"/>
                </w:tcPr>
                <w:p w14:paraId="1B2A05D2" w14:textId="77777777" w:rsidR="009A4E7C" w:rsidRPr="009A4E7C" w:rsidRDefault="009A4E7C" w:rsidP="009A4E7C">
                  <w:pPr>
                    <w:pStyle w:val="affe"/>
                    <w:rPr>
                      <w:color w:val="auto"/>
                    </w:rPr>
                  </w:pPr>
                </w:p>
              </w:tc>
              <w:tc>
                <w:tcPr>
                  <w:tcW w:w="1443" w:type="dxa"/>
                  <w:vMerge/>
                  <w:vAlign w:val="center"/>
                </w:tcPr>
                <w:p w14:paraId="362E15A4" w14:textId="77777777" w:rsidR="009A4E7C" w:rsidRPr="009A4E7C" w:rsidRDefault="009A4E7C" w:rsidP="009A4E7C">
                  <w:pPr>
                    <w:pStyle w:val="affe"/>
                    <w:rPr>
                      <w:color w:val="auto"/>
                    </w:rPr>
                  </w:pPr>
                </w:p>
              </w:tc>
              <w:tc>
                <w:tcPr>
                  <w:tcW w:w="1350" w:type="dxa"/>
                  <w:vAlign w:val="center"/>
                </w:tcPr>
                <w:p w14:paraId="210111F1" w14:textId="77777777" w:rsidR="009A4E7C" w:rsidRPr="009A4E7C" w:rsidRDefault="009A4E7C" w:rsidP="009A4E7C">
                  <w:pPr>
                    <w:pStyle w:val="affe"/>
                    <w:rPr>
                      <w:color w:val="auto"/>
                    </w:rPr>
                  </w:pPr>
                  <w:r w:rsidRPr="009A4E7C">
                    <w:rPr>
                      <w:lang w:bidi="ar"/>
                    </w:rPr>
                    <w:t>第二次</w:t>
                  </w:r>
                </w:p>
              </w:tc>
              <w:tc>
                <w:tcPr>
                  <w:tcW w:w="1673" w:type="dxa"/>
                  <w:vAlign w:val="center"/>
                </w:tcPr>
                <w:p w14:paraId="411A0A77" w14:textId="77777777" w:rsidR="009A4E7C" w:rsidRPr="009A4E7C" w:rsidRDefault="009A4E7C" w:rsidP="009A4E7C">
                  <w:pPr>
                    <w:pStyle w:val="affe"/>
                    <w:rPr>
                      <w:lang w:bidi="ar"/>
                    </w:rPr>
                  </w:pPr>
                  <w:r w:rsidRPr="009A4E7C">
                    <w:rPr>
                      <w:lang w:bidi="ar"/>
                    </w:rPr>
                    <w:t>1317</w:t>
                  </w:r>
                </w:p>
              </w:tc>
              <w:tc>
                <w:tcPr>
                  <w:tcW w:w="1673" w:type="dxa"/>
                  <w:vAlign w:val="center"/>
                </w:tcPr>
                <w:p w14:paraId="1F104EC0" w14:textId="77777777" w:rsidR="009A4E7C" w:rsidRPr="009A4E7C" w:rsidRDefault="009A4E7C" w:rsidP="009A4E7C">
                  <w:pPr>
                    <w:pStyle w:val="affe"/>
                    <w:rPr>
                      <w:lang w:bidi="ar"/>
                    </w:rPr>
                  </w:pPr>
                  <w:r w:rsidRPr="009A4E7C">
                    <w:rPr>
                      <w:lang w:bidi="ar"/>
                    </w:rPr>
                    <w:t>6.5</w:t>
                  </w:r>
                </w:p>
              </w:tc>
              <w:tc>
                <w:tcPr>
                  <w:tcW w:w="1673" w:type="dxa"/>
                  <w:vAlign w:val="center"/>
                </w:tcPr>
                <w:p w14:paraId="4FA9D538" w14:textId="77777777" w:rsidR="009A4E7C" w:rsidRPr="009A4E7C" w:rsidRDefault="009A4E7C" w:rsidP="009A4E7C">
                  <w:pPr>
                    <w:pStyle w:val="affe"/>
                    <w:rPr>
                      <w:lang w:bidi="ar"/>
                    </w:rPr>
                  </w:pPr>
                  <w:r w:rsidRPr="009A4E7C">
                    <w:rPr>
                      <w:lang w:bidi="ar"/>
                    </w:rPr>
                    <w:t>0.009</w:t>
                  </w:r>
                </w:p>
              </w:tc>
            </w:tr>
            <w:tr w:rsidR="009A4E7C" w:rsidRPr="009A4E7C" w14:paraId="0052F404" w14:textId="77777777" w:rsidTr="009A4E7C">
              <w:trPr>
                <w:trHeight w:val="446"/>
                <w:jc w:val="center"/>
              </w:trPr>
              <w:tc>
                <w:tcPr>
                  <w:tcW w:w="1211" w:type="dxa"/>
                  <w:vMerge/>
                  <w:vAlign w:val="center"/>
                </w:tcPr>
                <w:p w14:paraId="746D2AAA" w14:textId="77777777" w:rsidR="009A4E7C" w:rsidRPr="009A4E7C" w:rsidRDefault="009A4E7C" w:rsidP="009A4E7C">
                  <w:pPr>
                    <w:pStyle w:val="affe"/>
                    <w:rPr>
                      <w:color w:val="auto"/>
                    </w:rPr>
                  </w:pPr>
                </w:p>
              </w:tc>
              <w:tc>
                <w:tcPr>
                  <w:tcW w:w="1443" w:type="dxa"/>
                  <w:vMerge/>
                  <w:vAlign w:val="center"/>
                </w:tcPr>
                <w:p w14:paraId="1B0AA7F5" w14:textId="77777777" w:rsidR="009A4E7C" w:rsidRPr="009A4E7C" w:rsidRDefault="009A4E7C" w:rsidP="009A4E7C">
                  <w:pPr>
                    <w:pStyle w:val="affe"/>
                  </w:pPr>
                </w:p>
              </w:tc>
              <w:tc>
                <w:tcPr>
                  <w:tcW w:w="1350" w:type="dxa"/>
                  <w:vAlign w:val="center"/>
                </w:tcPr>
                <w:p w14:paraId="02DA2093" w14:textId="77777777" w:rsidR="009A4E7C" w:rsidRPr="009A4E7C" w:rsidRDefault="009A4E7C" w:rsidP="009A4E7C">
                  <w:pPr>
                    <w:pStyle w:val="affe"/>
                  </w:pPr>
                  <w:r w:rsidRPr="009A4E7C">
                    <w:rPr>
                      <w:lang w:bidi="ar"/>
                    </w:rPr>
                    <w:t>第三次</w:t>
                  </w:r>
                </w:p>
              </w:tc>
              <w:tc>
                <w:tcPr>
                  <w:tcW w:w="1673" w:type="dxa"/>
                  <w:vAlign w:val="center"/>
                </w:tcPr>
                <w:p w14:paraId="05204E38" w14:textId="77777777" w:rsidR="009A4E7C" w:rsidRPr="009A4E7C" w:rsidRDefault="009A4E7C" w:rsidP="009A4E7C">
                  <w:pPr>
                    <w:pStyle w:val="affe"/>
                    <w:rPr>
                      <w:lang w:bidi="ar"/>
                    </w:rPr>
                  </w:pPr>
                  <w:r w:rsidRPr="009A4E7C">
                    <w:rPr>
                      <w:lang w:bidi="ar"/>
                    </w:rPr>
                    <w:t>1327</w:t>
                  </w:r>
                </w:p>
              </w:tc>
              <w:tc>
                <w:tcPr>
                  <w:tcW w:w="1673" w:type="dxa"/>
                  <w:vAlign w:val="center"/>
                </w:tcPr>
                <w:p w14:paraId="43657145" w14:textId="77777777" w:rsidR="009A4E7C" w:rsidRPr="009A4E7C" w:rsidRDefault="009A4E7C" w:rsidP="009A4E7C">
                  <w:pPr>
                    <w:pStyle w:val="affe"/>
                    <w:rPr>
                      <w:lang w:bidi="ar"/>
                    </w:rPr>
                  </w:pPr>
                  <w:r w:rsidRPr="009A4E7C">
                    <w:rPr>
                      <w:lang w:bidi="ar"/>
                    </w:rPr>
                    <w:t>6.0</w:t>
                  </w:r>
                </w:p>
              </w:tc>
              <w:tc>
                <w:tcPr>
                  <w:tcW w:w="1673" w:type="dxa"/>
                  <w:vAlign w:val="center"/>
                </w:tcPr>
                <w:p w14:paraId="25B73402" w14:textId="77777777" w:rsidR="009A4E7C" w:rsidRPr="009A4E7C" w:rsidRDefault="009A4E7C" w:rsidP="009A4E7C">
                  <w:pPr>
                    <w:pStyle w:val="affe"/>
                    <w:rPr>
                      <w:lang w:bidi="ar"/>
                    </w:rPr>
                  </w:pPr>
                  <w:r w:rsidRPr="009A4E7C">
                    <w:rPr>
                      <w:lang w:bidi="ar"/>
                    </w:rPr>
                    <w:t>0.008</w:t>
                  </w:r>
                </w:p>
              </w:tc>
            </w:tr>
            <w:tr w:rsidR="009A4E7C" w:rsidRPr="009A4E7C" w14:paraId="2C58F819" w14:textId="77777777" w:rsidTr="009A4E7C">
              <w:trPr>
                <w:trHeight w:val="384"/>
                <w:jc w:val="center"/>
              </w:trPr>
              <w:tc>
                <w:tcPr>
                  <w:tcW w:w="4004" w:type="dxa"/>
                  <w:gridSpan w:val="3"/>
                  <w:vAlign w:val="center"/>
                </w:tcPr>
                <w:p w14:paraId="0967F547" w14:textId="77777777" w:rsidR="009A4E7C" w:rsidRPr="009A4E7C" w:rsidRDefault="009A4E7C" w:rsidP="009A4E7C">
                  <w:pPr>
                    <w:pStyle w:val="affe"/>
                    <w:rPr>
                      <w:color w:val="auto"/>
                    </w:rPr>
                  </w:pPr>
                  <w:r w:rsidRPr="009A4E7C">
                    <w:rPr>
                      <w:lang w:bidi="ar"/>
                    </w:rPr>
                    <w:t>均值</w:t>
                  </w:r>
                </w:p>
              </w:tc>
              <w:tc>
                <w:tcPr>
                  <w:tcW w:w="1673" w:type="dxa"/>
                  <w:vAlign w:val="center"/>
                </w:tcPr>
                <w:p w14:paraId="743964A1" w14:textId="77777777" w:rsidR="009A4E7C" w:rsidRPr="009A4E7C" w:rsidRDefault="009A4E7C" w:rsidP="009A4E7C">
                  <w:pPr>
                    <w:pStyle w:val="affe"/>
                    <w:rPr>
                      <w:color w:val="auto"/>
                    </w:rPr>
                  </w:pPr>
                  <w:r w:rsidRPr="009A4E7C">
                    <w:rPr>
                      <w:lang w:bidi="ar"/>
                    </w:rPr>
                    <w:t>1676</w:t>
                  </w:r>
                </w:p>
              </w:tc>
              <w:tc>
                <w:tcPr>
                  <w:tcW w:w="1673" w:type="dxa"/>
                  <w:vAlign w:val="center"/>
                </w:tcPr>
                <w:p w14:paraId="58D679C6" w14:textId="77777777" w:rsidR="009A4E7C" w:rsidRPr="009A4E7C" w:rsidRDefault="009A4E7C" w:rsidP="009A4E7C">
                  <w:pPr>
                    <w:pStyle w:val="affe"/>
                    <w:rPr>
                      <w:color w:val="auto"/>
                    </w:rPr>
                  </w:pPr>
                  <w:r w:rsidRPr="009A4E7C">
                    <w:rPr>
                      <w:lang w:bidi="ar"/>
                    </w:rPr>
                    <w:t>5.9</w:t>
                  </w:r>
                </w:p>
              </w:tc>
              <w:tc>
                <w:tcPr>
                  <w:tcW w:w="1673" w:type="dxa"/>
                  <w:vAlign w:val="center"/>
                </w:tcPr>
                <w:p w14:paraId="370A973E" w14:textId="77777777" w:rsidR="009A4E7C" w:rsidRPr="009A4E7C" w:rsidRDefault="009A4E7C" w:rsidP="009A4E7C">
                  <w:pPr>
                    <w:pStyle w:val="affe"/>
                    <w:rPr>
                      <w:color w:val="auto"/>
                    </w:rPr>
                  </w:pPr>
                  <w:r w:rsidRPr="009A4E7C">
                    <w:rPr>
                      <w:lang w:bidi="ar"/>
                    </w:rPr>
                    <w:t>0.010</w:t>
                  </w:r>
                </w:p>
              </w:tc>
            </w:tr>
            <w:tr w:rsidR="009A4E7C" w:rsidRPr="009A4E7C" w14:paraId="1BC96EAD" w14:textId="77777777" w:rsidTr="009A4E7C">
              <w:trPr>
                <w:trHeight w:val="395"/>
                <w:jc w:val="center"/>
              </w:trPr>
              <w:tc>
                <w:tcPr>
                  <w:tcW w:w="1211" w:type="dxa"/>
                  <w:vMerge w:val="restart"/>
                  <w:vAlign w:val="center"/>
                </w:tcPr>
                <w:p w14:paraId="6C329100" w14:textId="77777777" w:rsidR="009A4E7C" w:rsidRPr="009A4E7C" w:rsidRDefault="009A4E7C" w:rsidP="009A4E7C">
                  <w:pPr>
                    <w:pStyle w:val="affe"/>
                    <w:rPr>
                      <w:color w:val="auto"/>
                    </w:rPr>
                  </w:pPr>
                  <w:r w:rsidRPr="009A4E7C">
                    <w:rPr>
                      <w:lang w:bidi="ar"/>
                    </w:rPr>
                    <w:t>2024.5.3</w:t>
                  </w:r>
                </w:p>
              </w:tc>
              <w:tc>
                <w:tcPr>
                  <w:tcW w:w="1443" w:type="dxa"/>
                  <w:vMerge w:val="restart"/>
                  <w:vAlign w:val="center"/>
                </w:tcPr>
                <w:p w14:paraId="6AF1967F" w14:textId="77777777" w:rsidR="009A4E7C" w:rsidRPr="009A4E7C" w:rsidRDefault="009A4E7C" w:rsidP="009A4E7C">
                  <w:pPr>
                    <w:pStyle w:val="affe"/>
                    <w:rPr>
                      <w:lang w:bidi="ar"/>
                    </w:rPr>
                  </w:pPr>
                  <w:r w:rsidRPr="009A4E7C">
                    <w:rPr>
                      <w:lang w:bidi="ar"/>
                    </w:rPr>
                    <w:t>DA009</w:t>
                  </w:r>
                  <w:r w:rsidRPr="009A4E7C">
                    <w:rPr>
                      <w:lang w:bidi="ar"/>
                    </w:rPr>
                    <w:t>脉冲</w:t>
                  </w:r>
                </w:p>
                <w:p w14:paraId="51277CBF" w14:textId="77777777" w:rsidR="009A4E7C" w:rsidRPr="009A4E7C" w:rsidRDefault="009A4E7C" w:rsidP="009A4E7C">
                  <w:pPr>
                    <w:pStyle w:val="affe"/>
                    <w:rPr>
                      <w:color w:val="auto"/>
                    </w:rPr>
                  </w:pPr>
                  <w:r w:rsidRPr="009A4E7C">
                    <w:rPr>
                      <w:lang w:bidi="ar"/>
                    </w:rPr>
                    <w:t>除尘器出口</w:t>
                  </w:r>
                </w:p>
              </w:tc>
              <w:tc>
                <w:tcPr>
                  <w:tcW w:w="1350" w:type="dxa"/>
                  <w:vAlign w:val="center"/>
                </w:tcPr>
                <w:p w14:paraId="72E999E7" w14:textId="77777777" w:rsidR="009A4E7C" w:rsidRPr="009A4E7C" w:rsidRDefault="009A4E7C" w:rsidP="009A4E7C">
                  <w:pPr>
                    <w:pStyle w:val="affe"/>
                    <w:rPr>
                      <w:color w:val="auto"/>
                    </w:rPr>
                  </w:pPr>
                  <w:r w:rsidRPr="009A4E7C">
                    <w:rPr>
                      <w:lang w:bidi="ar"/>
                    </w:rPr>
                    <w:t>第一次</w:t>
                  </w:r>
                </w:p>
              </w:tc>
              <w:tc>
                <w:tcPr>
                  <w:tcW w:w="1673" w:type="dxa"/>
                  <w:vAlign w:val="center"/>
                </w:tcPr>
                <w:p w14:paraId="06C2300D" w14:textId="77777777" w:rsidR="009A4E7C" w:rsidRPr="009A4E7C" w:rsidRDefault="009A4E7C" w:rsidP="009A4E7C">
                  <w:pPr>
                    <w:pStyle w:val="affe"/>
                    <w:rPr>
                      <w:color w:val="auto"/>
                    </w:rPr>
                  </w:pPr>
                  <w:r w:rsidRPr="009A4E7C">
                    <w:rPr>
                      <w:lang w:bidi="ar"/>
                    </w:rPr>
                    <w:t>893</w:t>
                  </w:r>
                </w:p>
              </w:tc>
              <w:tc>
                <w:tcPr>
                  <w:tcW w:w="1673" w:type="dxa"/>
                  <w:vAlign w:val="center"/>
                </w:tcPr>
                <w:p w14:paraId="62BA2362" w14:textId="77777777" w:rsidR="009A4E7C" w:rsidRPr="009A4E7C" w:rsidRDefault="009A4E7C" w:rsidP="009A4E7C">
                  <w:pPr>
                    <w:pStyle w:val="affe"/>
                    <w:rPr>
                      <w:color w:val="auto"/>
                    </w:rPr>
                  </w:pPr>
                  <w:r w:rsidRPr="009A4E7C">
                    <w:rPr>
                      <w:lang w:bidi="ar"/>
                    </w:rPr>
                    <w:t>7.6</w:t>
                  </w:r>
                </w:p>
              </w:tc>
              <w:tc>
                <w:tcPr>
                  <w:tcW w:w="1673" w:type="dxa"/>
                  <w:vAlign w:val="center"/>
                </w:tcPr>
                <w:p w14:paraId="19EC5D71" w14:textId="77777777" w:rsidR="009A4E7C" w:rsidRPr="009A4E7C" w:rsidRDefault="009A4E7C" w:rsidP="009A4E7C">
                  <w:pPr>
                    <w:pStyle w:val="affe"/>
                    <w:rPr>
                      <w:color w:val="auto"/>
                    </w:rPr>
                  </w:pPr>
                  <w:r w:rsidRPr="009A4E7C">
                    <w:rPr>
                      <w:lang w:bidi="ar"/>
                    </w:rPr>
                    <w:t>0.007</w:t>
                  </w:r>
                </w:p>
              </w:tc>
            </w:tr>
            <w:tr w:rsidR="009A4E7C" w:rsidRPr="009A4E7C" w14:paraId="7CB7073F" w14:textId="77777777" w:rsidTr="009A4E7C">
              <w:trPr>
                <w:trHeight w:val="349"/>
                <w:jc w:val="center"/>
              </w:trPr>
              <w:tc>
                <w:tcPr>
                  <w:tcW w:w="1211" w:type="dxa"/>
                  <w:vMerge/>
                  <w:vAlign w:val="center"/>
                </w:tcPr>
                <w:p w14:paraId="19A7A649" w14:textId="77777777" w:rsidR="009A4E7C" w:rsidRPr="009A4E7C" w:rsidRDefault="009A4E7C" w:rsidP="009A4E7C">
                  <w:pPr>
                    <w:pStyle w:val="affe"/>
                    <w:rPr>
                      <w:color w:val="auto"/>
                    </w:rPr>
                  </w:pPr>
                </w:p>
              </w:tc>
              <w:tc>
                <w:tcPr>
                  <w:tcW w:w="1443" w:type="dxa"/>
                  <w:vMerge/>
                  <w:vAlign w:val="center"/>
                </w:tcPr>
                <w:p w14:paraId="4FA30447" w14:textId="77777777" w:rsidR="009A4E7C" w:rsidRPr="009A4E7C" w:rsidRDefault="009A4E7C" w:rsidP="009A4E7C">
                  <w:pPr>
                    <w:pStyle w:val="affe"/>
                    <w:rPr>
                      <w:color w:val="auto"/>
                    </w:rPr>
                  </w:pPr>
                </w:p>
              </w:tc>
              <w:tc>
                <w:tcPr>
                  <w:tcW w:w="1350" w:type="dxa"/>
                  <w:vAlign w:val="center"/>
                </w:tcPr>
                <w:p w14:paraId="3BE7F5C1" w14:textId="77777777" w:rsidR="009A4E7C" w:rsidRPr="009A4E7C" w:rsidRDefault="009A4E7C" w:rsidP="009A4E7C">
                  <w:pPr>
                    <w:pStyle w:val="affe"/>
                    <w:rPr>
                      <w:color w:val="auto"/>
                    </w:rPr>
                  </w:pPr>
                  <w:r w:rsidRPr="009A4E7C">
                    <w:rPr>
                      <w:lang w:bidi="ar"/>
                    </w:rPr>
                    <w:t>第二次</w:t>
                  </w:r>
                </w:p>
              </w:tc>
              <w:tc>
                <w:tcPr>
                  <w:tcW w:w="1673" w:type="dxa"/>
                  <w:vAlign w:val="center"/>
                </w:tcPr>
                <w:p w14:paraId="4CCBBE69" w14:textId="77777777" w:rsidR="009A4E7C" w:rsidRPr="009A4E7C" w:rsidRDefault="009A4E7C" w:rsidP="009A4E7C">
                  <w:pPr>
                    <w:pStyle w:val="affe"/>
                    <w:rPr>
                      <w:color w:val="auto"/>
                    </w:rPr>
                  </w:pPr>
                  <w:r w:rsidRPr="009A4E7C">
                    <w:rPr>
                      <w:lang w:bidi="ar"/>
                    </w:rPr>
                    <w:t>894</w:t>
                  </w:r>
                </w:p>
              </w:tc>
              <w:tc>
                <w:tcPr>
                  <w:tcW w:w="1673" w:type="dxa"/>
                  <w:vAlign w:val="center"/>
                </w:tcPr>
                <w:p w14:paraId="3F549F0E" w14:textId="77777777" w:rsidR="009A4E7C" w:rsidRPr="009A4E7C" w:rsidRDefault="009A4E7C" w:rsidP="009A4E7C">
                  <w:pPr>
                    <w:pStyle w:val="affe"/>
                    <w:rPr>
                      <w:color w:val="auto"/>
                    </w:rPr>
                  </w:pPr>
                  <w:r w:rsidRPr="009A4E7C">
                    <w:rPr>
                      <w:lang w:bidi="ar"/>
                    </w:rPr>
                    <w:t>6.7</w:t>
                  </w:r>
                </w:p>
              </w:tc>
              <w:tc>
                <w:tcPr>
                  <w:tcW w:w="1673" w:type="dxa"/>
                  <w:vAlign w:val="center"/>
                </w:tcPr>
                <w:p w14:paraId="2C66BEEB" w14:textId="77777777" w:rsidR="009A4E7C" w:rsidRPr="009A4E7C" w:rsidRDefault="009A4E7C" w:rsidP="009A4E7C">
                  <w:pPr>
                    <w:pStyle w:val="affe"/>
                    <w:rPr>
                      <w:color w:val="auto"/>
                    </w:rPr>
                  </w:pPr>
                  <w:r w:rsidRPr="009A4E7C">
                    <w:rPr>
                      <w:lang w:bidi="ar"/>
                    </w:rPr>
                    <w:t>0.006</w:t>
                  </w:r>
                </w:p>
              </w:tc>
            </w:tr>
            <w:tr w:rsidR="009A4E7C" w:rsidRPr="009A4E7C" w14:paraId="2A7A211F" w14:textId="77777777" w:rsidTr="009A4E7C">
              <w:trPr>
                <w:trHeight w:val="398"/>
                <w:jc w:val="center"/>
              </w:trPr>
              <w:tc>
                <w:tcPr>
                  <w:tcW w:w="1211" w:type="dxa"/>
                  <w:vMerge/>
                  <w:vAlign w:val="center"/>
                </w:tcPr>
                <w:p w14:paraId="149DFFD7" w14:textId="77777777" w:rsidR="009A4E7C" w:rsidRPr="009A4E7C" w:rsidRDefault="009A4E7C" w:rsidP="009A4E7C">
                  <w:pPr>
                    <w:pStyle w:val="affe"/>
                    <w:rPr>
                      <w:color w:val="auto"/>
                    </w:rPr>
                  </w:pPr>
                </w:p>
              </w:tc>
              <w:tc>
                <w:tcPr>
                  <w:tcW w:w="1443" w:type="dxa"/>
                  <w:vMerge/>
                  <w:vAlign w:val="center"/>
                </w:tcPr>
                <w:p w14:paraId="0C6C89A4" w14:textId="77777777" w:rsidR="009A4E7C" w:rsidRPr="009A4E7C" w:rsidRDefault="009A4E7C" w:rsidP="009A4E7C">
                  <w:pPr>
                    <w:pStyle w:val="affe"/>
                    <w:rPr>
                      <w:color w:val="auto"/>
                    </w:rPr>
                  </w:pPr>
                </w:p>
              </w:tc>
              <w:tc>
                <w:tcPr>
                  <w:tcW w:w="1350" w:type="dxa"/>
                  <w:vAlign w:val="center"/>
                </w:tcPr>
                <w:p w14:paraId="3AE90456" w14:textId="77777777" w:rsidR="009A4E7C" w:rsidRPr="009A4E7C" w:rsidRDefault="009A4E7C" w:rsidP="009A4E7C">
                  <w:pPr>
                    <w:pStyle w:val="affe"/>
                    <w:rPr>
                      <w:color w:val="auto"/>
                    </w:rPr>
                  </w:pPr>
                  <w:r w:rsidRPr="009A4E7C">
                    <w:rPr>
                      <w:lang w:bidi="ar"/>
                    </w:rPr>
                    <w:t>第三次</w:t>
                  </w:r>
                </w:p>
              </w:tc>
              <w:tc>
                <w:tcPr>
                  <w:tcW w:w="1673" w:type="dxa"/>
                  <w:vAlign w:val="center"/>
                </w:tcPr>
                <w:p w14:paraId="18583415" w14:textId="77777777" w:rsidR="009A4E7C" w:rsidRPr="009A4E7C" w:rsidRDefault="009A4E7C" w:rsidP="009A4E7C">
                  <w:pPr>
                    <w:pStyle w:val="affe"/>
                    <w:rPr>
                      <w:lang w:bidi="ar"/>
                    </w:rPr>
                  </w:pPr>
                  <w:r w:rsidRPr="009A4E7C">
                    <w:rPr>
                      <w:lang w:bidi="ar"/>
                    </w:rPr>
                    <w:t>889</w:t>
                  </w:r>
                </w:p>
              </w:tc>
              <w:tc>
                <w:tcPr>
                  <w:tcW w:w="1673" w:type="dxa"/>
                  <w:vAlign w:val="center"/>
                </w:tcPr>
                <w:p w14:paraId="0AD2BF22" w14:textId="77777777" w:rsidR="009A4E7C" w:rsidRPr="009A4E7C" w:rsidRDefault="009A4E7C" w:rsidP="009A4E7C">
                  <w:pPr>
                    <w:pStyle w:val="affe"/>
                    <w:rPr>
                      <w:lang w:bidi="ar"/>
                    </w:rPr>
                  </w:pPr>
                  <w:r w:rsidRPr="009A4E7C">
                    <w:rPr>
                      <w:lang w:bidi="ar"/>
                    </w:rPr>
                    <w:t>8.2</w:t>
                  </w:r>
                </w:p>
              </w:tc>
              <w:tc>
                <w:tcPr>
                  <w:tcW w:w="1673" w:type="dxa"/>
                  <w:vAlign w:val="center"/>
                </w:tcPr>
                <w:p w14:paraId="51FB22FD" w14:textId="77777777" w:rsidR="009A4E7C" w:rsidRPr="009A4E7C" w:rsidRDefault="009A4E7C" w:rsidP="009A4E7C">
                  <w:pPr>
                    <w:pStyle w:val="affe"/>
                    <w:rPr>
                      <w:lang w:bidi="ar"/>
                    </w:rPr>
                  </w:pPr>
                  <w:r w:rsidRPr="009A4E7C">
                    <w:rPr>
                      <w:lang w:bidi="ar"/>
                    </w:rPr>
                    <w:t>0.007</w:t>
                  </w:r>
                </w:p>
              </w:tc>
            </w:tr>
            <w:tr w:rsidR="009A4E7C" w:rsidRPr="009A4E7C" w14:paraId="56E443B2" w14:textId="77777777" w:rsidTr="009A4E7C">
              <w:trPr>
                <w:trHeight w:val="90"/>
                <w:jc w:val="center"/>
              </w:trPr>
              <w:tc>
                <w:tcPr>
                  <w:tcW w:w="1211" w:type="dxa"/>
                  <w:vMerge w:val="restart"/>
                  <w:vAlign w:val="center"/>
                </w:tcPr>
                <w:p w14:paraId="2A557A9B" w14:textId="77777777" w:rsidR="009A4E7C" w:rsidRPr="009A4E7C" w:rsidRDefault="009A4E7C" w:rsidP="009A4E7C">
                  <w:pPr>
                    <w:pStyle w:val="affe"/>
                    <w:rPr>
                      <w:color w:val="auto"/>
                    </w:rPr>
                  </w:pPr>
                  <w:r w:rsidRPr="009A4E7C">
                    <w:rPr>
                      <w:lang w:bidi="ar"/>
                    </w:rPr>
                    <w:t>2024.5.4</w:t>
                  </w:r>
                </w:p>
              </w:tc>
              <w:tc>
                <w:tcPr>
                  <w:tcW w:w="1443" w:type="dxa"/>
                  <w:vMerge/>
                  <w:vAlign w:val="center"/>
                </w:tcPr>
                <w:p w14:paraId="2C4D45B5" w14:textId="77777777" w:rsidR="009A4E7C" w:rsidRPr="009A4E7C" w:rsidRDefault="009A4E7C" w:rsidP="009A4E7C">
                  <w:pPr>
                    <w:pStyle w:val="affe"/>
                    <w:rPr>
                      <w:color w:val="auto"/>
                    </w:rPr>
                  </w:pPr>
                </w:p>
              </w:tc>
              <w:tc>
                <w:tcPr>
                  <w:tcW w:w="1350" w:type="dxa"/>
                  <w:vAlign w:val="center"/>
                </w:tcPr>
                <w:p w14:paraId="2B77E97A" w14:textId="77777777" w:rsidR="009A4E7C" w:rsidRPr="009A4E7C" w:rsidRDefault="009A4E7C" w:rsidP="009A4E7C">
                  <w:pPr>
                    <w:pStyle w:val="affe"/>
                    <w:rPr>
                      <w:color w:val="auto"/>
                    </w:rPr>
                  </w:pPr>
                  <w:r w:rsidRPr="009A4E7C">
                    <w:rPr>
                      <w:lang w:bidi="ar"/>
                    </w:rPr>
                    <w:t>第一次</w:t>
                  </w:r>
                </w:p>
              </w:tc>
              <w:tc>
                <w:tcPr>
                  <w:tcW w:w="1673" w:type="dxa"/>
                  <w:vAlign w:val="center"/>
                </w:tcPr>
                <w:p w14:paraId="3244B40E" w14:textId="77777777" w:rsidR="009A4E7C" w:rsidRPr="009A4E7C" w:rsidRDefault="009A4E7C" w:rsidP="009A4E7C">
                  <w:pPr>
                    <w:pStyle w:val="affe"/>
                    <w:rPr>
                      <w:lang w:bidi="ar"/>
                    </w:rPr>
                  </w:pPr>
                  <w:r w:rsidRPr="009A4E7C">
                    <w:rPr>
                      <w:lang w:bidi="ar"/>
                    </w:rPr>
                    <w:t>843</w:t>
                  </w:r>
                </w:p>
              </w:tc>
              <w:tc>
                <w:tcPr>
                  <w:tcW w:w="1673" w:type="dxa"/>
                  <w:vAlign w:val="center"/>
                </w:tcPr>
                <w:p w14:paraId="10BC428C" w14:textId="77777777" w:rsidR="009A4E7C" w:rsidRPr="009A4E7C" w:rsidRDefault="009A4E7C" w:rsidP="009A4E7C">
                  <w:pPr>
                    <w:pStyle w:val="affe"/>
                    <w:rPr>
                      <w:lang w:bidi="ar"/>
                    </w:rPr>
                  </w:pPr>
                  <w:r w:rsidRPr="009A4E7C">
                    <w:rPr>
                      <w:lang w:bidi="ar"/>
                    </w:rPr>
                    <w:t>8.9</w:t>
                  </w:r>
                </w:p>
              </w:tc>
              <w:tc>
                <w:tcPr>
                  <w:tcW w:w="1673" w:type="dxa"/>
                  <w:vAlign w:val="center"/>
                </w:tcPr>
                <w:p w14:paraId="2151B6F3" w14:textId="77777777" w:rsidR="009A4E7C" w:rsidRPr="009A4E7C" w:rsidRDefault="009A4E7C" w:rsidP="009A4E7C">
                  <w:pPr>
                    <w:pStyle w:val="affe"/>
                    <w:rPr>
                      <w:lang w:bidi="ar"/>
                    </w:rPr>
                  </w:pPr>
                  <w:r w:rsidRPr="009A4E7C">
                    <w:rPr>
                      <w:lang w:bidi="ar"/>
                    </w:rPr>
                    <w:t>0.008</w:t>
                  </w:r>
                </w:p>
              </w:tc>
            </w:tr>
            <w:tr w:rsidR="009A4E7C" w:rsidRPr="009A4E7C" w14:paraId="48D0793D" w14:textId="77777777" w:rsidTr="009A4E7C">
              <w:trPr>
                <w:trHeight w:val="417"/>
                <w:jc w:val="center"/>
              </w:trPr>
              <w:tc>
                <w:tcPr>
                  <w:tcW w:w="1211" w:type="dxa"/>
                  <w:vMerge/>
                  <w:vAlign w:val="center"/>
                </w:tcPr>
                <w:p w14:paraId="0E05DF14" w14:textId="77777777" w:rsidR="009A4E7C" w:rsidRPr="009A4E7C" w:rsidRDefault="009A4E7C" w:rsidP="009A4E7C">
                  <w:pPr>
                    <w:pStyle w:val="affe"/>
                    <w:rPr>
                      <w:color w:val="auto"/>
                    </w:rPr>
                  </w:pPr>
                </w:p>
              </w:tc>
              <w:tc>
                <w:tcPr>
                  <w:tcW w:w="1443" w:type="dxa"/>
                  <w:vMerge/>
                  <w:vAlign w:val="center"/>
                </w:tcPr>
                <w:p w14:paraId="124BCCD3" w14:textId="77777777" w:rsidR="009A4E7C" w:rsidRPr="009A4E7C" w:rsidRDefault="009A4E7C" w:rsidP="009A4E7C">
                  <w:pPr>
                    <w:pStyle w:val="affe"/>
                    <w:rPr>
                      <w:color w:val="auto"/>
                    </w:rPr>
                  </w:pPr>
                </w:p>
              </w:tc>
              <w:tc>
                <w:tcPr>
                  <w:tcW w:w="1350" w:type="dxa"/>
                  <w:vAlign w:val="center"/>
                </w:tcPr>
                <w:p w14:paraId="00FD63DE" w14:textId="77777777" w:rsidR="009A4E7C" w:rsidRPr="009A4E7C" w:rsidRDefault="009A4E7C" w:rsidP="009A4E7C">
                  <w:pPr>
                    <w:pStyle w:val="affe"/>
                    <w:rPr>
                      <w:color w:val="auto"/>
                    </w:rPr>
                  </w:pPr>
                  <w:r w:rsidRPr="009A4E7C">
                    <w:rPr>
                      <w:lang w:bidi="ar"/>
                    </w:rPr>
                    <w:t>第二次</w:t>
                  </w:r>
                </w:p>
              </w:tc>
              <w:tc>
                <w:tcPr>
                  <w:tcW w:w="1673" w:type="dxa"/>
                  <w:vAlign w:val="center"/>
                </w:tcPr>
                <w:p w14:paraId="13ECEB61" w14:textId="77777777" w:rsidR="009A4E7C" w:rsidRPr="009A4E7C" w:rsidRDefault="009A4E7C" w:rsidP="009A4E7C">
                  <w:pPr>
                    <w:pStyle w:val="affe"/>
                    <w:rPr>
                      <w:lang w:bidi="ar"/>
                    </w:rPr>
                  </w:pPr>
                  <w:r w:rsidRPr="009A4E7C">
                    <w:rPr>
                      <w:lang w:bidi="ar"/>
                    </w:rPr>
                    <w:t>854</w:t>
                  </w:r>
                </w:p>
              </w:tc>
              <w:tc>
                <w:tcPr>
                  <w:tcW w:w="1673" w:type="dxa"/>
                  <w:vAlign w:val="center"/>
                </w:tcPr>
                <w:p w14:paraId="030EB6C5" w14:textId="77777777" w:rsidR="009A4E7C" w:rsidRPr="009A4E7C" w:rsidRDefault="009A4E7C" w:rsidP="009A4E7C">
                  <w:pPr>
                    <w:pStyle w:val="affe"/>
                    <w:rPr>
                      <w:lang w:bidi="ar"/>
                    </w:rPr>
                  </w:pPr>
                  <w:r w:rsidRPr="009A4E7C">
                    <w:rPr>
                      <w:lang w:bidi="ar"/>
                    </w:rPr>
                    <w:t>7.0</w:t>
                  </w:r>
                </w:p>
              </w:tc>
              <w:tc>
                <w:tcPr>
                  <w:tcW w:w="1673" w:type="dxa"/>
                  <w:vAlign w:val="center"/>
                </w:tcPr>
                <w:p w14:paraId="668649F7" w14:textId="77777777" w:rsidR="009A4E7C" w:rsidRPr="009A4E7C" w:rsidRDefault="009A4E7C" w:rsidP="009A4E7C">
                  <w:pPr>
                    <w:pStyle w:val="affe"/>
                    <w:rPr>
                      <w:lang w:bidi="ar"/>
                    </w:rPr>
                  </w:pPr>
                  <w:r w:rsidRPr="009A4E7C">
                    <w:rPr>
                      <w:lang w:bidi="ar"/>
                    </w:rPr>
                    <w:t>0.006</w:t>
                  </w:r>
                </w:p>
              </w:tc>
            </w:tr>
            <w:tr w:rsidR="009A4E7C" w:rsidRPr="009A4E7C" w14:paraId="1DF01825" w14:textId="77777777" w:rsidTr="009A4E7C">
              <w:trPr>
                <w:trHeight w:val="408"/>
                <w:jc w:val="center"/>
              </w:trPr>
              <w:tc>
                <w:tcPr>
                  <w:tcW w:w="1211" w:type="dxa"/>
                  <w:vMerge/>
                  <w:vAlign w:val="center"/>
                </w:tcPr>
                <w:p w14:paraId="00C7EC8F" w14:textId="77777777" w:rsidR="009A4E7C" w:rsidRPr="009A4E7C" w:rsidRDefault="009A4E7C" w:rsidP="009A4E7C">
                  <w:pPr>
                    <w:pStyle w:val="affe"/>
                    <w:rPr>
                      <w:color w:val="auto"/>
                    </w:rPr>
                  </w:pPr>
                </w:p>
              </w:tc>
              <w:tc>
                <w:tcPr>
                  <w:tcW w:w="1443" w:type="dxa"/>
                  <w:vMerge/>
                  <w:vAlign w:val="center"/>
                </w:tcPr>
                <w:p w14:paraId="10CAE3CC" w14:textId="77777777" w:rsidR="009A4E7C" w:rsidRPr="009A4E7C" w:rsidRDefault="009A4E7C" w:rsidP="009A4E7C">
                  <w:pPr>
                    <w:pStyle w:val="affe"/>
                  </w:pPr>
                </w:p>
              </w:tc>
              <w:tc>
                <w:tcPr>
                  <w:tcW w:w="1350" w:type="dxa"/>
                  <w:vAlign w:val="center"/>
                </w:tcPr>
                <w:p w14:paraId="5291C547" w14:textId="77777777" w:rsidR="009A4E7C" w:rsidRPr="009A4E7C" w:rsidRDefault="009A4E7C" w:rsidP="009A4E7C">
                  <w:pPr>
                    <w:pStyle w:val="affe"/>
                  </w:pPr>
                  <w:r w:rsidRPr="009A4E7C">
                    <w:rPr>
                      <w:lang w:bidi="ar"/>
                    </w:rPr>
                    <w:t>第三次</w:t>
                  </w:r>
                </w:p>
              </w:tc>
              <w:tc>
                <w:tcPr>
                  <w:tcW w:w="1673" w:type="dxa"/>
                  <w:vAlign w:val="center"/>
                </w:tcPr>
                <w:p w14:paraId="3D4A14AA" w14:textId="77777777" w:rsidR="009A4E7C" w:rsidRPr="009A4E7C" w:rsidRDefault="009A4E7C" w:rsidP="009A4E7C">
                  <w:pPr>
                    <w:pStyle w:val="affe"/>
                    <w:rPr>
                      <w:lang w:bidi="ar"/>
                    </w:rPr>
                  </w:pPr>
                  <w:r w:rsidRPr="009A4E7C">
                    <w:rPr>
                      <w:lang w:bidi="ar"/>
                    </w:rPr>
                    <w:t>852</w:t>
                  </w:r>
                </w:p>
              </w:tc>
              <w:tc>
                <w:tcPr>
                  <w:tcW w:w="1673" w:type="dxa"/>
                  <w:vAlign w:val="center"/>
                </w:tcPr>
                <w:p w14:paraId="5E079413" w14:textId="77777777" w:rsidR="009A4E7C" w:rsidRPr="009A4E7C" w:rsidRDefault="009A4E7C" w:rsidP="009A4E7C">
                  <w:pPr>
                    <w:pStyle w:val="affe"/>
                    <w:rPr>
                      <w:lang w:bidi="ar"/>
                    </w:rPr>
                  </w:pPr>
                  <w:r w:rsidRPr="009A4E7C">
                    <w:rPr>
                      <w:lang w:bidi="ar"/>
                    </w:rPr>
                    <w:t>7.5</w:t>
                  </w:r>
                </w:p>
              </w:tc>
              <w:tc>
                <w:tcPr>
                  <w:tcW w:w="1673" w:type="dxa"/>
                  <w:vAlign w:val="center"/>
                </w:tcPr>
                <w:p w14:paraId="63C88055" w14:textId="77777777" w:rsidR="009A4E7C" w:rsidRPr="009A4E7C" w:rsidRDefault="009A4E7C" w:rsidP="009A4E7C">
                  <w:pPr>
                    <w:pStyle w:val="affe"/>
                    <w:rPr>
                      <w:lang w:bidi="ar"/>
                    </w:rPr>
                  </w:pPr>
                  <w:r w:rsidRPr="009A4E7C">
                    <w:rPr>
                      <w:lang w:bidi="ar"/>
                    </w:rPr>
                    <w:t>0.006</w:t>
                  </w:r>
                </w:p>
              </w:tc>
            </w:tr>
            <w:tr w:rsidR="009A4E7C" w:rsidRPr="009A4E7C" w14:paraId="6DF71491" w14:textId="77777777" w:rsidTr="009A4E7C">
              <w:trPr>
                <w:trHeight w:val="454"/>
                <w:jc w:val="center"/>
              </w:trPr>
              <w:tc>
                <w:tcPr>
                  <w:tcW w:w="4004" w:type="dxa"/>
                  <w:gridSpan w:val="3"/>
                  <w:vAlign w:val="center"/>
                </w:tcPr>
                <w:p w14:paraId="1EDB0010" w14:textId="77777777" w:rsidR="009A4E7C" w:rsidRPr="009A4E7C" w:rsidRDefault="009A4E7C" w:rsidP="009A4E7C">
                  <w:pPr>
                    <w:pStyle w:val="affe"/>
                    <w:rPr>
                      <w:color w:val="auto"/>
                    </w:rPr>
                  </w:pPr>
                  <w:r w:rsidRPr="009A4E7C">
                    <w:rPr>
                      <w:lang w:bidi="ar"/>
                    </w:rPr>
                    <w:t>均值</w:t>
                  </w:r>
                </w:p>
              </w:tc>
              <w:tc>
                <w:tcPr>
                  <w:tcW w:w="1673" w:type="dxa"/>
                  <w:vAlign w:val="center"/>
                </w:tcPr>
                <w:p w14:paraId="529E1744" w14:textId="77777777" w:rsidR="009A4E7C" w:rsidRPr="009A4E7C" w:rsidRDefault="009A4E7C" w:rsidP="009A4E7C">
                  <w:pPr>
                    <w:pStyle w:val="affe"/>
                    <w:rPr>
                      <w:color w:val="auto"/>
                    </w:rPr>
                  </w:pPr>
                  <w:r w:rsidRPr="009A4E7C">
                    <w:rPr>
                      <w:lang w:bidi="ar"/>
                    </w:rPr>
                    <w:t>871</w:t>
                  </w:r>
                </w:p>
              </w:tc>
              <w:tc>
                <w:tcPr>
                  <w:tcW w:w="1673" w:type="dxa"/>
                  <w:vAlign w:val="center"/>
                </w:tcPr>
                <w:p w14:paraId="15EF610D" w14:textId="77777777" w:rsidR="009A4E7C" w:rsidRPr="009A4E7C" w:rsidRDefault="009A4E7C" w:rsidP="009A4E7C">
                  <w:pPr>
                    <w:pStyle w:val="affe"/>
                    <w:rPr>
                      <w:color w:val="auto"/>
                    </w:rPr>
                  </w:pPr>
                  <w:r w:rsidRPr="009A4E7C">
                    <w:rPr>
                      <w:lang w:bidi="ar"/>
                    </w:rPr>
                    <w:t>7.6</w:t>
                  </w:r>
                </w:p>
              </w:tc>
              <w:tc>
                <w:tcPr>
                  <w:tcW w:w="1673" w:type="dxa"/>
                  <w:vAlign w:val="center"/>
                </w:tcPr>
                <w:p w14:paraId="1B6ADEEE" w14:textId="77777777" w:rsidR="009A4E7C" w:rsidRPr="009A4E7C" w:rsidRDefault="009A4E7C" w:rsidP="009A4E7C">
                  <w:pPr>
                    <w:pStyle w:val="affe"/>
                    <w:rPr>
                      <w:color w:val="auto"/>
                    </w:rPr>
                  </w:pPr>
                  <w:r w:rsidRPr="009A4E7C">
                    <w:rPr>
                      <w:lang w:bidi="ar"/>
                    </w:rPr>
                    <w:t>0.007</w:t>
                  </w:r>
                </w:p>
              </w:tc>
            </w:tr>
            <w:tr w:rsidR="009A4E7C" w:rsidRPr="009A4E7C" w14:paraId="10B8E55B" w14:textId="77777777" w:rsidTr="009A4E7C">
              <w:trPr>
                <w:trHeight w:val="428"/>
                <w:jc w:val="center"/>
              </w:trPr>
              <w:tc>
                <w:tcPr>
                  <w:tcW w:w="1211" w:type="dxa"/>
                  <w:vMerge w:val="restart"/>
                  <w:vAlign w:val="center"/>
                </w:tcPr>
                <w:p w14:paraId="3ADD0326" w14:textId="77777777" w:rsidR="009A4E7C" w:rsidRPr="009A4E7C" w:rsidRDefault="009A4E7C" w:rsidP="009A4E7C">
                  <w:pPr>
                    <w:pStyle w:val="affe"/>
                    <w:rPr>
                      <w:color w:val="auto"/>
                    </w:rPr>
                  </w:pPr>
                  <w:r w:rsidRPr="009A4E7C">
                    <w:rPr>
                      <w:lang w:bidi="ar"/>
                    </w:rPr>
                    <w:t>2024.5.3</w:t>
                  </w:r>
                </w:p>
              </w:tc>
              <w:tc>
                <w:tcPr>
                  <w:tcW w:w="1443" w:type="dxa"/>
                  <w:vMerge w:val="restart"/>
                  <w:vAlign w:val="center"/>
                </w:tcPr>
                <w:p w14:paraId="4BCEA80A" w14:textId="77777777" w:rsidR="009A4E7C" w:rsidRPr="009A4E7C" w:rsidRDefault="009A4E7C" w:rsidP="009A4E7C">
                  <w:pPr>
                    <w:pStyle w:val="affe"/>
                    <w:rPr>
                      <w:lang w:bidi="ar"/>
                    </w:rPr>
                  </w:pPr>
                  <w:r w:rsidRPr="009A4E7C">
                    <w:rPr>
                      <w:lang w:bidi="ar"/>
                    </w:rPr>
                    <w:t>DA010</w:t>
                  </w:r>
                  <w:r w:rsidRPr="009A4E7C">
                    <w:rPr>
                      <w:lang w:bidi="ar"/>
                    </w:rPr>
                    <w:t>脉冲</w:t>
                  </w:r>
                </w:p>
                <w:p w14:paraId="52115C4D" w14:textId="77777777" w:rsidR="009A4E7C" w:rsidRPr="009A4E7C" w:rsidRDefault="009A4E7C" w:rsidP="009A4E7C">
                  <w:pPr>
                    <w:pStyle w:val="affe"/>
                    <w:rPr>
                      <w:color w:val="auto"/>
                    </w:rPr>
                  </w:pPr>
                  <w:r w:rsidRPr="009A4E7C">
                    <w:rPr>
                      <w:lang w:bidi="ar"/>
                    </w:rPr>
                    <w:t>除尘器出口</w:t>
                  </w:r>
                </w:p>
              </w:tc>
              <w:tc>
                <w:tcPr>
                  <w:tcW w:w="1350" w:type="dxa"/>
                  <w:vAlign w:val="center"/>
                </w:tcPr>
                <w:p w14:paraId="7F0ED98D" w14:textId="77777777" w:rsidR="009A4E7C" w:rsidRPr="009A4E7C" w:rsidRDefault="009A4E7C" w:rsidP="009A4E7C">
                  <w:pPr>
                    <w:pStyle w:val="affe"/>
                    <w:rPr>
                      <w:color w:val="auto"/>
                    </w:rPr>
                  </w:pPr>
                  <w:r w:rsidRPr="009A4E7C">
                    <w:rPr>
                      <w:lang w:bidi="ar"/>
                    </w:rPr>
                    <w:t>第一次</w:t>
                  </w:r>
                </w:p>
              </w:tc>
              <w:tc>
                <w:tcPr>
                  <w:tcW w:w="1673" w:type="dxa"/>
                  <w:vAlign w:val="center"/>
                </w:tcPr>
                <w:p w14:paraId="77BCDF6B" w14:textId="77777777" w:rsidR="009A4E7C" w:rsidRPr="009A4E7C" w:rsidRDefault="009A4E7C" w:rsidP="009A4E7C">
                  <w:pPr>
                    <w:pStyle w:val="affe"/>
                    <w:rPr>
                      <w:color w:val="auto"/>
                    </w:rPr>
                  </w:pPr>
                  <w:r w:rsidRPr="009A4E7C">
                    <w:rPr>
                      <w:lang w:bidi="ar"/>
                    </w:rPr>
                    <w:t>1904</w:t>
                  </w:r>
                </w:p>
              </w:tc>
              <w:tc>
                <w:tcPr>
                  <w:tcW w:w="1673" w:type="dxa"/>
                  <w:vAlign w:val="center"/>
                </w:tcPr>
                <w:p w14:paraId="23D40CF9" w14:textId="77777777" w:rsidR="009A4E7C" w:rsidRPr="009A4E7C" w:rsidRDefault="009A4E7C" w:rsidP="009A4E7C">
                  <w:pPr>
                    <w:pStyle w:val="affe"/>
                    <w:rPr>
                      <w:color w:val="auto"/>
                    </w:rPr>
                  </w:pPr>
                  <w:r w:rsidRPr="009A4E7C">
                    <w:rPr>
                      <w:lang w:bidi="ar"/>
                    </w:rPr>
                    <w:t>5.1</w:t>
                  </w:r>
                </w:p>
              </w:tc>
              <w:tc>
                <w:tcPr>
                  <w:tcW w:w="1673" w:type="dxa"/>
                  <w:vAlign w:val="center"/>
                </w:tcPr>
                <w:p w14:paraId="1902851A" w14:textId="77777777" w:rsidR="009A4E7C" w:rsidRPr="009A4E7C" w:rsidRDefault="009A4E7C" w:rsidP="009A4E7C">
                  <w:pPr>
                    <w:pStyle w:val="affe"/>
                    <w:rPr>
                      <w:color w:val="auto"/>
                    </w:rPr>
                  </w:pPr>
                  <w:r w:rsidRPr="009A4E7C">
                    <w:rPr>
                      <w:lang w:bidi="ar"/>
                    </w:rPr>
                    <w:t>0.010</w:t>
                  </w:r>
                </w:p>
              </w:tc>
            </w:tr>
            <w:tr w:rsidR="009A4E7C" w:rsidRPr="009A4E7C" w14:paraId="2891DD54" w14:textId="77777777" w:rsidTr="009A4E7C">
              <w:trPr>
                <w:trHeight w:val="380"/>
                <w:jc w:val="center"/>
              </w:trPr>
              <w:tc>
                <w:tcPr>
                  <w:tcW w:w="1211" w:type="dxa"/>
                  <w:vMerge/>
                  <w:vAlign w:val="center"/>
                </w:tcPr>
                <w:p w14:paraId="20437C4C" w14:textId="77777777" w:rsidR="009A4E7C" w:rsidRPr="009A4E7C" w:rsidRDefault="009A4E7C" w:rsidP="009A4E7C">
                  <w:pPr>
                    <w:pStyle w:val="affe"/>
                    <w:rPr>
                      <w:color w:val="auto"/>
                    </w:rPr>
                  </w:pPr>
                </w:p>
              </w:tc>
              <w:tc>
                <w:tcPr>
                  <w:tcW w:w="1443" w:type="dxa"/>
                  <w:vMerge/>
                  <w:vAlign w:val="center"/>
                </w:tcPr>
                <w:p w14:paraId="580437D7" w14:textId="77777777" w:rsidR="009A4E7C" w:rsidRPr="009A4E7C" w:rsidRDefault="009A4E7C" w:rsidP="009A4E7C">
                  <w:pPr>
                    <w:pStyle w:val="affe"/>
                    <w:rPr>
                      <w:color w:val="auto"/>
                    </w:rPr>
                  </w:pPr>
                </w:p>
              </w:tc>
              <w:tc>
                <w:tcPr>
                  <w:tcW w:w="1350" w:type="dxa"/>
                  <w:vAlign w:val="center"/>
                </w:tcPr>
                <w:p w14:paraId="34DF10D7" w14:textId="77777777" w:rsidR="009A4E7C" w:rsidRPr="009A4E7C" w:rsidRDefault="009A4E7C" w:rsidP="009A4E7C">
                  <w:pPr>
                    <w:pStyle w:val="affe"/>
                    <w:rPr>
                      <w:color w:val="auto"/>
                    </w:rPr>
                  </w:pPr>
                  <w:r w:rsidRPr="009A4E7C">
                    <w:rPr>
                      <w:lang w:bidi="ar"/>
                    </w:rPr>
                    <w:t>第二次</w:t>
                  </w:r>
                </w:p>
              </w:tc>
              <w:tc>
                <w:tcPr>
                  <w:tcW w:w="1673" w:type="dxa"/>
                  <w:vAlign w:val="center"/>
                </w:tcPr>
                <w:p w14:paraId="6C95EADC" w14:textId="77777777" w:rsidR="009A4E7C" w:rsidRPr="009A4E7C" w:rsidRDefault="009A4E7C" w:rsidP="009A4E7C">
                  <w:pPr>
                    <w:pStyle w:val="affe"/>
                    <w:rPr>
                      <w:color w:val="auto"/>
                    </w:rPr>
                  </w:pPr>
                  <w:r w:rsidRPr="009A4E7C">
                    <w:rPr>
                      <w:lang w:bidi="ar"/>
                    </w:rPr>
                    <w:t>1943</w:t>
                  </w:r>
                </w:p>
              </w:tc>
              <w:tc>
                <w:tcPr>
                  <w:tcW w:w="1673" w:type="dxa"/>
                  <w:vAlign w:val="center"/>
                </w:tcPr>
                <w:p w14:paraId="4E5FE332" w14:textId="77777777" w:rsidR="009A4E7C" w:rsidRPr="009A4E7C" w:rsidRDefault="009A4E7C" w:rsidP="009A4E7C">
                  <w:pPr>
                    <w:pStyle w:val="affe"/>
                    <w:rPr>
                      <w:color w:val="auto"/>
                    </w:rPr>
                  </w:pPr>
                  <w:r w:rsidRPr="009A4E7C">
                    <w:rPr>
                      <w:lang w:bidi="ar"/>
                    </w:rPr>
                    <w:t>4.1</w:t>
                  </w:r>
                </w:p>
              </w:tc>
              <w:tc>
                <w:tcPr>
                  <w:tcW w:w="1673" w:type="dxa"/>
                  <w:vAlign w:val="center"/>
                </w:tcPr>
                <w:p w14:paraId="4F9BD6F2" w14:textId="77777777" w:rsidR="009A4E7C" w:rsidRPr="009A4E7C" w:rsidRDefault="009A4E7C" w:rsidP="009A4E7C">
                  <w:pPr>
                    <w:pStyle w:val="affe"/>
                    <w:rPr>
                      <w:color w:val="auto"/>
                    </w:rPr>
                  </w:pPr>
                  <w:r w:rsidRPr="009A4E7C">
                    <w:rPr>
                      <w:lang w:bidi="ar"/>
                    </w:rPr>
                    <w:t>0.008</w:t>
                  </w:r>
                </w:p>
              </w:tc>
            </w:tr>
            <w:tr w:rsidR="009A4E7C" w:rsidRPr="009A4E7C" w14:paraId="2FC2A15D" w14:textId="77777777" w:rsidTr="009A4E7C">
              <w:trPr>
                <w:trHeight w:val="361"/>
                <w:jc w:val="center"/>
              </w:trPr>
              <w:tc>
                <w:tcPr>
                  <w:tcW w:w="1211" w:type="dxa"/>
                  <w:vMerge/>
                  <w:vAlign w:val="center"/>
                </w:tcPr>
                <w:p w14:paraId="7EE4AA11" w14:textId="77777777" w:rsidR="009A4E7C" w:rsidRPr="009A4E7C" w:rsidRDefault="009A4E7C" w:rsidP="009A4E7C">
                  <w:pPr>
                    <w:pStyle w:val="affe"/>
                    <w:rPr>
                      <w:color w:val="auto"/>
                    </w:rPr>
                  </w:pPr>
                </w:p>
              </w:tc>
              <w:tc>
                <w:tcPr>
                  <w:tcW w:w="1443" w:type="dxa"/>
                  <w:vMerge/>
                  <w:vAlign w:val="center"/>
                </w:tcPr>
                <w:p w14:paraId="255D441D" w14:textId="77777777" w:rsidR="009A4E7C" w:rsidRPr="009A4E7C" w:rsidRDefault="009A4E7C" w:rsidP="009A4E7C">
                  <w:pPr>
                    <w:pStyle w:val="affe"/>
                    <w:rPr>
                      <w:color w:val="auto"/>
                    </w:rPr>
                  </w:pPr>
                </w:p>
              </w:tc>
              <w:tc>
                <w:tcPr>
                  <w:tcW w:w="1350" w:type="dxa"/>
                  <w:vAlign w:val="center"/>
                </w:tcPr>
                <w:p w14:paraId="060AE2C8" w14:textId="77777777" w:rsidR="009A4E7C" w:rsidRPr="009A4E7C" w:rsidRDefault="009A4E7C" w:rsidP="009A4E7C">
                  <w:pPr>
                    <w:pStyle w:val="affe"/>
                    <w:rPr>
                      <w:color w:val="auto"/>
                    </w:rPr>
                  </w:pPr>
                  <w:r w:rsidRPr="009A4E7C">
                    <w:rPr>
                      <w:lang w:bidi="ar"/>
                    </w:rPr>
                    <w:t>第三次</w:t>
                  </w:r>
                </w:p>
              </w:tc>
              <w:tc>
                <w:tcPr>
                  <w:tcW w:w="1673" w:type="dxa"/>
                  <w:vAlign w:val="center"/>
                </w:tcPr>
                <w:p w14:paraId="6AAAC8C1" w14:textId="77777777" w:rsidR="009A4E7C" w:rsidRPr="009A4E7C" w:rsidRDefault="009A4E7C" w:rsidP="009A4E7C">
                  <w:pPr>
                    <w:pStyle w:val="affe"/>
                    <w:rPr>
                      <w:lang w:bidi="ar"/>
                    </w:rPr>
                  </w:pPr>
                  <w:r w:rsidRPr="009A4E7C">
                    <w:rPr>
                      <w:lang w:bidi="ar"/>
                    </w:rPr>
                    <w:t>1947</w:t>
                  </w:r>
                </w:p>
              </w:tc>
              <w:tc>
                <w:tcPr>
                  <w:tcW w:w="1673" w:type="dxa"/>
                  <w:vAlign w:val="center"/>
                </w:tcPr>
                <w:p w14:paraId="34E4737F" w14:textId="77777777" w:rsidR="009A4E7C" w:rsidRPr="009A4E7C" w:rsidRDefault="009A4E7C" w:rsidP="009A4E7C">
                  <w:pPr>
                    <w:pStyle w:val="affe"/>
                    <w:rPr>
                      <w:lang w:bidi="ar"/>
                    </w:rPr>
                  </w:pPr>
                  <w:r w:rsidRPr="009A4E7C">
                    <w:rPr>
                      <w:lang w:bidi="ar"/>
                    </w:rPr>
                    <w:t>6.0</w:t>
                  </w:r>
                </w:p>
              </w:tc>
              <w:tc>
                <w:tcPr>
                  <w:tcW w:w="1673" w:type="dxa"/>
                  <w:vAlign w:val="center"/>
                </w:tcPr>
                <w:p w14:paraId="3B2FB1BE" w14:textId="77777777" w:rsidR="009A4E7C" w:rsidRPr="009A4E7C" w:rsidRDefault="009A4E7C" w:rsidP="009A4E7C">
                  <w:pPr>
                    <w:pStyle w:val="affe"/>
                    <w:rPr>
                      <w:lang w:bidi="ar"/>
                    </w:rPr>
                  </w:pPr>
                  <w:r w:rsidRPr="009A4E7C">
                    <w:rPr>
                      <w:lang w:bidi="ar"/>
                    </w:rPr>
                    <w:t>0.012</w:t>
                  </w:r>
                </w:p>
              </w:tc>
            </w:tr>
            <w:tr w:rsidR="009A4E7C" w:rsidRPr="009A4E7C" w14:paraId="04F60013" w14:textId="77777777" w:rsidTr="009A4E7C">
              <w:trPr>
                <w:trHeight w:val="383"/>
                <w:jc w:val="center"/>
              </w:trPr>
              <w:tc>
                <w:tcPr>
                  <w:tcW w:w="1211" w:type="dxa"/>
                  <w:vMerge w:val="restart"/>
                  <w:vAlign w:val="center"/>
                </w:tcPr>
                <w:p w14:paraId="58B5305F" w14:textId="77777777" w:rsidR="009A4E7C" w:rsidRPr="009A4E7C" w:rsidRDefault="009A4E7C" w:rsidP="009A4E7C">
                  <w:pPr>
                    <w:pStyle w:val="affe"/>
                    <w:rPr>
                      <w:color w:val="auto"/>
                    </w:rPr>
                  </w:pPr>
                  <w:r w:rsidRPr="009A4E7C">
                    <w:rPr>
                      <w:lang w:bidi="ar"/>
                    </w:rPr>
                    <w:t>2024.5.4</w:t>
                  </w:r>
                </w:p>
              </w:tc>
              <w:tc>
                <w:tcPr>
                  <w:tcW w:w="1443" w:type="dxa"/>
                  <w:vMerge/>
                  <w:vAlign w:val="center"/>
                </w:tcPr>
                <w:p w14:paraId="3A0D8035" w14:textId="77777777" w:rsidR="009A4E7C" w:rsidRPr="009A4E7C" w:rsidRDefault="009A4E7C" w:rsidP="009A4E7C">
                  <w:pPr>
                    <w:pStyle w:val="affe"/>
                    <w:rPr>
                      <w:color w:val="auto"/>
                    </w:rPr>
                  </w:pPr>
                </w:p>
              </w:tc>
              <w:tc>
                <w:tcPr>
                  <w:tcW w:w="1350" w:type="dxa"/>
                  <w:vAlign w:val="center"/>
                </w:tcPr>
                <w:p w14:paraId="32FC46F9" w14:textId="77777777" w:rsidR="009A4E7C" w:rsidRPr="009A4E7C" w:rsidRDefault="009A4E7C" w:rsidP="009A4E7C">
                  <w:pPr>
                    <w:pStyle w:val="affe"/>
                    <w:rPr>
                      <w:color w:val="auto"/>
                    </w:rPr>
                  </w:pPr>
                  <w:r w:rsidRPr="009A4E7C">
                    <w:rPr>
                      <w:lang w:bidi="ar"/>
                    </w:rPr>
                    <w:t>第一次</w:t>
                  </w:r>
                </w:p>
              </w:tc>
              <w:tc>
                <w:tcPr>
                  <w:tcW w:w="1673" w:type="dxa"/>
                  <w:vAlign w:val="center"/>
                </w:tcPr>
                <w:p w14:paraId="133B9082" w14:textId="77777777" w:rsidR="009A4E7C" w:rsidRPr="009A4E7C" w:rsidRDefault="009A4E7C" w:rsidP="009A4E7C">
                  <w:pPr>
                    <w:pStyle w:val="affe"/>
                    <w:rPr>
                      <w:lang w:bidi="ar"/>
                    </w:rPr>
                  </w:pPr>
                  <w:r w:rsidRPr="009A4E7C">
                    <w:rPr>
                      <w:lang w:bidi="ar"/>
                    </w:rPr>
                    <w:t>1785</w:t>
                  </w:r>
                </w:p>
              </w:tc>
              <w:tc>
                <w:tcPr>
                  <w:tcW w:w="1673" w:type="dxa"/>
                  <w:vAlign w:val="center"/>
                </w:tcPr>
                <w:p w14:paraId="6F237ABB" w14:textId="77777777" w:rsidR="009A4E7C" w:rsidRPr="009A4E7C" w:rsidRDefault="009A4E7C" w:rsidP="009A4E7C">
                  <w:pPr>
                    <w:pStyle w:val="affe"/>
                    <w:rPr>
                      <w:lang w:bidi="ar"/>
                    </w:rPr>
                  </w:pPr>
                  <w:r w:rsidRPr="009A4E7C">
                    <w:rPr>
                      <w:lang w:bidi="ar"/>
                    </w:rPr>
                    <w:t>6.4</w:t>
                  </w:r>
                </w:p>
              </w:tc>
              <w:tc>
                <w:tcPr>
                  <w:tcW w:w="1673" w:type="dxa"/>
                  <w:vAlign w:val="center"/>
                </w:tcPr>
                <w:p w14:paraId="3F2837EB" w14:textId="77777777" w:rsidR="009A4E7C" w:rsidRPr="009A4E7C" w:rsidRDefault="009A4E7C" w:rsidP="009A4E7C">
                  <w:pPr>
                    <w:pStyle w:val="affe"/>
                    <w:rPr>
                      <w:lang w:bidi="ar"/>
                    </w:rPr>
                  </w:pPr>
                  <w:r w:rsidRPr="009A4E7C">
                    <w:rPr>
                      <w:lang w:bidi="ar"/>
                    </w:rPr>
                    <w:t>0.011</w:t>
                  </w:r>
                </w:p>
              </w:tc>
            </w:tr>
            <w:tr w:rsidR="009A4E7C" w:rsidRPr="009A4E7C" w14:paraId="779941A9" w14:textId="77777777" w:rsidTr="009A4E7C">
              <w:trPr>
                <w:trHeight w:val="383"/>
                <w:jc w:val="center"/>
              </w:trPr>
              <w:tc>
                <w:tcPr>
                  <w:tcW w:w="1211" w:type="dxa"/>
                  <w:vMerge/>
                  <w:vAlign w:val="center"/>
                </w:tcPr>
                <w:p w14:paraId="6C6D9A3D" w14:textId="77777777" w:rsidR="009A4E7C" w:rsidRPr="009A4E7C" w:rsidRDefault="009A4E7C" w:rsidP="009A4E7C">
                  <w:pPr>
                    <w:pStyle w:val="affe"/>
                    <w:rPr>
                      <w:color w:val="auto"/>
                    </w:rPr>
                  </w:pPr>
                </w:p>
              </w:tc>
              <w:tc>
                <w:tcPr>
                  <w:tcW w:w="1443" w:type="dxa"/>
                  <w:vMerge/>
                  <w:vAlign w:val="center"/>
                </w:tcPr>
                <w:p w14:paraId="43C2FEFC" w14:textId="77777777" w:rsidR="009A4E7C" w:rsidRPr="009A4E7C" w:rsidRDefault="009A4E7C" w:rsidP="009A4E7C">
                  <w:pPr>
                    <w:pStyle w:val="affe"/>
                    <w:rPr>
                      <w:color w:val="auto"/>
                    </w:rPr>
                  </w:pPr>
                </w:p>
              </w:tc>
              <w:tc>
                <w:tcPr>
                  <w:tcW w:w="1350" w:type="dxa"/>
                  <w:vAlign w:val="center"/>
                </w:tcPr>
                <w:p w14:paraId="2ABCE7E2" w14:textId="77777777" w:rsidR="009A4E7C" w:rsidRPr="009A4E7C" w:rsidRDefault="009A4E7C" w:rsidP="009A4E7C">
                  <w:pPr>
                    <w:pStyle w:val="affe"/>
                    <w:rPr>
                      <w:color w:val="auto"/>
                    </w:rPr>
                  </w:pPr>
                  <w:r w:rsidRPr="009A4E7C">
                    <w:rPr>
                      <w:lang w:bidi="ar"/>
                    </w:rPr>
                    <w:t>第二次</w:t>
                  </w:r>
                </w:p>
              </w:tc>
              <w:tc>
                <w:tcPr>
                  <w:tcW w:w="1673" w:type="dxa"/>
                  <w:vAlign w:val="center"/>
                </w:tcPr>
                <w:p w14:paraId="2C1896E1" w14:textId="77777777" w:rsidR="009A4E7C" w:rsidRPr="009A4E7C" w:rsidRDefault="009A4E7C" w:rsidP="009A4E7C">
                  <w:pPr>
                    <w:pStyle w:val="affe"/>
                    <w:rPr>
                      <w:lang w:bidi="ar"/>
                    </w:rPr>
                  </w:pPr>
                  <w:r w:rsidRPr="009A4E7C">
                    <w:rPr>
                      <w:lang w:bidi="ar"/>
                    </w:rPr>
                    <w:t>1891</w:t>
                  </w:r>
                </w:p>
              </w:tc>
              <w:tc>
                <w:tcPr>
                  <w:tcW w:w="1673" w:type="dxa"/>
                  <w:vAlign w:val="center"/>
                </w:tcPr>
                <w:p w14:paraId="4660FE0B" w14:textId="77777777" w:rsidR="009A4E7C" w:rsidRPr="009A4E7C" w:rsidRDefault="009A4E7C" w:rsidP="009A4E7C">
                  <w:pPr>
                    <w:pStyle w:val="affe"/>
                    <w:rPr>
                      <w:lang w:bidi="ar"/>
                    </w:rPr>
                  </w:pPr>
                  <w:r w:rsidRPr="009A4E7C">
                    <w:rPr>
                      <w:lang w:bidi="ar"/>
                    </w:rPr>
                    <w:t>4.7</w:t>
                  </w:r>
                </w:p>
              </w:tc>
              <w:tc>
                <w:tcPr>
                  <w:tcW w:w="1673" w:type="dxa"/>
                  <w:vAlign w:val="center"/>
                </w:tcPr>
                <w:p w14:paraId="11FED0B4" w14:textId="77777777" w:rsidR="009A4E7C" w:rsidRPr="009A4E7C" w:rsidRDefault="009A4E7C" w:rsidP="009A4E7C">
                  <w:pPr>
                    <w:pStyle w:val="affe"/>
                    <w:rPr>
                      <w:lang w:bidi="ar"/>
                    </w:rPr>
                  </w:pPr>
                  <w:r w:rsidRPr="009A4E7C">
                    <w:rPr>
                      <w:lang w:bidi="ar"/>
                    </w:rPr>
                    <w:t>0.009</w:t>
                  </w:r>
                </w:p>
              </w:tc>
            </w:tr>
            <w:tr w:rsidR="009A4E7C" w:rsidRPr="009A4E7C" w14:paraId="45026E95" w14:textId="77777777" w:rsidTr="009A4E7C">
              <w:trPr>
                <w:trHeight w:val="384"/>
                <w:jc w:val="center"/>
              </w:trPr>
              <w:tc>
                <w:tcPr>
                  <w:tcW w:w="1211" w:type="dxa"/>
                  <w:vMerge/>
                  <w:vAlign w:val="center"/>
                </w:tcPr>
                <w:p w14:paraId="4D78DA0B" w14:textId="77777777" w:rsidR="009A4E7C" w:rsidRPr="009A4E7C" w:rsidRDefault="009A4E7C" w:rsidP="009A4E7C">
                  <w:pPr>
                    <w:pStyle w:val="affe"/>
                    <w:rPr>
                      <w:color w:val="auto"/>
                    </w:rPr>
                  </w:pPr>
                </w:p>
              </w:tc>
              <w:tc>
                <w:tcPr>
                  <w:tcW w:w="1443" w:type="dxa"/>
                  <w:vMerge/>
                  <w:vAlign w:val="center"/>
                </w:tcPr>
                <w:p w14:paraId="3051B655" w14:textId="77777777" w:rsidR="009A4E7C" w:rsidRPr="009A4E7C" w:rsidRDefault="009A4E7C" w:rsidP="009A4E7C">
                  <w:pPr>
                    <w:pStyle w:val="affe"/>
                  </w:pPr>
                </w:p>
              </w:tc>
              <w:tc>
                <w:tcPr>
                  <w:tcW w:w="1350" w:type="dxa"/>
                  <w:vAlign w:val="center"/>
                </w:tcPr>
                <w:p w14:paraId="49CCA8A7" w14:textId="77777777" w:rsidR="009A4E7C" w:rsidRPr="009A4E7C" w:rsidRDefault="009A4E7C" w:rsidP="009A4E7C">
                  <w:pPr>
                    <w:pStyle w:val="affe"/>
                  </w:pPr>
                  <w:r w:rsidRPr="009A4E7C">
                    <w:rPr>
                      <w:lang w:bidi="ar"/>
                    </w:rPr>
                    <w:t>第三次</w:t>
                  </w:r>
                </w:p>
              </w:tc>
              <w:tc>
                <w:tcPr>
                  <w:tcW w:w="1673" w:type="dxa"/>
                  <w:vAlign w:val="center"/>
                </w:tcPr>
                <w:p w14:paraId="4B6EFD56" w14:textId="77777777" w:rsidR="009A4E7C" w:rsidRPr="009A4E7C" w:rsidRDefault="009A4E7C" w:rsidP="009A4E7C">
                  <w:pPr>
                    <w:pStyle w:val="affe"/>
                    <w:rPr>
                      <w:lang w:bidi="ar"/>
                    </w:rPr>
                  </w:pPr>
                  <w:r w:rsidRPr="009A4E7C">
                    <w:rPr>
                      <w:lang w:bidi="ar"/>
                    </w:rPr>
                    <w:t>1897</w:t>
                  </w:r>
                </w:p>
              </w:tc>
              <w:tc>
                <w:tcPr>
                  <w:tcW w:w="1673" w:type="dxa"/>
                  <w:vAlign w:val="center"/>
                </w:tcPr>
                <w:p w14:paraId="7BF9B0F1" w14:textId="77777777" w:rsidR="009A4E7C" w:rsidRPr="009A4E7C" w:rsidRDefault="009A4E7C" w:rsidP="009A4E7C">
                  <w:pPr>
                    <w:pStyle w:val="affe"/>
                    <w:rPr>
                      <w:lang w:bidi="ar"/>
                    </w:rPr>
                  </w:pPr>
                  <w:r w:rsidRPr="009A4E7C">
                    <w:rPr>
                      <w:lang w:bidi="ar"/>
                    </w:rPr>
                    <w:t>7.0</w:t>
                  </w:r>
                </w:p>
              </w:tc>
              <w:tc>
                <w:tcPr>
                  <w:tcW w:w="1673" w:type="dxa"/>
                  <w:vAlign w:val="center"/>
                </w:tcPr>
                <w:p w14:paraId="3506128D" w14:textId="77777777" w:rsidR="009A4E7C" w:rsidRPr="009A4E7C" w:rsidRDefault="009A4E7C" w:rsidP="009A4E7C">
                  <w:pPr>
                    <w:pStyle w:val="affe"/>
                    <w:rPr>
                      <w:lang w:bidi="ar"/>
                    </w:rPr>
                  </w:pPr>
                  <w:r w:rsidRPr="009A4E7C">
                    <w:rPr>
                      <w:lang w:bidi="ar"/>
                    </w:rPr>
                    <w:t>0.013</w:t>
                  </w:r>
                </w:p>
              </w:tc>
            </w:tr>
            <w:tr w:rsidR="009A4E7C" w:rsidRPr="009A4E7C" w14:paraId="43727CE3" w14:textId="77777777" w:rsidTr="009A4E7C">
              <w:trPr>
                <w:trHeight w:val="361"/>
                <w:jc w:val="center"/>
              </w:trPr>
              <w:tc>
                <w:tcPr>
                  <w:tcW w:w="4004" w:type="dxa"/>
                  <w:gridSpan w:val="3"/>
                  <w:vAlign w:val="center"/>
                </w:tcPr>
                <w:p w14:paraId="09592F49" w14:textId="77777777" w:rsidR="009A4E7C" w:rsidRPr="009A4E7C" w:rsidRDefault="009A4E7C" w:rsidP="009A4E7C">
                  <w:pPr>
                    <w:pStyle w:val="affe"/>
                    <w:rPr>
                      <w:color w:val="auto"/>
                    </w:rPr>
                  </w:pPr>
                  <w:r w:rsidRPr="009A4E7C">
                    <w:rPr>
                      <w:lang w:bidi="ar"/>
                    </w:rPr>
                    <w:t>均值</w:t>
                  </w:r>
                </w:p>
              </w:tc>
              <w:tc>
                <w:tcPr>
                  <w:tcW w:w="1673" w:type="dxa"/>
                  <w:vAlign w:val="center"/>
                </w:tcPr>
                <w:p w14:paraId="3D77BF3D" w14:textId="77777777" w:rsidR="009A4E7C" w:rsidRPr="009A4E7C" w:rsidRDefault="009A4E7C" w:rsidP="009A4E7C">
                  <w:pPr>
                    <w:pStyle w:val="affe"/>
                    <w:rPr>
                      <w:color w:val="auto"/>
                    </w:rPr>
                  </w:pPr>
                  <w:r w:rsidRPr="009A4E7C">
                    <w:rPr>
                      <w:lang w:bidi="ar"/>
                    </w:rPr>
                    <w:t>1894</w:t>
                  </w:r>
                </w:p>
              </w:tc>
              <w:tc>
                <w:tcPr>
                  <w:tcW w:w="1673" w:type="dxa"/>
                  <w:vAlign w:val="center"/>
                </w:tcPr>
                <w:p w14:paraId="35F05815" w14:textId="77777777" w:rsidR="009A4E7C" w:rsidRPr="009A4E7C" w:rsidRDefault="009A4E7C" w:rsidP="009A4E7C">
                  <w:pPr>
                    <w:pStyle w:val="affe"/>
                    <w:rPr>
                      <w:color w:val="auto"/>
                    </w:rPr>
                  </w:pPr>
                  <w:r w:rsidRPr="009A4E7C">
                    <w:rPr>
                      <w:lang w:bidi="ar"/>
                    </w:rPr>
                    <w:t>5.6</w:t>
                  </w:r>
                </w:p>
              </w:tc>
              <w:tc>
                <w:tcPr>
                  <w:tcW w:w="1673" w:type="dxa"/>
                  <w:vAlign w:val="center"/>
                </w:tcPr>
                <w:p w14:paraId="606FFE0F" w14:textId="77777777" w:rsidR="009A4E7C" w:rsidRPr="009A4E7C" w:rsidRDefault="009A4E7C" w:rsidP="009A4E7C">
                  <w:pPr>
                    <w:pStyle w:val="affe"/>
                    <w:rPr>
                      <w:color w:val="auto"/>
                    </w:rPr>
                  </w:pPr>
                  <w:r w:rsidRPr="009A4E7C">
                    <w:rPr>
                      <w:lang w:bidi="ar"/>
                    </w:rPr>
                    <w:t>0.010</w:t>
                  </w:r>
                </w:p>
              </w:tc>
            </w:tr>
            <w:tr w:rsidR="009A4E7C" w:rsidRPr="009A4E7C" w14:paraId="6A9D5F41" w14:textId="77777777" w:rsidTr="009A4E7C">
              <w:trPr>
                <w:trHeight w:val="428"/>
                <w:jc w:val="center"/>
              </w:trPr>
              <w:tc>
                <w:tcPr>
                  <w:tcW w:w="1211" w:type="dxa"/>
                  <w:vMerge w:val="restart"/>
                  <w:vAlign w:val="center"/>
                </w:tcPr>
                <w:p w14:paraId="1A2DD879" w14:textId="77777777" w:rsidR="009A4E7C" w:rsidRPr="009A4E7C" w:rsidRDefault="009A4E7C" w:rsidP="009A4E7C">
                  <w:pPr>
                    <w:pStyle w:val="affe"/>
                    <w:rPr>
                      <w:color w:val="auto"/>
                    </w:rPr>
                  </w:pPr>
                  <w:r w:rsidRPr="009A4E7C">
                    <w:rPr>
                      <w:lang w:bidi="ar"/>
                    </w:rPr>
                    <w:t>2024.5.3</w:t>
                  </w:r>
                </w:p>
              </w:tc>
              <w:tc>
                <w:tcPr>
                  <w:tcW w:w="1443" w:type="dxa"/>
                  <w:vMerge w:val="restart"/>
                  <w:vAlign w:val="center"/>
                </w:tcPr>
                <w:p w14:paraId="6BD662C9" w14:textId="77777777" w:rsidR="009A4E7C" w:rsidRPr="009A4E7C" w:rsidRDefault="009A4E7C" w:rsidP="009A4E7C">
                  <w:pPr>
                    <w:pStyle w:val="affe"/>
                    <w:rPr>
                      <w:lang w:bidi="ar"/>
                    </w:rPr>
                  </w:pPr>
                  <w:r w:rsidRPr="009A4E7C">
                    <w:rPr>
                      <w:lang w:bidi="ar"/>
                    </w:rPr>
                    <w:t>DA011</w:t>
                  </w:r>
                  <w:r w:rsidRPr="009A4E7C">
                    <w:rPr>
                      <w:lang w:bidi="ar"/>
                    </w:rPr>
                    <w:t>脉冲</w:t>
                  </w:r>
                </w:p>
                <w:p w14:paraId="1A98A824" w14:textId="77777777" w:rsidR="009A4E7C" w:rsidRPr="009A4E7C" w:rsidRDefault="009A4E7C" w:rsidP="009A4E7C">
                  <w:pPr>
                    <w:pStyle w:val="affe"/>
                    <w:rPr>
                      <w:color w:val="auto"/>
                    </w:rPr>
                  </w:pPr>
                  <w:r w:rsidRPr="009A4E7C">
                    <w:rPr>
                      <w:lang w:bidi="ar"/>
                    </w:rPr>
                    <w:t>除尘器出口</w:t>
                  </w:r>
                </w:p>
              </w:tc>
              <w:tc>
                <w:tcPr>
                  <w:tcW w:w="1350" w:type="dxa"/>
                  <w:vAlign w:val="center"/>
                </w:tcPr>
                <w:p w14:paraId="6D772EF0" w14:textId="77777777" w:rsidR="009A4E7C" w:rsidRPr="009A4E7C" w:rsidRDefault="009A4E7C" w:rsidP="009A4E7C">
                  <w:pPr>
                    <w:pStyle w:val="affe"/>
                    <w:rPr>
                      <w:color w:val="auto"/>
                    </w:rPr>
                  </w:pPr>
                  <w:r w:rsidRPr="009A4E7C">
                    <w:rPr>
                      <w:lang w:bidi="ar"/>
                    </w:rPr>
                    <w:t>第一次</w:t>
                  </w:r>
                </w:p>
              </w:tc>
              <w:tc>
                <w:tcPr>
                  <w:tcW w:w="1673" w:type="dxa"/>
                  <w:vAlign w:val="center"/>
                </w:tcPr>
                <w:p w14:paraId="1050A06E" w14:textId="77777777" w:rsidR="009A4E7C" w:rsidRPr="009A4E7C" w:rsidRDefault="009A4E7C" w:rsidP="009A4E7C">
                  <w:pPr>
                    <w:pStyle w:val="affe"/>
                    <w:rPr>
                      <w:color w:val="auto"/>
                    </w:rPr>
                  </w:pPr>
                  <w:r w:rsidRPr="009A4E7C">
                    <w:rPr>
                      <w:lang w:bidi="ar"/>
                    </w:rPr>
                    <w:t>1946</w:t>
                  </w:r>
                </w:p>
              </w:tc>
              <w:tc>
                <w:tcPr>
                  <w:tcW w:w="1673" w:type="dxa"/>
                  <w:vAlign w:val="center"/>
                </w:tcPr>
                <w:p w14:paraId="00275D87" w14:textId="77777777" w:rsidR="009A4E7C" w:rsidRPr="009A4E7C" w:rsidRDefault="009A4E7C" w:rsidP="009A4E7C">
                  <w:pPr>
                    <w:pStyle w:val="affe"/>
                    <w:rPr>
                      <w:color w:val="auto"/>
                    </w:rPr>
                  </w:pPr>
                  <w:r w:rsidRPr="009A4E7C">
                    <w:rPr>
                      <w:lang w:bidi="ar"/>
                    </w:rPr>
                    <w:t>6.1</w:t>
                  </w:r>
                </w:p>
              </w:tc>
              <w:tc>
                <w:tcPr>
                  <w:tcW w:w="1673" w:type="dxa"/>
                  <w:vAlign w:val="center"/>
                </w:tcPr>
                <w:p w14:paraId="013BB50D" w14:textId="77777777" w:rsidR="009A4E7C" w:rsidRPr="009A4E7C" w:rsidRDefault="009A4E7C" w:rsidP="009A4E7C">
                  <w:pPr>
                    <w:pStyle w:val="affe"/>
                    <w:rPr>
                      <w:color w:val="auto"/>
                    </w:rPr>
                  </w:pPr>
                  <w:r w:rsidRPr="009A4E7C">
                    <w:rPr>
                      <w:lang w:bidi="ar"/>
                    </w:rPr>
                    <w:t>0.012</w:t>
                  </w:r>
                </w:p>
              </w:tc>
            </w:tr>
            <w:tr w:rsidR="009A4E7C" w:rsidRPr="009A4E7C" w14:paraId="48FBBB66" w14:textId="77777777" w:rsidTr="009A4E7C">
              <w:trPr>
                <w:trHeight w:val="440"/>
                <w:jc w:val="center"/>
              </w:trPr>
              <w:tc>
                <w:tcPr>
                  <w:tcW w:w="1211" w:type="dxa"/>
                  <w:vMerge/>
                  <w:vAlign w:val="center"/>
                </w:tcPr>
                <w:p w14:paraId="325C3D48" w14:textId="77777777" w:rsidR="009A4E7C" w:rsidRPr="009A4E7C" w:rsidRDefault="009A4E7C" w:rsidP="009A4E7C">
                  <w:pPr>
                    <w:pStyle w:val="affe"/>
                    <w:rPr>
                      <w:color w:val="auto"/>
                    </w:rPr>
                  </w:pPr>
                </w:p>
              </w:tc>
              <w:tc>
                <w:tcPr>
                  <w:tcW w:w="1443" w:type="dxa"/>
                  <w:vMerge/>
                  <w:vAlign w:val="center"/>
                </w:tcPr>
                <w:p w14:paraId="17A7CB33" w14:textId="77777777" w:rsidR="009A4E7C" w:rsidRPr="009A4E7C" w:rsidRDefault="009A4E7C" w:rsidP="009A4E7C">
                  <w:pPr>
                    <w:pStyle w:val="affe"/>
                    <w:rPr>
                      <w:color w:val="auto"/>
                    </w:rPr>
                  </w:pPr>
                </w:p>
              </w:tc>
              <w:tc>
                <w:tcPr>
                  <w:tcW w:w="1350" w:type="dxa"/>
                  <w:vAlign w:val="center"/>
                </w:tcPr>
                <w:p w14:paraId="1B2B276A" w14:textId="77777777" w:rsidR="009A4E7C" w:rsidRPr="009A4E7C" w:rsidRDefault="009A4E7C" w:rsidP="009A4E7C">
                  <w:pPr>
                    <w:pStyle w:val="affe"/>
                    <w:rPr>
                      <w:color w:val="auto"/>
                    </w:rPr>
                  </w:pPr>
                  <w:r w:rsidRPr="009A4E7C">
                    <w:rPr>
                      <w:lang w:bidi="ar"/>
                    </w:rPr>
                    <w:t>第二次</w:t>
                  </w:r>
                </w:p>
              </w:tc>
              <w:tc>
                <w:tcPr>
                  <w:tcW w:w="1673" w:type="dxa"/>
                  <w:vAlign w:val="center"/>
                </w:tcPr>
                <w:p w14:paraId="6193D6B6" w14:textId="77777777" w:rsidR="009A4E7C" w:rsidRPr="009A4E7C" w:rsidRDefault="009A4E7C" w:rsidP="009A4E7C">
                  <w:pPr>
                    <w:pStyle w:val="affe"/>
                    <w:rPr>
                      <w:color w:val="auto"/>
                    </w:rPr>
                  </w:pPr>
                  <w:r w:rsidRPr="009A4E7C">
                    <w:rPr>
                      <w:lang w:bidi="ar"/>
                    </w:rPr>
                    <w:t>1949</w:t>
                  </w:r>
                </w:p>
              </w:tc>
              <w:tc>
                <w:tcPr>
                  <w:tcW w:w="1673" w:type="dxa"/>
                  <w:vAlign w:val="center"/>
                </w:tcPr>
                <w:p w14:paraId="7FA0EFB6" w14:textId="77777777" w:rsidR="009A4E7C" w:rsidRPr="009A4E7C" w:rsidRDefault="009A4E7C" w:rsidP="009A4E7C">
                  <w:pPr>
                    <w:pStyle w:val="affe"/>
                    <w:rPr>
                      <w:color w:val="auto"/>
                    </w:rPr>
                  </w:pPr>
                  <w:r w:rsidRPr="009A4E7C">
                    <w:rPr>
                      <w:lang w:bidi="ar"/>
                    </w:rPr>
                    <w:t>4.7</w:t>
                  </w:r>
                </w:p>
              </w:tc>
              <w:tc>
                <w:tcPr>
                  <w:tcW w:w="1673" w:type="dxa"/>
                  <w:vAlign w:val="center"/>
                </w:tcPr>
                <w:p w14:paraId="5C191306" w14:textId="77777777" w:rsidR="009A4E7C" w:rsidRPr="009A4E7C" w:rsidRDefault="009A4E7C" w:rsidP="009A4E7C">
                  <w:pPr>
                    <w:pStyle w:val="affe"/>
                    <w:rPr>
                      <w:color w:val="auto"/>
                    </w:rPr>
                  </w:pPr>
                  <w:r w:rsidRPr="009A4E7C">
                    <w:rPr>
                      <w:lang w:bidi="ar"/>
                    </w:rPr>
                    <w:t>0.009</w:t>
                  </w:r>
                </w:p>
              </w:tc>
            </w:tr>
            <w:tr w:rsidR="009A4E7C" w:rsidRPr="009A4E7C" w14:paraId="15E7FE46" w14:textId="77777777" w:rsidTr="009A4E7C">
              <w:trPr>
                <w:trHeight w:val="428"/>
                <w:jc w:val="center"/>
              </w:trPr>
              <w:tc>
                <w:tcPr>
                  <w:tcW w:w="1211" w:type="dxa"/>
                  <w:vMerge/>
                  <w:vAlign w:val="center"/>
                </w:tcPr>
                <w:p w14:paraId="7C51194F" w14:textId="77777777" w:rsidR="009A4E7C" w:rsidRPr="009A4E7C" w:rsidRDefault="009A4E7C" w:rsidP="009A4E7C">
                  <w:pPr>
                    <w:pStyle w:val="affe"/>
                    <w:rPr>
                      <w:color w:val="auto"/>
                    </w:rPr>
                  </w:pPr>
                </w:p>
              </w:tc>
              <w:tc>
                <w:tcPr>
                  <w:tcW w:w="1443" w:type="dxa"/>
                  <w:vMerge/>
                  <w:vAlign w:val="center"/>
                </w:tcPr>
                <w:p w14:paraId="4E44E30F" w14:textId="77777777" w:rsidR="009A4E7C" w:rsidRPr="009A4E7C" w:rsidRDefault="009A4E7C" w:rsidP="009A4E7C">
                  <w:pPr>
                    <w:pStyle w:val="affe"/>
                    <w:rPr>
                      <w:color w:val="auto"/>
                    </w:rPr>
                  </w:pPr>
                </w:p>
              </w:tc>
              <w:tc>
                <w:tcPr>
                  <w:tcW w:w="1350" w:type="dxa"/>
                  <w:vAlign w:val="center"/>
                </w:tcPr>
                <w:p w14:paraId="43C79DED" w14:textId="77777777" w:rsidR="009A4E7C" w:rsidRPr="009A4E7C" w:rsidRDefault="009A4E7C" w:rsidP="009A4E7C">
                  <w:pPr>
                    <w:pStyle w:val="affe"/>
                    <w:rPr>
                      <w:color w:val="auto"/>
                    </w:rPr>
                  </w:pPr>
                  <w:r w:rsidRPr="009A4E7C">
                    <w:rPr>
                      <w:lang w:bidi="ar"/>
                    </w:rPr>
                    <w:t>第三次</w:t>
                  </w:r>
                </w:p>
              </w:tc>
              <w:tc>
                <w:tcPr>
                  <w:tcW w:w="1673" w:type="dxa"/>
                  <w:vAlign w:val="center"/>
                </w:tcPr>
                <w:p w14:paraId="5C026104" w14:textId="77777777" w:rsidR="009A4E7C" w:rsidRPr="009A4E7C" w:rsidRDefault="009A4E7C" w:rsidP="009A4E7C">
                  <w:pPr>
                    <w:pStyle w:val="affe"/>
                    <w:rPr>
                      <w:lang w:bidi="ar"/>
                    </w:rPr>
                  </w:pPr>
                  <w:r w:rsidRPr="009A4E7C">
                    <w:rPr>
                      <w:lang w:bidi="ar"/>
                    </w:rPr>
                    <w:t>1956</w:t>
                  </w:r>
                </w:p>
              </w:tc>
              <w:tc>
                <w:tcPr>
                  <w:tcW w:w="1673" w:type="dxa"/>
                  <w:vAlign w:val="center"/>
                </w:tcPr>
                <w:p w14:paraId="6250C113" w14:textId="77777777" w:rsidR="009A4E7C" w:rsidRPr="009A4E7C" w:rsidRDefault="009A4E7C" w:rsidP="009A4E7C">
                  <w:pPr>
                    <w:pStyle w:val="affe"/>
                    <w:rPr>
                      <w:lang w:bidi="ar"/>
                    </w:rPr>
                  </w:pPr>
                  <w:r w:rsidRPr="009A4E7C">
                    <w:rPr>
                      <w:lang w:bidi="ar"/>
                    </w:rPr>
                    <w:t>4.9</w:t>
                  </w:r>
                </w:p>
              </w:tc>
              <w:tc>
                <w:tcPr>
                  <w:tcW w:w="1673" w:type="dxa"/>
                  <w:vAlign w:val="center"/>
                </w:tcPr>
                <w:p w14:paraId="4F0BE1F3" w14:textId="77777777" w:rsidR="009A4E7C" w:rsidRPr="009A4E7C" w:rsidRDefault="009A4E7C" w:rsidP="009A4E7C">
                  <w:pPr>
                    <w:pStyle w:val="affe"/>
                    <w:rPr>
                      <w:lang w:bidi="ar"/>
                    </w:rPr>
                  </w:pPr>
                  <w:r w:rsidRPr="009A4E7C">
                    <w:rPr>
                      <w:lang w:bidi="ar"/>
                    </w:rPr>
                    <w:t>0.010</w:t>
                  </w:r>
                </w:p>
              </w:tc>
            </w:tr>
            <w:tr w:rsidR="009A4E7C" w:rsidRPr="009A4E7C" w14:paraId="4F3DE0B1" w14:textId="77777777" w:rsidTr="009A4E7C">
              <w:trPr>
                <w:trHeight w:val="428"/>
                <w:jc w:val="center"/>
              </w:trPr>
              <w:tc>
                <w:tcPr>
                  <w:tcW w:w="1211" w:type="dxa"/>
                  <w:vMerge w:val="restart"/>
                  <w:vAlign w:val="center"/>
                </w:tcPr>
                <w:p w14:paraId="0012727D" w14:textId="77777777" w:rsidR="009A4E7C" w:rsidRPr="009A4E7C" w:rsidRDefault="009A4E7C" w:rsidP="009A4E7C">
                  <w:pPr>
                    <w:pStyle w:val="affe"/>
                    <w:rPr>
                      <w:color w:val="auto"/>
                    </w:rPr>
                  </w:pPr>
                  <w:r w:rsidRPr="009A4E7C">
                    <w:rPr>
                      <w:lang w:bidi="ar"/>
                    </w:rPr>
                    <w:t>2024.5.4</w:t>
                  </w:r>
                </w:p>
              </w:tc>
              <w:tc>
                <w:tcPr>
                  <w:tcW w:w="1443" w:type="dxa"/>
                  <w:vMerge/>
                  <w:vAlign w:val="center"/>
                </w:tcPr>
                <w:p w14:paraId="5EBEDB95" w14:textId="77777777" w:rsidR="009A4E7C" w:rsidRPr="009A4E7C" w:rsidRDefault="009A4E7C" w:rsidP="009A4E7C">
                  <w:pPr>
                    <w:pStyle w:val="affe"/>
                    <w:rPr>
                      <w:color w:val="auto"/>
                    </w:rPr>
                  </w:pPr>
                </w:p>
              </w:tc>
              <w:tc>
                <w:tcPr>
                  <w:tcW w:w="1350" w:type="dxa"/>
                  <w:vAlign w:val="center"/>
                </w:tcPr>
                <w:p w14:paraId="5AFAC97B" w14:textId="77777777" w:rsidR="009A4E7C" w:rsidRPr="009A4E7C" w:rsidRDefault="009A4E7C" w:rsidP="009A4E7C">
                  <w:pPr>
                    <w:pStyle w:val="affe"/>
                    <w:rPr>
                      <w:color w:val="auto"/>
                    </w:rPr>
                  </w:pPr>
                  <w:r w:rsidRPr="009A4E7C">
                    <w:rPr>
                      <w:lang w:bidi="ar"/>
                    </w:rPr>
                    <w:t>第一次</w:t>
                  </w:r>
                </w:p>
              </w:tc>
              <w:tc>
                <w:tcPr>
                  <w:tcW w:w="1673" w:type="dxa"/>
                  <w:vAlign w:val="center"/>
                </w:tcPr>
                <w:p w14:paraId="62105FCE" w14:textId="77777777" w:rsidR="009A4E7C" w:rsidRPr="009A4E7C" w:rsidRDefault="009A4E7C" w:rsidP="009A4E7C">
                  <w:pPr>
                    <w:pStyle w:val="affe"/>
                    <w:rPr>
                      <w:lang w:bidi="ar"/>
                    </w:rPr>
                  </w:pPr>
                  <w:r w:rsidRPr="009A4E7C">
                    <w:rPr>
                      <w:lang w:bidi="ar"/>
                    </w:rPr>
                    <w:t>1373</w:t>
                  </w:r>
                </w:p>
              </w:tc>
              <w:tc>
                <w:tcPr>
                  <w:tcW w:w="1673" w:type="dxa"/>
                  <w:vAlign w:val="center"/>
                </w:tcPr>
                <w:p w14:paraId="29383FCC" w14:textId="77777777" w:rsidR="009A4E7C" w:rsidRPr="009A4E7C" w:rsidRDefault="009A4E7C" w:rsidP="009A4E7C">
                  <w:pPr>
                    <w:pStyle w:val="affe"/>
                    <w:rPr>
                      <w:lang w:bidi="ar"/>
                    </w:rPr>
                  </w:pPr>
                  <w:r w:rsidRPr="009A4E7C">
                    <w:rPr>
                      <w:lang w:bidi="ar"/>
                    </w:rPr>
                    <w:t>4.0</w:t>
                  </w:r>
                </w:p>
              </w:tc>
              <w:tc>
                <w:tcPr>
                  <w:tcW w:w="1673" w:type="dxa"/>
                  <w:vAlign w:val="center"/>
                </w:tcPr>
                <w:p w14:paraId="6DF44667" w14:textId="77777777" w:rsidR="009A4E7C" w:rsidRPr="009A4E7C" w:rsidRDefault="009A4E7C" w:rsidP="009A4E7C">
                  <w:pPr>
                    <w:pStyle w:val="affe"/>
                    <w:rPr>
                      <w:lang w:bidi="ar"/>
                    </w:rPr>
                  </w:pPr>
                  <w:r w:rsidRPr="009A4E7C">
                    <w:rPr>
                      <w:lang w:bidi="ar"/>
                    </w:rPr>
                    <w:t>0.005</w:t>
                  </w:r>
                </w:p>
              </w:tc>
            </w:tr>
            <w:tr w:rsidR="009A4E7C" w:rsidRPr="009A4E7C" w14:paraId="3D6A1E4C" w14:textId="77777777" w:rsidTr="009A4E7C">
              <w:trPr>
                <w:trHeight w:val="428"/>
                <w:jc w:val="center"/>
              </w:trPr>
              <w:tc>
                <w:tcPr>
                  <w:tcW w:w="1211" w:type="dxa"/>
                  <w:vMerge/>
                  <w:vAlign w:val="center"/>
                </w:tcPr>
                <w:p w14:paraId="13E1C922" w14:textId="77777777" w:rsidR="009A4E7C" w:rsidRPr="009A4E7C" w:rsidRDefault="009A4E7C" w:rsidP="009A4E7C">
                  <w:pPr>
                    <w:pStyle w:val="affe"/>
                    <w:rPr>
                      <w:color w:val="auto"/>
                    </w:rPr>
                  </w:pPr>
                </w:p>
              </w:tc>
              <w:tc>
                <w:tcPr>
                  <w:tcW w:w="1443" w:type="dxa"/>
                  <w:vMerge/>
                  <w:vAlign w:val="center"/>
                </w:tcPr>
                <w:p w14:paraId="57EDE73B" w14:textId="77777777" w:rsidR="009A4E7C" w:rsidRPr="009A4E7C" w:rsidRDefault="009A4E7C" w:rsidP="009A4E7C">
                  <w:pPr>
                    <w:pStyle w:val="affe"/>
                    <w:rPr>
                      <w:color w:val="auto"/>
                    </w:rPr>
                  </w:pPr>
                </w:p>
              </w:tc>
              <w:tc>
                <w:tcPr>
                  <w:tcW w:w="1350" w:type="dxa"/>
                  <w:vAlign w:val="center"/>
                </w:tcPr>
                <w:p w14:paraId="5CCCA005" w14:textId="77777777" w:rsidR="009A4E7C" w:rsidRPr="009A4E7C" w:rsidRDefault="009A4E7C" w:rsidP="009A4E7C">
                  <w:pPr>
                    <w:pStyle w:val="affe"/>
                    <w:rPr>
                      <w:color w:val="auto"/>
                    </w:rPr>
                  </w:pPr>
                  <w:r w:rsidRPr="009A4E7C">
                    <w:rPr>
                      <w:lang w:bidi="ar"/>
                    </w:rPr>
                    <w:t>第二次</w:t>
                  </w:r>
                </w:p>
              </w:tc>
              <w:tc>
                <w:tcPr>
                  <w:tcW w:w="1673" w:type="dxa"/>
                  <w:vAlign w:val="center"/>
                </w:tcPr>
                <w:p w14:paraId="3123B4A3" w14:textId="77777777" w:rsidR="009A4E7C" w:rsidRPr="009A4E7C" w:rsidRDefault="009A4E7C" w:rsidP="009A4E7C">
                  <w:pPr>
                    <w:pStyle w:val="affe"/>
                    <w:rPr>
                      <w:lang w:bidi="ar"/>
                    </w:rPr>
                  </w:pPr>
                  <w:r w:rsidRPr="009A4E7C">
                    <w:rPr>
                      <w:lang w:bidi="ar"/>
                    </w:rPr>
                    <w:t>1907</w:t>
                  </w:r>
                </w:p>
              </w:tc>
              <w:tc>
                <w:tcPr>
                  <w:tcW w:w="1673" w:type="dxa"/>
                  <w:vAlign w:val="center"/>
                </w:tcPr>
                <w:p w14:paraId="41D59C5E" w14:textId="77777777" w:rsidR="009A4E7C" w:rsidRPr="009A4E7C" w:rsidRDefault="009A4E7C" w:rsidP="009A4E7C">
                  <w:pPr>
                    <w:pStyle w:val="affe"/>
                    <w:rPr>
                      <w:lang w:bidi="ar"/>
                    </w:rPr>
                  </w:pPr>
                  <w:r w:rsidRPr="009A4E7C">
                    <w:rPr>
                      <w:lang w:bidi="ar"/>
                    </w:rPr>
                    <w:t>5.2</w:t>
                  </w:r>
                </w:p>
              </w:tc>
              <w:tc>
                <w:tcPr>
                  <w:tcW w:w="1673" w:type="dxa"/>
                  <w:vAlign w:val="center"/>
                </w:tcPr>
                <w:p w14:paraId="3ADCA31B" w14:textId="77777777" w:rsidR="009A4E7C" w:rsidRPr="009A4E7C" w:rsidRDefault="009A4E7C" w:rsidP="009A4E7C">
                  <w:pPr>
                    <w:pStyle w:val="affe"/>
                    <w:rPr>
                      <w:lang w:bidi="ar"/>
                    </w:rPr>
                  </w:pPr>
                  <w:r w:rsidRPr="009A4E7C">
                    <w:rPr>
                      <w:lang w:bidi="ar"/>
                    </w:rPr>
                    <w:t>0.010</w:t>
                  </w:r>
                </w:p>
              </w:tc>
            </w:tr>
            <w:tr w:rsidR="009A4E7C" w:rsidRPr="009A4E7C" w14:paraId="0572FD8F" w14:textId="77777777" w:rsidTr="009A4E7C">
              <w:trPr>
                <w:trHeight w:val="428"/>
                <w:jc w:val="center"/>
              </w:trPr>
              <w:tc>
                <w:tcPr>
                  <w:tcW w:w="1211" w:type="dxa"/>
                  <w:vMerge/>
                  <w:vAlign w:val="center"/>
                </w:tcPr>
                <w:p w14:paraId="2B191B22" w14:textId="77777777" w:rsidR="009A4E7C" w:rsidRPr="009A4E7C" w:rsidRDefault="009A4E7C" w:rsidP="009A4E7C">
                  <w:pPr>
                    <w:pStyle w:val="affe"/>
                    <w:rPr>
                      <w:color w:val="auto"/>
                    </w:rPr>
                  </w:pPr>
                </w:p>
              </w:tc>
              <w:tc>
                <w:tcPr>
                  <w:tcW w:w="1443" w:type="dxa"/>
                  <w:vMerge/>
                  <w:vAlign w:val="center"/>
                </w:tcPr>
                <w:p w14:paraId="7D32B2CD" w14:textId="77777777" w:rsidR="009A4E7C" w:rsidRPr="009A4E7C" w:rsidRDefault="009A4E7C" w:rsidP="009A4E7C">
                  <w:pPr>
                    <w:pStyle w:val="affe"/>
                  </w:pPr>
                </w:p>
              </w:tc>
              <w:tc>
                <w:tcPr>
                  <w:tcW w:w="1350" w:type="dxa"/>
                  <w:vAlign w:val="center"/>
                </w:tcPr>
                <w:p w14:paraId="1D025F4E" w14:textId="77777777" w:rsidR="009A4E7C" w:rsidRPr="009A4E7C" w:rsidRDefault="009A4E7C" w:rsidP="009A4E7C">
                  <w:pPr>
                    <w:pStyle w:val="affe"/>
                  </w:pPr>
                  <w:r w:rsidRPr="009A4E7C">
                    <w:rPr>
                      <w:lang w:bidi="ar"/>
                    </w:rPr>
                    <w:t>第三次</w:t>
                  </w:r>
                </w:p>
              </w:tc>
              <w:tc>
                <w:tcPr>
                  <w:tcW w:w="1673" w:type="dxa"/>
                  <w:vAlign w:val="center"/>
                </w:tcPr>
                <w:p w14:paraId="7F0EFE7C" w14:textId="77777777" w:rsidR="009A4E7C" w:rsidRPr="009A4E7C" w:rsidRDefault="009A4E7C" w:rsidP="009A4E7C">
                  <w:pPr>
                    <w:pStyle w:val="affe"/>
                    <w:rPr>
                      <w:lang w:bidi="ar"/>
                    </w:rPr>
                  </w:pPr>
                  <w:r w:rsidRPr="009A4E7C">
                    <w:rPr>
                      <w:lang w:bidi="ar"/>
                    </w:rPr>
                    <w:t>1911</w:t>
                  </w:r>
                </w:p>
              </w:tc>
              <w:tc>
                <w:tcPr>
                  <w:tcW w:w="1673" w:type="dxa"/>
                  <w:vAlign w:val="center"/>
                </w:tcPr>
                <w:p w14:paraId="7D45E25D" w14:textId="77777777" w:rsidR="009A4E7C" w:rsidRPr="009A4E7C" w:rsidRDefault="009A4E7C" w:rsidP="009A4E7C">
                  <w:pPr>
                    <w:pStyle w:val="affe"/>
                    <w:rPr>
                      <w:lang w:bidi="ar"/>
                    </w:rPr>
                  </w:pPr>
                  <w:r w:rsidRPr="009A4E7C">
                    <w:rPr>
                      <w:lang w:bidi="ar"/>
                    </w:rPr>
                    <w:t>4.9</w:t>
                  </w:r>
                </w:p>
              </w:tc>
              <w:tc>
                <w:tcPr>
                  <w:tcW w:w="1673" w:type="dxa"/>
                  <w:vAlign w:val="center"/>
                </w:tcPr>
                <w:p w14:paraId="7D0A0BC8" w14:textId="77777777" w:rsidR="009A4E7C" w:rsidRPr="009A4E7C" w:rsidRDefault="009A4E7C" w:rsidP="009A4E7C">
                  <w:pPr>
                    <w:pStyle w:val="affe"/>
                    <w:rPr>
                      <w:lang w:bidi="ar"/>
                    </w:rPr>
                  </w:pPr>
                  <w:r w:rsidRPr="009A4E7C">
                    <w:rPr>
                      <w:lang w:bidi="ar"/>
                    </w:rPr>
                    <w:t>0.009</w:t>
                  </w:r>
                </w:p>
              </w:tc>
            </w:tr>
            <w:tr w:rsidR="009A4E7C" w:rsidRPr="009A4E7C" w14:paraId="2F588FCF" w14:textId="77777777" w:rsidTr="009A4E7C">
              <w:trPr>
                <w:trHeight w:hRule="exact" w:val="407"/>
                <w:jc w:val="center"/>
              </w:trPr>
              <w:tc>
                <w:tcPr>
                  <w:tcW w:w="4004" w:type="dxa"/>
                  <w:gridSpan w:val="3"/>
                  <w:vAlign w:val="center"/>
                </w:tcPr>
                <w:p w14:paraId="2775FAD7" w14:textId="77777777" w:rsidR="009A4E7C" w:rsidRPr="009A4E7C" w:rsidRDefault="009A4E7C" w:rsidP="009A4E7C">
                  <w:pPr>
                    <w:pStyle w:val="affe"/>
                    <w:rPr>
                      <w:color w:val="auto"/>
                    </w:rPr>
                  </w:pPr>
                  <w:r w:rsidRPr="009A4E7C">
                    <w:rPr>
                      <w:lang w:bidi="ar"/>
                    </w:rPr>
                    <w:t>均值</w:t>
                  </w:r>
                </w:p>
              </w:tc>
              <w:tc>
                <w:tcPr>
                  <w:tcW w:w="1673" w:type="dxa"/>
                  <w:vAlign w:val="center"/>
                </w:tcPr>
                <w:p w14:paraId="7424E42B" w14:textId="77777777" w:rsidR="009A4E7C" w:rsidRPr="009A4E7C" w:rsidRDefault="009A4E7C" w:rsidP="009A4E7C">
                  <w:pPr>
                    <w:pStyle w:val="affe"/>
                    <w:rPr>
                      <w:color w:val="auto"/>
                    </w:rPr>
                  </w:pPr>
                  <w:r w:rsidRPr="009A4E7C">
                    <w:rPr>
                      <w:lang w:bidi="ar"/>
                    </w:rPr>
                    <w:t>1840</w:t>
                  </w:r>
                </w:p>
              </w:tc>
              <w:tc>
                <w:tcPr>
                  <w:tcW w:w="1673" w:type="dxa"/>
                  <w:vAlign w:val="center"/>
                </w:tcPr>
                <w:p w14:paraId="46522C33" w14:textId="77777777" w:rsidR="009A4E7C" w:rsidRPr="009A4E7C" w:rsidRDefault="009A4E7C" w:rsidP="009A4E7C">
                  <w:pPr>
                    <w:pStyle w:val="affe"/>
                    <w:rPr>
                      <w:color w:val="auto"/>
                    </w:rPr>
                  </w:pPr>
                  <w:r w:rsidRPr="009A4E7C">
                    <w:rPr>
                      <w:lang w:bidi="ar"/>
                    </w:rPr>
                    <w:t>5.0</w:t>
                  </w:r>
                </w:p>
              </w:tc>
              <w:tc>
                <w:tcPr>
                  <w:tcW w:w="1673" w:type="dxa"/>
                  <w:vAlign w:val="center"/>
                </w:tcPr>
                <w:p w14:paraId="59766DA1" w14:textId="77777777" w:rsidR="009A4E7C" w:rsidRPr="009A4E7C" w:rsidRDefault="009A4E7C" w:rsidP="009A4E7C">
                  <w:pPr>
                    <w:pStyle w:val="affe"/>
                    <w:rPr>
                      <w:color w:val="auto"/>
                    </w:rPr>
                  </w:pPr>
                  <w:r w:rsidRPr="009A4E7C">
                    <w:rPr>
                      <w:lang w:bidi="ar"/>
                    </w:rPr>
                    <w:t>0.009</w:t>
                  </w:r>
                </w:p>
              </w:tc>
            </w:tr>
            <w:tr w:rsidR="009A4E7C" w:rsidRPr="009A4E7C" w14:paraId="6D00A191" w14:textId="77777777" w:rsidTr="009A4E7C">
              <w:trPr>
                <w:trHeight w:hRule="exact" w:val="407"/>
                <w:jc w:val="center"/>
              </w:trPr>
              <w:tc>
                <w:tcPr>
                  <w:tcW w:w="1211" w:type="dxa"/>
                  <w:vMerge w:val="restart"/>
                  <w:vAlign w:val="center"/>
                </w:tcPr>
                <w:p w14:paraId="7391B543" w14:textId="77777777" w:rsidR="009A4E7C" w:rsidRPr="009A4E7C" w:rsidRDefault="009A4E7C" w:rsidP="009A4E7C">
                  <w:pPr>
                    <w:pStyle w:val="affe"/>
                    <w:rPr>
                      <w:color w:val="auto"/>
                    </w:rPr>
                  </w:pPr>
                  <w:r w:rsidRPr="009A4E7C">
                    <w:rPr>
                      <w:lang w:bidi="ar"/>
                    </w:rPr>
                    <w:t>2024.5.3</w:t>
                  </w:r>
                </w:p>
              </w:tc>
              <w:tc>
                <w:tcPr>
                  <w:tcW w:w="1443" w:type="dxa"/>
                  <w:vMerge w:val="restart"/>
                  <w:vAlign w:val="center"/>
                </w:tcPr>
                <w:p w14:paraId="37E3CCF7" w14:textId="77777777" w:rsidR="009A4E7C" w:rsidRPr="009A4E7C" w:rsidRDefault="009A4E7C" w:rsidP="009A4E7C">
                  <w:pPr>
                    <w:pStyle w:val="affe"/>
                    <w:rPr>
                      <w:lang w:bidi="ar"/>
                    </w:rPr>
                  </w:pPr>
                  <w:r w:rsidRPr="009A4E7C">
                    <w:rPr>
                      <w:lang w:bidi="ar"/>
                    </w:rPr>
                    <w:t>DA012</w:t>
                  </w:r>
                  <w:r w:rsidRPr="009A4E7C">
                    <w:rPr>
                      <w:lang w:bidi="ar"/>
                    </w:rPr>
                    <w:t>脉冲</w:t>
                  </w:r>
                </w:p>
                <w:p w14:paraId="393B02DD" w14:textId="77777777" w:rsidR="009A4E7C" w:rsidRPr="009A4E7C" w:rsidRDefault="009A4E7C" w:rsidP="009A4E7C">
                  <w:pPr>
                    <w:pStyle w:val="affe"/>
                    <w:rPr>
                      <w:color w:val="auto"/>
                    </w:rPr>
                  </w:pPr>
                  <w:r w:rsidRPr="009A4E7C">
                    <w:rPr>
                      <w:lang w:bidi="ar"/>
                    </w:rPr>
                    <w:lastRenderedPageBreak/>
                    <w:t>除尘器出口</w:t>
                  </w:r>
                </w:p>
              </w:tc>
              <w:tc>
                <w:tcPr>
                  <w:tcW w:w="1350" w:type="dxa"/>
                  <w:vAlign w:val="center"/>
                </w:tcPr>
                <w:p w14:paraId="27E997AD" w14:textId="77777777" w:rsidR="009A4E7C" w:rsidRPr="009A4E7C" w:rsidRDefault="009A4E7C" w:rsidP="009A4E7C">
                  <w:pPr>
                    <w:pStyle w:val="affe"/>
                    <w:rPr>
                      <w:color w:val="auto"/>
                    </w:rPr>
                  </w:pPr>
                  <w:r w:rsidRPr="009A4E7C">
                    <w:rPr>
                      <w:lang w:bidi="ar"/>
                    </w:rPr>
                    <w:lastRenderedPageBreak/>
                    <w:t>第一次</w:t>
                  </w:r>
                </w:p>
              </w:tc>
              <w:tc>
                <w:tcPr>
                  <w:tcW w:w="1673" w:type="dxa"/>
                  <w:vAlign w:val="center"/>
                </w:tcPr>
                <w:p w14:paraId="476C94F3" w14:textId="77777777" w:rsidR="009A4E7C" w:rsidRPr="009A4E7C" w:rsidRDefault="009A4E7C" w:rsidP="009A4E7C">
                  <w:pPr>
                    <w:pStyle w:val="affe"/>
                    <w:rPr>
                      <w:color w:val="auto"/>
                    </w:rPr>
                  </w:pPr>
                  <w:r w:rsidRPr="009A4E7C">
                    <w:rPr>
                      <w:lang w:bidi="ar"/>
                    </w:rPr>
                    <w:t>1827</w:t>
                  </w:r>
                </w:p>
              </w:tc>
              <w:tc>
                <w:tcPr>
                  <w:tcW w:w="1673" w:type="dxa"/>
                  <w:vAlign w:val="center"/>
                </w:tcPr>
                <w:p w14:paraId="2B9B0499" w14:textId="77777777" w:rsidR="009A4E7C" w:rsidRPr="009A4E7C" w:rsidRDefault="009A4E7C" w:rsidP="009A4E7C">
                  <w:pPr>
                    <w:pStyle w:val="affe"/>
                    <w:rPr>
                      <w:color w:val="auto"/>
                    </w:rPr>
                  </w:pPr>
                  <w:r w:rsidRPr="009A4E7C">
                    <w:rPr>
                      <w:lang w:bidi="ar"/>
                    </w:rPr>
                    <w:t>4.5</w:t>
                  </w:r>
                </w:p>
              </w:tc>
              <w:tc>
                <w:tcPr>
                  <w:tcW w:w="1673" w:type="dxa"/>
                  <w:vAlign w:val="center"/>
                </w:tcPr>
                <w:p w14:paraId="750C1EA5" w14:textId="77777777" w:rsidR="009A4E7C" w:rsidRPr="009A4E7C" w:rsidRDefault="009A4E7C" w:rsidP="009A4E7C">
                  <w:pPr>
                    <w:pStyle w:val="affe"/>
                    <w:rPr>
                      <w:color w:val="auto"/>
                    </w:rPr>
                  </w:pPr>
                  <w:r w:rsidRPr="009A4E7C">
                    <w:rPr>
                      <w:lang w:bidi="ar"/>
                    </w:rPr>
                    <w:t>0.008</w:t>
                  </w:r>
                </w:p>
              </w:tc>
            </w:tr>
            <w:tr w:rsidR="009A4E7C" w:rsidRPr="009A4E7C" w14:paraId="4CA25445" w14:textId="77777777" w:rsidTr="009A4E7C">
              <w:trPr>
                <w:trHeight w:hRule="exact" w:val="382"/>
                <w:jc w:val="center"/>
              </w:trPr>
              <w:tc>
                <w:tcPr>
                  <w:tcW w:w="1211" w:type="dxa"/>
                  <w:vMerge/>
                  <w:vAlign w:val="center"/>
                </w:tcPr>
                <w:p w14:paraId="4C431ACE" w14:textId="77777777" w:rsidR="009A4E7C" w:rsidRPr="009A4E7C" w:rsidRDefault="009A4E7C" w:rsidP="009A4E7C">
                  <w:pPr>
                    <w:pStyle w:val="affe"/>
                    <w:rPr>
                      <w:color w:val="auto"/>
                    </w:rPr>
                  </w:pPr>
                </w:p>
              </w:tc>
              <w:tc>
                <w:tcPr>
                  <w:tcW w:w="1443" w:type="dxa"/>
                  <w:vMerge/>
                  <w:vAlign w:val="center"/>
                </w:tcPr>
                <w:p w14:paraId="456836AA" w14:textId="77777777" w:rsidR="009A4E7C" w:rsidRPr="009A4E7C" w:rsidRDefault="009A4E7C" w:rsidP="009A4E7C">
                  <w:pPr>
                    <w:pStyle w:val="affe"/>
                    <w:rPr>
                      <w:color w:val="auto"/>
                    </w:rPr>
                  </w:pPr>
                </w:p>
              </w:tc>
              <w:tc>
                <w:tcPr>
                  <w:tcW w:w="1350" w:type="dxa"/>
                  <w:vAlign w:val="center"/>
                </w:tcPr>
                <w:p w14:paraId="4A05EBD4" w14:textId="77777777" w:rsidR="009A4E7C" w:rsidRPr="009A4E7C" w:rsidRDefault="009A4E7C" w:rsidP="009A4E7C">
                  <w:pPr>
                    <w:pStyle w:val="affe"/>
                    <w:rPr>
                      <w:color w:val="auto"/>
                    </w:rPr>
                  </w:pPr>
                  <w:r w:rsidRPr="009A4E7C">
                    <w:rPr>
                      <w:lang w:bidi="ar"/>
                    </w:rPr>
                    <w:t>第二次</w:t>
                  </w:r>
                </w:p>
              </w:tc>
              <w:tc>
                <w:tcPr>
                  <w:tcW w:w="1673" w:type="dxa"/>
                  <w:vAlign w:val="center"/>
                </w:tcPr>
                <w:p w14:paraId="6034F636" w14:textId="77777777" w:rsidR="009A4E7C" w:rsidRPr="009A4E7C" w:rsidRDefault="009A4E7C" w:rsidP="009A4E7C">
                  <w:pPr>
                    <w:pStyle w:val="affe"/>
                    <w:rPr>
                      <w:color w:val="auto"/>
                    </w:rPr>
                  </w:pPr>
                  <w:r w:rsidRPr="009A4E7C">
                    <w:rPr>
                      <w:lang w:bidi="ar"/>
                    </w:rPr>
                    <w:t>1818</w:t>
                  </w:r>
                </w:p>
              </w:tc>
              <w:tc>
                <w:tcPr>
                  <w:tcW w:w="1673" w:type="dxa"/>
                  <w:vAlign w:val="center"/>
                </w:tcPr>
                <w:p w14:paraId="6AD6596B" w14:textId="77777777" w:rsidR="009A4E7C" w:rsidRPr="009A4E7C" w:rsidRDefault="009A4E7C" w:rsidP="009A4E7C">
                  <w:pPr>
                    <w:pStyle w:val="affe"/>
                    <w:rPr>
                      <w:color w:val="auto"/>
                    </w:rPr>
                  </w:pPr>
                  <w:r w:rsidRPr="009A4E7C">
                    <w:rPr>
                      <w:lang w:bidi="ar"/>
                    </w:rPr>
                    <w:t>7.0</w:t>
                  </w:r>
                </w:p>
              </w:tc>
              <w:tc>
                <w:tcPr>
                  <w:tcW w:w="1673" w:type="dxa"/>
                  <w:vAlign w:val="center"/>
                </w:tcPr>
                <w:p w14:paraId="3C315BFA" w14:textId="77777777" w:rsidR="009A4E7C" w:rsidRPr="009A4E7C" w:rsidRDefault="009A4E7C" w:rsidP="009A4E7C">
                  <w:pPr>
                    <w:pStyle w:val="affe"/>
                    <w:rPr>
                      <w:color w:val="auto"/>
                    </w:rPr>
                  </w:pPr>
                  <w:r w:rsidRPr="009A4E7C">
                    <w:rPr>
                      <w:lang w:bidi="ar"/>
                    </w:rPr>
                    <w:t>0.013</w:t>
                  </w:r>
                </w:p>
              </w:tc>
            </w:tr>
            <w:tr w:rsidR="009A4E7C" w:rsidRPr="009A4E7C" w14:paraId="013EEB01" w14:textId="77777777" w:rsidTr="009A4E7C">
              <w:trPr>
                <w:trHeight w:hRule="exact" w:val="407"/>
                <w:jc w:val="center"/>
              </w:trPr>
              <w:tc>
                <w:tcPr>
                  <w:tcW w:w="1211" w:type="dxa"/>
                  <w:vMerge/>
                  <w:vAlign w:val="center"/>
                </w:tcPr>
                <w:p w14:paraId="0A87BBBA" w14:textId="77777777" w:rsidR="009A4E7C" w:rsidRPr="009A4E7C" w:rsidRDefault="009A4E7C" w:rsidP="009A4E7C">
                  <w:pPr>
                    <w:pStyle w:val="affe"/>
                    <w:rPr>
                      <w:color w:val="auto"/>
                    </w:rPr>
                  </w:pPr>
                </w:p>
              </w:tc>
              <w:tc>
                <w:tcPr>
                  <w:tcW w:w="1443" w:type="dxa"/>
                  <w:vMerge/>
                  <w:vAlign w:val="center"/>
                </w:tcPr>
                <w:p w14:paraId="14398E30" w14:textId="77777777" w:rsidR="009A4E7C" w:rsidRPr="009A4E7C" w:rsidRDefault="009A4E7C" w:rsidP="009A4E7C">
                  <w:pPr>
                    <w:pStyle w:val="affe"/>
                    <w:rPr>
                      <w:color w:val="auto"/>
                    </w:rPr>
                  </w:pPr>
                </w:p>
              </w:tc>
              <w:tc>
                <w:tcPr>
                  <w:tcW w:w="1350" w:type="dxa"/>
                  <w:vAlign w:val="center"/>
                </w:tcPr>
                <w:p w14:paraId="7F108314" w14:textId="77777777" w:rsidR="009A4E7C" w:rsidRPr="009A4E7C" w:rsidRDefault="009A4E7C" w:rsidP="009A4E7C">
                  <w:pPr>
                    <w:pStyle w:val="affe"/>
                    <w:rPr>
                      <w:color w:val="auto"/>
                    </w:rPr>
                  </w:pPr>
                  <w:r w:rsidRPr="009A4E7C">
                    <w:rPr>
                      <w:lang w:bidi="ar"/>
                    </w:rPr>
                    <w:t>第三次</w:t>
                  </w:r>
                </w:p>
              </w:tc>
              <w:tc>
                <w:tcPr>
                  <w:tcW w:w="1673" w:type="dxa"/>
                  <w:vAlign w:val="center"/>
                </w:tcPr>
                <w:p w14:paraId="37818695" w14:textId="77777777" w:rsidR="009A4E7C" w:rsidRPr="009A4E7C" w:rsidRDefault="009A4E7C" w:rsidP="009A4E7C">
                  <w:pPr>
                    <w:pStyle w:val="affe"/>
                    <w:rPr>
                      <w:lang w:bidi="ar"/>
                    </w:rPr>
                  </w:pPr>
                  <w:r w:rsidRPr="009A4E7C">
                    <w:rPr>
                      <w:lang w:bidi="ar"/>
                    </w:rPr>
                    <w:t>1819</w:t>
                  </w:r>
                </w:p>
              </w:tc>
              <w:tc>
                <w:tcPr>
                  <w:tcW w:w="1673" w:type="dxa"/>
                  <w:vAlign w:val="center"/>
                </w:tcPr>
                <w:p w14:paraId="7F14E6C1" w14:textId="77777777" w:rsidR="009A4E7C" w:rsidRPr="009A4E7C" w:rsidRDefault="009A4E7C" w:rsidP="009A4E7C">
                  <w:pPr>
                    <w:pStyle w:val="affe"/>
                    <w:rPr>
                      <w:lang w:bidi="ar"/>
                    </w:rPr>
                  </w:pPr>
                  <w:r w:rsidRPr="009A4E7C">
                    <w:rPr>
                      <w:lang w:bidi="ar"/>
                    </w:rPr>
                    <w:t>6.1</w:t>
                  </w:r>
                </w:p>
              </w:tc>
              <w:tc>
                <w:tcPr>
                  <w:tcW w:w="1673" w:type="dxa"/>
                  <w:vAlign w:val="center"/>
                </w:tcPr>
                <w:p w14:paraId="5FE57824" w14:textId="77777777" w:rsidR="009A4E7C" w:rsidRPr="009A4E7C" w:rsidRDefault="009A4E7C" w:rsidP="009A4E7C">
                  <w:pPr>
                    <w:pStyle w:val="affe"/>
                    <w:rPr>
                      <w:lang w:bidi="ar"/>
                    </w:rPr>
                  </w:pPr>
                  <w:r w:rsidRPr="009A4E7C">
                    <w:rPr>
                      <w:lang w:bidi="ar"/>
                    </w:rPr>
                    <w:t>0.011</w:t>
                  </w:r>
                </w:p>
              </w:tc>
            </w:tr>
            <w:tr w:rsidR="009A4E7C" w:rsidRPr="009A4E7C" w14:paraId="7B741287" w14:textId="77777777" w:rsidTr="009A4E7C">
              <w:trPr>
                <w:trHeight w:hRule="exact" w:val="407"/>
                <w:jc w:val="center"/>
              </w:trPr>
              <w:tc>
                <w:tcPr>
                  <w:tcW w:w="1211" w:type="dxa"/>
                  <w:vMerge w:val="restart"/>
                  <w:vAlign w:val="center"/>
                </w:tcPr>
                <w:p w14:paraId="65CA2462" w14:textId="77777777" w:rsidR="009A4E7C" w:rsidRPr="009A4E7C" w:rsidRDefault="009A4E7C" w:rsidP="009A4E7C">
                  <w:pPr>
                    <w:pStyle w:val="affe"/>
                    <w:rPr>
                      <w:color w:val="auto"/>
                    </w:rPr>
                  </w:pPr>
                  <w:r w:rsidRPr="009A4E7C">
                    <w:rPr>
                      <w:lang w:bidi="ar"/>
                    </w:rPr>
                    <w:t>2024.5.4</w:t>
                  </w:r>
                </w:p>
              </w:tc>
              <w:tc>
                <w:tcPr>
                  <w:tcW w:w="1443" w:type="dxa"/>
                  <w:vMerge/>
                  <w:vAlign w:val="center"/>
                </w:tcPr>
                <w:p w14:paraId="16E2A516" w14:textId="77777777" w:rsidR="009A4E7C" w:rsidRPr="009A4E7C" w:rsidRDefault="009A4E7C" w:rsidP="009A4E7C">
                  <w:pPr>
                    <w:pStyle w:val="affe"/>
                    <w:rPr>
                      <w:color w:val="auto"/>
                    </w:rPr>
                  </w:pPr>
                </w:p>
              </w:tc>
              <w:tc>
                <w:tcPr>
                  <w:tcW w:w="1350" w:type="dxa"/>
                  <w:vAlign w:val="center"/>
                </w:tcPr>
                <w:p w14:paraId="0FE40800" w14:textId="77777777" w:rsidR="009A4E7C" w:rsidRPr="009A4E7C" w:rsidRDefault="009A4E7C" w:rsidP="009A4E7C">
                  <w:pPr>
                    <w:pStyle w:val="affe"/>
                    <w:rPr>
                      <w:color w:val="auto"/>
                    </w:rPr>
                  </w:pPr>
                  <w:r w:rsidRPr="009A4E7C">
                    <w:rPr>
                      <w:lang w:bidi="ar"/>
                    </w:rPr>
                    <w:t>第一次</w:t>
                  </w:r>
                </w:p>
              </w:tc>
              <w:tc>
                <w:tcPr>
                  <w:tcW w:w="1673" w:type="dxa"/>
                  <w:vAlign w:val="center"/>
                </w:tcPr>
                <w:p w14:paraId="3A1394A8" w14:textId="77777777" w:rsidR="009A4E7C" w:rsidRPr="009A4E7C" w:rsidRDefault="009A4E7C" w:rsidP="009A4E7C">
                  <w:pPr>
                    <w:pStyle w:val="affe"/>
                    <w:rPr>
                      <w:lang w:bidi="ar"/>
                    </w:rPr>
                  </w:pPr>
                  <w:r w:rsidRPr="009A4E7C">
                    <w:rPr>
                      <w:lang w:bidi="ar"/>
                    </w:rPr>
                    <w:t>1834</w:t>
                  </w:r>
                </w:p>
              </w:tc>
              <w:tc>
                <w:tcPr>
                  <w:tcW w:w="1673" w:type="dxa"/>
                  <w:vAlign w:val="center"/>
                </w:tcPr>
                <w:p w14:paraId="1C3AD4C3" w14:textId="77777777" w:rsidR="009A4E7C" w:rsidRPr="009A4E7C" w:rsidRDefault="009A4E7C" w:rsidP="009A4E7C">
                  <w:pPr>
                    <w:pStyle w:val="affe"/>
                    <w:rPr>
                      <w:lang w:bidi="ar"/>
                    </w:rPr>
                  </w:pPr>
                  <w:r w:rsidRPr="009A4E7C">
                    <w:rPr>
                      <w:lang w:bidi="ar"/>
                    </w:rPr>
                    <w:t>6.5</w:t>
                  </w:r>
                </w:p>
              </w:tc>
              <w:tc>
                <w:tcPr>
                  <w:tcW w:w="1673" w:type="dxa"/>
                  <w:vAlign w:val="center"/>
                </w:tcPr>
                <w:p w14:paraId="18010D9E" w14:textId="77777777" w:rsidR="009A4E7C" w:rsidRPr="009A4E7C" w:rsidRDefault="009A4E7C" w:rsidP="009A4E7C">
                  <w:pPr>
                    <w:pStyle w:val="affe"/>
                    <w:rPr>
                      <w:lang w:bidi="ar"/>
                    </w:rPr>
                  </w:pPr>
                  <w:r w:rsidRPr="009A4E7C">
                    <w:rPr>
                      <w:lang w:bidi="ar"/>
                    </w:rPr>
                    <w:t>0.012</w:t>
                  </w:r>
                </w:p>
              </w:tc>
            </w:tr>
            <w:tr w:rsidR="009A4E7C" w:rsidRPr="009A4E7C" w14:paraId="690ADAB8" w14:textId="77777777" w:rsidTr="009A4E7C">
              <w:trPr>
                <w:trHeight w:hRule="exact" w:val="407"/>
                <w:jc w:val="center"/>
              </w:trPr>
              <w:tc>
                <w:tcPr>
                  <w:tcW w:w="1211" w:type="dxa"/>
                  <w:vMerge/>
                  <w:vAlign w:val="center"/>
                </w:tcPr>
                <w:p w14:paraId="2EF7C4B9" w14:textId="77777777" w:rsidR="009A4E7C" w:rsidRPr="009A4E7C" w:rsidRDefault="009A4E7C" w:rsidP="009A4E7C">
                  <w:pPr>
                    <w:pStyle w:val="affe"/>
                    <w:rPr>
                      <w:color w:val="auto"/>
                    </w:rPr>
                  </w:pPr>
                </w:p>
              </w:tc>
              <w:tc>
                <w:tcPr>
                  <w:tcW w:w="1443" w:type="dxa"/>
                  <w:vMerge/>
                  <w:vAlign w:val="center"/>
                </w:tcPr>
                <w:p w14:paraId="7242B476" w14:textId="77777777" w:rsidR="009A4E7C" w:rsidRPr="009A4E7C" w:rsidRDefault="009A4E7C" w:rsidP="009A4E7C">
                  <w:pPr>
                    <w:pStyle w:val="affe"/>
                    <w:rPr>
                      <w:color w:val="auto"/>
                    </w:rPr>
                  </w:pPr>
                </w:p>
              </w:tc>
              <w:tc>
                <w:tcPr>
                  <w:tcW w:w="1350" w:type="dxa"/>
                  <w:vAlign w:val="center"/>
                </w:tcPr>
                <w:p w14:paraId="0412091C" w14:textId="77777777" w:rsidR="009A4E7C" w:rsidRPr="009A4E7C" w:rsidRDefault="009A4E7C" w:rsidP="009A4E7C">
                  <w:pPr>
                    <w:pStyle w:val="affe"/>
                    <w:rPr>
                      <w:color w:val="auto"/>
                    </w:rPr>
                  </w:pPr>
                  <w:r w:rsidRPr="009A4E7C">
                    <w:rPr>
                      <w:lang w:bidi="ar"/>
                    </w:rPr>
                    <w:t>第二次</w:t>
                  </w:r>
                </w:p>
              </w:tc>
              <w:tc>
                <w:tcPr>
                  <w:tcW w:w="1673" w:type="dxa"/>
                  <w:vAlign w:val="center"/>
                </w:tcPr>
                <w:p w14:paraId="42F41C90" w14:textId="77777777" w:rsidR="009A4E7C" w:rsidRPr="009A4E7C" w:rsidRDefault="009A4E7C" w:rsidP="009A4E7C">
                  <w:pPr>
                    <w:pStyle w:val="affe"/>
                    <w:rPr>
                      <w:lang w:bidi="ar"/>
                    </w:rPr>
                  </w:pPr>
                  <w:r w:rsidRPr="009A4E7C">
                    <w:rPr>
                      <w:lang w:bidi="ar"/>
                    </w:rPr>
                    <w:t>1824</w:t>
                  </w:r>
                </w:p>
              </w:tc>
              <w:tc>
                <w:tcPr>
                  <w:tcW w:w="1673" w:type="dxa"/>
                  <w:vAlign w:val="center"/>
                </w:tcPr>
                <w:p w14:paraId="29F88C4B" w14:textId="77777777" w:rsidR="009A4E7C" w:rsidRPr="009A4E7C" w:rsidRDefault="009A4E7C" w:rsidP="009A4E7C">
                  <w:pPr>
                    <w:pStyle w:val="affe"/>
                    <w:rPr>
                      <w:lang w:bidi="ar"/>
                    </w:rPr>
                  </w:pPr>
                  <w:r w:rsidRPr="009A4E7C">
                    <w:rPr>
                      <w:lang w:bidi="ar"/>
                    </w:rPr>
                    <w:t>5.0</w:t>
                  </w:r>
                </w:p>
              </w:tc>
              <w:tc>
                <w:tcPr>
                  <w:tcW w:w="1673" w:type="dxa"/>
                  <w:vAlign w:val="center"/>
                </w:tcPr>
                <w:p w14:paraId="3F2AD3C4" w14:textId="77777777" w:rsidR="009A4E7C" w:rsidRPr="009A4E7C" w:rsidRDefault="009A4E7C" w:rsidP="009A4E7C">
                  <w:pPr>
                    <w:pStyle w:val="affe"/>
                    <w:rPr>
                      <w:lang w:bidi="ar"/>
                    </w:rPr>
                  </w:pPr>
                  <w:r w:rsidRPr="009A4E7C">
                    <w:rPr>
                      <w:lang w:bidi="ar"/>
                    </w:rPr>
                    <w:t>0.009</w:t>
                  </w:r>
                </w:p>
              </w:tc>
            </w:tr>
            <w:tr w:rsidR="009A4E7C" w:rsidRPr="009A4E7C" w14:paraId="4A21DDA3" w14:textId="77777777" w:rsidTr="009A4E7C">
              <w:trPr>
                <w:trHeight w:hRule="exact" w:val="407"/>
                <w:jc w:val="center"/>
              </w:trPr>
              <w:tc>
                <w:tcPr>
                  <w:tcW w:w="1211" w:type="dxa"/>
                  <w:vMerge/>
                  <w:vAlign w:val="center"/>
                </w:tcPr>
                <w:p w14:paraId="6075C0D9" w14:textId="77777777" w:rsidR="009A4E7C" w:rsidRPr="009A4E7C" w:rsidRDefault="009A4E7C" w:rsidP="009A4E7C">
                  <w:pPr>
                    <w:pStyle w:val="affe"/>
                    <w:rPr>
                      <w:color w:val="auto"/>
                    </w:rPr>
                  </w:pPr>
                </w:p>
              </w:tc>
              <w:tc>
                <w:tcPr>
                  <w:tcW w:w="1443" w:type="dxa"/>
                  <w:vMerge/>
                  <w:vAlign w:val="center"/>
                </w:tcPr>
                <w:p w14:paraId="20743647" w14:textId="77777777" w:rsidR="009A4E7C" w:rsidRPr="009A4E7C" w:rsidRDefault="009A4E7C" w:rsidP="009A4E7C">
                  <w:pPr>
                    <w:pStyle w:val="affe"/>
                  </w:pPr>
                </w:p>
              </w:tc>
              <w:tc>
                <w:tcPr>
                  <w:tcW w:w="1350" w:type="dxa"/>
                  <w:vAlign w:val="center"/>
                </w:tcPr>
                <w:p w14:paraId="2552F56C" w14:textId="77777777" w:rsidR="009A4E7C" w:rsidRPr="009A4E7C" w:rsidRDefault="009A4E7C" w:rsidP="009A4E7C">
                  <w:pPr>
                    <w:pStyle w:val="affe"/>
                  </w:pPr>
                  <w:r w:rsidRPr="009A4E7C">
                    <w:rPr>
                      <w:lang w:bidi="ar"/>
                    </w:rPr>
                    <w:t>第三次</w:t>
                  </w:r>
                </w:p>
              </w:tc>
              <w:tc>
                <w:tcPr>
                  <w:tcW w:w="1673" w:type="dxa"/>
                  <w:vAlign w:val="center"/>
                </w:tcPr>
                <w:p w14:paraId="7A9DE97A" w14:textId="77777777" w:rsidR="009A4E7C" w:rsidRPr="009A4E7C" w:rsidRDefault="009A4E7C" w:rsidP="009A4E7C">
                  <w:pPr>
                    <w:pStyle w:val="affe"/>
                    <w:rPr>
                      <w:lang w:bidi="ar"/>
                    </w:rPr>
                  </w:pPr>
                  <w:r w:rsidRPr="009A4E7C">
                    <w:rPr>
                      <w:lang w:bidi="ar"/>
                    </w:rPr>
                    <w:t>1823</w:t>
                  </w:r>
                </w:p>
              </w:tc>
              <w:tc>
                <w:tcPr>
                  <w:tcW w:w="1673" w:type="dxa"/>
                  <w:vAlign w:val="center"/>
                </w:tcPr>
                <w:p w14:paraId="1712E4D5" w14:textId="77777777" w:rsidR="009A4E7C" w:rsidRPr="009A4E7C" w:rsidRDefault="009A4E7C" w:rsidP="009A4E7C">
                  <w:pPr>
                    <w:pStyle w:val="affe"/>
                    <w:rPr>
                      <w:lang w:bidi="ar"/>
                    </w:rPr>
                  </w:pPr>
                  <w:r w:rsidRPr="009A4E7C">
                    <w:rPr>
                      <w:lang w:bidi="ar"/>
                    </w:rPr>
                    <w:t>5.4</w:t>
                  </w:r>
                </w:p>
              </w:tc>
              <w:tc>
                <w:tcPr>
                  <w:tcW w:w="1673" w:type="dxa"/>
                  <w:vAlign w:val="center"/>
                </w:tcPr>
                <w:p w14:paraId="4AE18E6E" w14:textId="77777777" w:rsidR="009A4E7C" w:rsidRPr="009A4E7C" w:rsidRDefault="009A4E7C" w:rsidP="009A4E7C">
                  <w:pPr>
                    <w:pStyle w:val="affe"/>
                    <w:rPr>
                      <w:lang w:bidi="ar"/>
                    </w:rPr>
                  </w:pPr>
                  <w:r w:rsidRPr="009A4E7C">
                    <w:rPr>
                      <w:lang w:bidi="ar"/>
                    </w:rPr>
                    <w:t>0.010</w:t>
                  </w:r>
                </w:p>
              </w:tc>
            </w:tr>
            <w:tr w:rsidR="009A4E7C" w:rsidRPr="009A4E7C" w14:paraId="46C46879" w14:textId="77777777" w:rsidTr="009A4E7C">
              <w:trPr>
                <w:trHeight w:hRule="exact" w:val="407"/>
                <w:jc w:val="center"/>
              </w:trPr>
              <w:tc>
                <w:tcPr>
                  <w:tcW w:w="4004" w:type="dxa"/>
                  <w:gridSpan w:val="3"/>
                  <w:vAlign w:val="center"/>
                </w:tcPr>
                <w:p w14:paraId="1040A197" w14:textId="77777777" w:rsidR="009A4E7C" w:rsidRPr="009A4E7C" w:rsidRDefault="009A4E7C" w:rsidP="009A4E7C">
                  <w:pPr>
                    <w:pStyle w:val="affe"/>
                    <w:rPr>
                      <w:color w:val="auto"/>
                    </w:rPr>
                  </w:pPr>
                  <w:r w:rsidRPr="009A4E7C">
                    <w:rPr>
                      <w:lang w:bidi="ar"/>
                    </w:rPr>
                    <w:t>均值</w:t>
                  </w:r>
                </w:p>
              </w:tc>
              <w:tc>
                <w:tcPr>
                  <w:tcW w:w="1673" w:type="dxa"/>
                  <w:vAlign w:val="center"/>
                </w:tcPr>
                <w:p w14:paraId="1A83DC80" w14:textId="77777777" w:rsidR="009A4E7C" w:rsidRPr="009A4E7C" w:rsidRDefault="009A4E7C" w:rsidP="009A4E7C">
                  <w:pPr>
                    <w:pStyle w:val="affe"/>
                    <w:rPr>
                      <w:color w:val="auto"/>
                    </w:rPr>
                  </w:pPr>
                  <w:r w:rsidRPr="009A4E7C">
                    <w:rPr>
                      <w:lang w:bidi="ar"/>
                    </w:rPr>
                    <w:t>1824</w:t>
                  </w:r>
                </w:p>
              </w:tc>
              <w:tc>
                <w:tcPr>
                  <w:tcW w:w="1673" w:type="dxa"/>
                  <w:vAlign w:val="center"/>
                </w:tcPr>
                <w:p w14:paraId="4FAEC848" w14:textId="77777777" w:rsidR="009A4E7C" w:rsidRPr="009A4E7C" w:rsidRDefault="009A4E7C" w:rsidP="009A4E7C">
                  <w:pPr>
                    <w:pStyle w:val="affe"/>
                    <w:rPr>
                      <w:color w:val="auto"/>
                    </w:rPr>
                  </w:pPr>
                  <w:r w:rsidRPr="009A4E7C">
                    <w:rPr>
                      <w:lang w:bidi="ar"/>
                    </w:rPr>
                    <w:t>5.8</w:t>
                  </w:r>
                </w:p>
              </w:tc>
              <w:tc>
                <w:tcPr>
                  <w:tcW w:w="1673" w:type="dxa"/>
                  <w:vAlign w:val="center"/>
                </w:tcPr>
                <w:p w14:paraId="7F464B51" w14:textId="77777777" w:rsidR="009A4E7C" w:rsidRPr="009A4E7C" w:rsidRDefault="009A4E7C" w:rsidP="009A4E7C">
                  <w:pPr>
                    <w:pStyle w:val="affe"/>
                    <w:rPr>
                      <w:color w:val="auto"/>
                    </w:rPr>
                  </w:pPr>
                  <w:r w:rsidRPr="009A4E7C">
                    <w:rPr>
                      <w:lang w:bidi="ar"/>
                    </w:rPr>
                    <w:t>0.010</w:t>
                  </w:r>
                </w:p>
              </w:tc>
            </w:tr>
            <w:tr w:rsidR="009A4E7C" w:rsidRPr="009A4E7C" w14:paraId="29B3F550" w14:textId="77777777" w:rsidTr="009A4E7C">
              <w:trPr>
                <w:trHeight w:hRule="exact" w:val="407"/>
                <w:jc w:val="center"/>
              </w:trPr>
              <w:tc>
                <w:tcPr>
                  <w:tcW w:w="1211" w:type="dxa"/>
                  <w:vMerge w:val="restart"/>
                  <w:vAlign w:val="center"/>
                </w:tcPr>
                <w:p w14:paraId="77E8C225" w14:textId="77777777" w:rsidR="009A4E7C" w:rsidRPr="009A4E7C" w:rsidRDefault="009A4E7C" w:rsidP="009A4E7C">
                  <w:pPr>
                    <w:pStyle w:val="affe"/>
                    <w:rPr>
                      <w:color w:val="auto"/>
                    </w:rPr>
                  </w:pPr>
                  <w:r w:rsidRPr="009A4E7C">
                    <w:rPr>
                      <w:lang w:bidi="ar"/>
                    </w:rPr>
                    <w:t>2024.5.3</w:t>
                  </w:r>
                </w:p>
              </w:tc>
              <w:tc>
                <w:tcPr>
                  <w:tcW w:w="1443" w:type="dxa"/>
                  <w:vMerge w:val="restart"/>
                  <w:vAlign w:val="center"/>
                </w:tcPr>
                <w:p w14:paraId="376CFDA1" w14:textId="77777777" w:rsidR="009A4E7C" w:rsidRPr="009A4E7C" w:rsidRDefault="009A4E7C" w:rsidP="009A4E7C">
                  <w:pPr>
                    <w:pStyle w:val="affe"/>
                    <w:rPr>
                      <w:lang w:bidi="ar"/>
                    </w:rPr>
                  </w:pPr>
                  <w:r w:rsidRPr="009A4E7C">
                    <w:rPr>
                      <w:lang w:bidi="ar"/>
                    </w:rPr>
                    <w:t>DA013</w:t>
                  </w:r>
                  <w:r w:rsidRPr="009A4E7C">
                    <w:rPr>
                      <w:lang w:bidi="ar"/>
                    </w:rPr>
                    <w:t>脉冲</w:t>
                  </w:r>
                </w:p>
                <w:p w14:paraId="6B4ACA73" w14:textId="77777777" w:rsidR="009A4E7C" w:rsidRPr="009A4E7C" w:rsidRDefault="009A4E7C" w:rsidP="009A4E7C">
                  <w:pPr>
                    <w:pStyle w:val="affe"/>
                    <w:rPr>
                      <w:color w:val="auto"/>
                    </w:rPr>
                  </w:pPr>
                  <w:r w:rsidRPr="009A4E7C">
                    <w:rPr>
                      <w:lang w:bidi="ar"/>
                    </w:rPr>
                    <w:t>除尘器出口</w:t>
                  </w:r>
                </w:p>
              </w:tc>
              <w:tc>
                <w:tcPr>
                  <w:tcW w:w="1350" w:type="dxa"/>
                  <w:vAlign w:val="center"/>
                </w:tcPr>
                <w:p w14:paraId="2F458A20" w14:textId="77777777" w:rsidR="009A4E7C" w:rsidRPr="009A4E7C" w:rsidRDefault="009A4E7C" w:rsidP="009A4E7C">
                  <w:pPr>
                    <w:pStyle w:val="affe"/>
                    <w:rPr>
                      <w:color w:val="auto"/>
                    </w:rPr>
                  </w:pPr>
                  <w:r w:rsidRPr="009A4E7C">
                    <w:rPr>
                      <w:lang w:bidi="ar"/>
                    </w:rPr>
                    <w:t>第一次</w:t>
                  </w:r>
                </w:p>
              </w:tc>
              <w:tc>
                <w:tcPr>
                  <w:tcW w:w="1673" w:type="dxa"/>
                  <w:vAlign w:val="center"/>
                </w:tcPr>
                <w:p w14:paraId="19D0BA48" w14:textId="77777777" w:rsidR="009A4E7C" w:rsidRPr="009A4E7C" w:rsidRDefault="009A4E7C" w:rsidP="009A4E7C">
                  <w:pPr>
                    <w:pStyle w:val="affe"/>
                    <w:rPr>
                      <w:color w:val="auto"/>
                    </w:rPr>
                  </w:pPr>
                  <w:r w:rsidRPr="009A4E7C">
                    <w:rPr>
                      <w:lang w:bidi="ar"/>
                    </w:rPr>
                    <w:t>1672</w:t>
                  </w:r>
                </w:p>
              </w:tc>
              <w:tc>
                <w:tcPr>
                  <w:tcW w:w="1673" w:type="dxa"/>
                  <w:vAlign w:val="center"/>
                </w:tcPr>
                <w:p w14:paraId="778708A9" w14:textId="77777777" w:rsidR="009A4E7C" w:rsidRPr="009A4E7C" w:rsidRDefault="009A4E7C" w:rsidP="009A4E7C">
                  <w:pPr>
                    <w:pStyle w:val="affe"/>
                    <w:rPr>
                      <w:color w:val="auto"/>
                    </w:rPr>
                  </w:pPr>
                  <w:r w:rsidRPr="009A4E7C">
                    <w:rPr>
                      <w:lang w:bidi="ar"/>
                    </w:rPr>
                    <w:t>4.9</w:t>
                  </w:r>
                </w:p>
              </w:tc>
              <w:tc>
                <w:tcPr>
                  <w:tcW w:w="1673" w:type="dxa"/>
                  <w:vAlign w:val="center"/>
                </w:tcPr>
                <w:p w14:paraId="1264378E" w14:textId="77777777" w:rsidR="009A4E7C" w:rsidRPr="009A4E7C" w:rsidRDefault="009A4E7C" w:rsidP="009A4E7C">
                  <w:pPr>
                    <w:pStyle w:val="affe"/>
                    <w:rPr>
                      <w:color w:val="auto"/>
                    </w:rPr>
                  </w:pPr>
                  <w:r w:rsidRPr="009A4E7C">
                    <w:rPr>
                      <w:lang w:bidi="ar"/>
                    </w:rPr>
                    <w:t>0.008</w:t>
                  </w:r>
                </w:p>
              </w:tc>
            </w:tr>
            <w:tr w:rsidR="009A4E7C" w:rsidRPr="009A4E7C" w14:paraId="7EA662DA" w14:textId="77777777" w:rsidTr="009A4E7C">
              <w:trPr>
                <w:trHeight w:hRule="exact" w:val="382"/>
                <w:jc w:val="center"/>
              </w:trPr>
              <w:tc>
                <w:tcPr>
                  <w:tcW w:w="1211" w:type="dxa"/>
                  <w:vMerge/>
                  <w:vAlign w:val="center"/>
                </w:tcPr>
                <w:p w14:paraId="77D6D6C6" w14:textId="77777777" w:rsidR="009A4E7C" w:rsidRPr="009A4E7C" w:rsidRDefault="009A4E7C" w:rsidP="009A4E7C">
                  <w:pPr>
                    <w:pStyle w:val="affe"/>
                    <w:rPr>
                      <w:color w:val="auto"/>
                    </w:rPr>
                  </w:pPr>
                </w:p>
              </w:tc>
              <w:tc>
                <w:tcPr>
                  <w:tcW w:w="1443" w:type="dxa"/>
                  <w:vMerge/>
                  <w:vAlign w:val="center"/>
                </w:tcPr>
                <w:p w14:paraId="07FA6C89" w14:textId="77777777" w:rsidR="009A4E7C" w:rsidRPr="009A4E7C" w:rsidRDefault="009A4E7C" w:rsidP="009A4E7C">
                  <w:pPr>
                    <w:pStyle w:val="affe"/>
                    <w:rPr>
                      <w:color w:val="auto"/>
                    </w:rPr>
                  </w:pPr>
                </w:p>
              </w:tc>
              <w:tc>
                <w:tcPr>
                  <w:tcW w:w="1350" w:type="dxa"/>
                  <w:vAlign w:val="center"/>
                </w:tcPr>
                <w:p w14:paraId="2D2267F6" w14:textId="77777777" w:rsidR="009A4E7C" w:rsidRPr="009A4E7C" w:rsidRDefault="009A4E7C" w:rsidP="009A4E7C">
                  <w:pPr>
                    <w:pStyle w:val="affe"/>
                    <w:rPr>
                      <w:color w:val="auto"/>
                    </w:rPr>
                  </w:pPr>
                  <w:r w:rsidRPr="009A4E7C">
                    <w:rPr>
                      <w:lang w:bidi="ar"/>
                    </w:rPr>
                    <w:t>第二次</w:t>
                  </w:r>
                </w:p>
              </w:tc>
              <w:tc>
                <w:tcPr>
                  <w:tcW w:w="1673" w:type="dxa"/>
                  <w:vAlign w:val="center"/>
                </w:tcPr>
                <w:p w14:paraId="1BFB17F2" w14:textId="77777777" w:rsidR="009A4E7C" w:rsidRPr="009A4E7C" w:rsidRDefault="009A4E7C" w:rsidP="009A4E7C">
                  <w:pPr>
                    <w:pStyle w:val="affe"/>
                    <w:rPr>
                      <w:color w:val="auto"/>
                    </w:rPr>
                  </w:pPr>
                  <w:r w:rsidRPr="009A4E7C">
                    <w:rPr>
                      <w:lang w:bidi="ar"/>
                    </w:rPr>
                    <w:t>1669</w:t>
                  </w:r>
                </w:p>
              </w:tc>
              <w:tc>
                <w:tcPr>
                  <w:tcW w:w="1673" w:type="dxa"/>
                  <w:vAlign w:val="center"/>
                </w:tcPr>
                <w:p w14:paraId="0AD24EA6" w14:textId="77777777" w:rsidR="009A4E7C" w:rsidRPr="009A4E7C" w:rsidRDefault="009A4E7C" w:rsidP="009A4E7C">
                  <w:pPr>
                    <w:pStyle w:val="affe"/>
                    <w:rPr>
                      <w:color w:val="auto"/>
                    </w:rPr>
                  </w:pPr>
                  <w:r w:rsidRPr="009A4E7C">
                    <w:rPr>
                      <w:lang w:bidi="ar"/>
                    </w:rPr>
                    <w:t>4.0</w:t>
                  </w:r>
                </w:p>
              </w:tc>
              <w:tc>
                <w:tcPr>
                  <w:tcW w:w="1673" w:type="dxa"/>
                  <w:vAlign w:val="center"/>
                </w:tcPr>
                <w:p w14:paraId="411FDE77" w14:textId="77777777" w:rsidR="009A4E7C" w:rsidRPr="009A4E7C" w:rsidRDefault="009A4E7C" w:rsidP="009A4E7C">
                  <w:pPr>
                    <w:pStyle w:val="affe"/>
                    <w:rPr>
                      <w:color w:val="auto"/>
                    </w:rPr>
                  </w:pPr>
                  <w:r w:rsidRPr="009A4E7C">
                    <w:rPr>
                      <w:lang w:bidi="ar"/>
                    </w:rPr>
                    <w:t>0.007</w:t>
                  </w:r>
                </w:p>
              </w:tc>
            </w:tr>
            <w:tr w:rsidR="009A4E7C" w:rsidRPr="009A4E7C" w14:paraId="00E6858D" w14:textId="77777777" w:rsidTr="009A4E7C">
              <w:trPr>
                <w:trHeight w:hRule="exact" w:val="407"/>
                <w:jc w:val="center"/>
              </w:trPr>
              <w:tc>
                <w:tcPr>
                  <w:tcW w:w="1211" w:type="dxa"/>
                  <w:vMerge/>
                  <w:vAlign w:val="center"/>
                </w:tcPr>
                <w:p w14:paraId="502B4D6A" w14:textId="77777777" w:rsidR="009A4E7C" w:rsidRPr="009A4E7C" w:rsidRDefault="009A4E7C" w:rsidP="009A4E7C">
                  <w:pPr>
                    <w:pStyle w:val="affe"/>
                    <w:rPr>
                      <w:color w:val="auto"/>
                    </w:rPr>
                  </w:pPr>
                </w:p>
              </w:tc>
              <w:tc>
                <w:tcPr>
                  <w:tcW w:w="1443" w:type="dxa"/>
                  <w:vMerge/>
                  <w:vAlign w:val="center"/>
                </w:tcPr>
                <w:p w14:paraId="2845BE0A" w14:textId="77777777" w:rsidR="009A4E7C" w:rsidRPr="009A4E7C" w:rsidRDefault="009A4E7C" w:rsidP="009A4E7C">
                  <w:pPr>
                    <w:pStyle w:val="affe"/>
                    <w:rPr>
                      <w:color w:val="auto"/>
                    </w:rPr>
                  </w:pPr>
                </w:p>
              </w:tc>
              <w:tc>
                <w:tcPr>
                  <w:tcW w:w="1350" w:type="dxa"/>
                  <w:vAlign w:val="center"/>
                </w:tcPr>
                <w:p w14:paraId="16985A01" w14:textId="77777777" w:rsidR="009A4E7C" w:rsidRPr="009A4E7C" w:rsidRDefault="009A4E7C" w:rsidP="009A4E7C">
                  <w:pPr>
                    <w:pStyle w:val="affe"/>
                    <w:rPr>
                      <w:color w:val="auto"/>
                    </w:rPr>
                  </w:pPr>
                  <w:r w:rsidRPr="009A4E7C">
                    <w:rPr>
                      <w:lang w:bidi="ar"/>
                    </w:rPr>
                    <w:t>第三次</w:t>
                  </w:r>
                </w:p>
              </w:tc>
              <w:tc>
                <w:tcPr>
                  <w:tcW w:w="1673" w:type="dxa"/>
                  <w:vAlign w:val="center"/>
                </w:tcPr>
                <w:p w14:paraId="6DC1A011" w14:textId="77777777" w:rsidR="009A4E7C" w:rsidRPr="009A4E7C" w:rsidRDefault="009A4E7C" w:rsidP="009A4E7C">
                  <w:pPr>
                    <w:pStyle w:val="affe"/>
                    <w:rPr>
                      <w:lang w:bidi="ar"/>
                    </w:rPr>
                  </w:pPr>
                  <w:r w:rsidRPr="009A4E7C">
                    <w:rPr>
                      <w:lang w:bidi="ar"/>
                    </w:rPr>
                    <w:t>1640</w:t>
                  </w:r>
                </w:p>
              </w:tc>
              <w:tc>
                <w:tcPr>
                  <w:tcW w:w="1673" w:type="dxa"/>
                  <w:vAlign w:val="center"/>
                </w:tcPr>
                <w:p w14:paraId="3826A5DC" w14:textId="77777777" w:rsidR="009A4E7C" w:rsidRPr="009A4E7C" w:rsidRDefault="009A4E7C" w:rsidP="009A4E7C">
                  <w:pPr>
                    <w:pStyle w:val="affe"/>
                    <w:rPr>
                      <w:lang w:bidi="ar"/>
                    </w:rPr>
                  </w:pPr>
                  <w:r w:rsidRPr="009A4E7C">
                    <w:rPr>
                      <w:lang w:bidi="ar"/>
                    </w:rPr>
                    <w:t>5.2</w:t>
                  </w:r>
                </w:p>
              </w:tc>
              <w:tc>
                <w:tcPr>
                  <w:tcW w:w="1673" w:type="dxa"/>
                  <w:vAlign w:val="center"/>
                </w:tcPr>
                <w:p w14:paraId="3DB5C229" w14:textId="77777777" w:rsidR="009A4E7C" w:rsidRPr="009A4E7C" w:rsidRDefault="009A4E7C" w:rsidP="009A4E7C">
                  <w:pPr>
                    <w:pStyle w:val="affe"/>
                    <w:rPr>
                      <w:lang w:bidi="ar"/>
                    </w:rPr>
                  </w:pPr>
                  <w:r w:rsidRPr="009A4E7C">
                    <w:rPr>
                      <w:lang w:bidi="ar"/>
                    </w:rPr>
                    <w:t>0.009</w:t>
                  </w:r>
                </w:p>
              </w:tc>
            </w:tr>
            <w:tr w:rsidR="009A4E7C" w:rsidRPr="009A4E7C" w14:paraId="5A26F2C3" w14:textId="77777777" w:rsidTr="009A4E7C">
              <w:trPr>
                <w:trHeight w:hRule="exact" w:val="407"/>
                <w:jc w:val="center"/>
              </w:trPr>
              <w:tc>
                <w:tcPr>
                  <w:tcW w:w="1211" w:type="dxa"/>
                  <w:vMerge w:val="restart"/>
                  <w:vAlign w:val="center"/>
                </w:tcPr>
                <w:p w14:paraId="269E1FDB" w14:textId="77777777" w:rsidR="009A4E7C" w:rsidRPr="009A4E7C" w:rsidRDefault="009A4E7C" w:rsidP="009A4E7C">
                  <w:pPr>
                    <w:pStyle w:val="affe"/>
                    <w:rPr>
                      <w:color w:val="auto"/>
                    </w:rPr>
                  </w:pPr>
                  <w:r w:rsidRPr="009A4E7C">
                    <w:rPr>
                      <w:lang w:bidi="ar"/>
                    </w:rPr>
                    <w:t>2024.5.4</w:t>
                  </w:r>
                </w:p>
              </w:tc>
              <w:tc>
                <w:tcPr>
                  <w:tcW w:w="1443" w:type="dxa"/>
                  <w:vMerge/>
                  <w:vAlign w:val="center"/>
                </w:tcPr>
                <w:p w14:paraId="1B38DFCA" w14:textId="77777777" w:rsidR="009A4E7C" w:rsidRPr="009A4E7C" w:rsidRDefault="009A4E7C" w:rsidP="009A4E7C">
                  <w:pPr>
                    <w:pStyle w:val="affe"/>
                    <w:rPr>
                      <w:color w:val="auto"/>
                    </w:rPr>
                  </w:pPr>
                </w:p>
              </w:tc>
              <w:tc>
                <w:tcPr>
                  <w:tcW w:w="1350" w:type="dxa"/>
                  <w:vAlign w:val="center"/>
                </w:tcPr>
                <w:p w14:paraId="6FEE1572" w14:textId="77777777" w:rsidR="009A4E7C" w:rsidRPr="009A4E7C" w:rsidRDefault="009A4E7C" w:rsidP="009A4E7C">
                  <w:pPr>
                    <w:pStyle w:val="affe"/>
                    <w:rPr>
                      <w:color w:val="auto"/>
                    </w:rPr>
                  </w:pPr>
                  <w:r w:rsidRPr="009A4E7C">
                    <w:rPr>
                      <w:lang w:bidi="ar"/>
                    </w:rPr>
                    <w:t>第一次</w:t>
                  </w:r>
                </w:p>
              </w:tc>
              <w:tc>
                <w:tcPr>
                  <w:tcW w:w="1673" w:type="dxa"/>
                  <w:vAlign w:val="center"/>
                </w:tcPr>
                <w:p w14:paraId="1BB99C6E" w14:textId="77777777" w:rsidR="009A4E7C" w:rsidRPr="009A4E7C" w:rsidRDefault="009A4E7C" w:rsidP="009A4E7C">
                  <w:pPr>
                    <w:pStyle w:val="affe"/>
                    <w:rPr>
                      <w:lang w:bidi="ar"/>
                    </w:rPr>
                  </w:pPr>
                  <w:r w:rsidRPr="009A4E7C">
                    <w:rPr>
                      <w:lang w:bidi="ar"/>
                    </w:rPr>
                    <w:t>1677</w:t>
                  </w:r>
                </w:p>
              </w:tc>
              <w:tc>
                <w:tcPr>
                  <w:tcW w:w="1673" w:type="dxa"/>
                  <w:vAlign w:val="center"/>
                </w:tcPr>
                <w:p w14:paraId="3AB2FA4F" w14:textId="77777777" w:rsidR="009A4E7C" w:rsidRPr="009A4E7C" w:rsidRDefault="009A4E7C" w:rsidP="009A4E7C">
                  <w:pPr>
                    <w:pStyle w:val="affe"/>
                    <w:rPr>
                      <w:lang w:bidi="ar"/>
                    </w:rPr>
                  </w:pPr>
                  <w:r w:rsidRPr="009A4E7C">
                    <w:rPr>
                      <w:lang w:bidi="ar"/>
                    </w:rPr>
                    <w:t>5.3</w:t>
                  </w:r>
                </w:p>
              </w:tc>
              <w:tc>
                <w:tcPr>
                  <w:tcW w:w="1673" w:type="dxa"/>
                  <w:vAlign w:val="center"/>
                </w:tcPr>
                <w:p w14:paraId="7F397413" w14:textId="77777777" w:rsidR="009A4E7C" w:rsidRPr="009A4E7C" w:rsidRDefault="009A4E7C" w:rsidP="009A4E7C">
                  <w:pPr>
                    <w:pStyle w:val="affe"/>
                    <w:rPr>
                      <w:lang w:bidi="ar"/>
                    </w:rPr>
                  </w:pPr>
                  <w:r w:rsidRPr="009A4E7C">
                    <w:rPr>
                      <w:lang w:bidi="ar"/>
                    </w:rPr>
                    <w:t>0.009</w:t>
                  </w:r>
                </w:p>
              </w:tc>
            </w:tr>
            <w:tr w:rsidR="009A4E7C" w:rsidRPr="009A4E7C" w14:paraId="2C5FCE63" w14:textId="77777777" w:rsidTr="009A4E7C">
              <w:trPr>
                <w:trHeight w:hRule="exact" w:val="407"/>
                <w:jc w:val="center"/>
              </w:trPr>
              <w:tc>
                <w:tcPr>
                  <w:tcW w:w="1211" w:type="dxa"/>
                  <w:vMerge/>
                  <w:vAlign w:val="center"/>
                </w:tcPr>
                <w:p w14:paraId="233C1868" w14:textId="77777777" w:rsidR="009A4E7C" w:rsidRPr="009A4E7C" w:rsidRDefault="009A4E7C" w:rsidP="009A4E7C">
                  <w:pPr>
                    <w:pStyle w:val="affe"/>
                    <w:rPr>
                      <w:color w:val="auto"/>
                    </w:rPr>
                  </w:pPr>
                </w:p>
              </w:tc>
              <w:tc>
                <w:tcPr>
                  <w:tcW w:w="1443" w:type="dxa"/>
                  <w:vMerge/>
                  <w:vAlign w:val="center"/>
                </w:tcPr>
                <w:p w14:paraId="53810108" w14:textId="77777777" w:rsidR="009A4E7C" w:rsidRPr="009A4E7C" w:rsidRDefault="009A4E7C" w:rsidP="009A4E7C">
                  <w:pPr>
                    <w:pStyle w:val="affe"/>
                    <w:rPr>
                      <w:color w:val="auto"/>
                    </w:rPr>
                  </w:pPr>
                </w:p>
              </w:tc>
              <w:tc>
                <w:tcPr>
                  <w:tcW w:w="1350" w:type="dxa"/>
                  <w:vAlign w:val="center"/>
                </w:tcPr>
                <w:p w14:paraId="1711730A" w14:textId="77777777" w:rsidR="009A4E7C" w:rsidRPr="009A4E7C" w:rsidRDefault="009A4E7C" w:rsidP="009A4E7C">
                  <w:pPr>
                    <w:pStyle w:val="affe"/>
                    <w:rPr>
                      <w:color w:val="auto"/>
                    </w:rPr>
                  </w:pPr>
                  <w:r w:rsidRPr="009A4E7C">
                    <w:rPr>
                      <w:lang w:bidi="ar"/>
                    </w:rPr>
                    <w:t>第二次</w:t>
                  </w:r>
                </w:p>
              </w:tc>
              <w:tc>
                <w:tcPr>
                  <w:tcW w:w="1673" w:type="dxa"/>
                  <w:vAlign w:val="center"/>
                </w:tcPr>
                <w:p w14:paraId="13770606" w14:textId="77777777" w:rsidR="009A4E7C" w:rsidRPr="009A4E7C" w:rsidRDefault="009A4E7C" w:rsidP="009A4E7C">
                  <w:pPr>
                    <w:pStyle w:val="affe"/>
                    <w:rPr>
                      <w:lang w:bidi="ar"/>
                    </w:rPr>
                  </w:pPr>
                  <w:r w:rsidRPr="009A4E7C">
                    <w:rPr>
                      <w:lang w:bidi="ar"/>
                    </w:rPr>
                    <w:t>1687</w:t>
                  </w:r>
                </w:p>
              </w:tc>
              <w:tc>
                <w:tcPr>
                  <w:tcW w:w="1673" w:type="dxa"/>
                  <w:vAlign w:val="center"/>
                </w:tcPr>
                <w:p w14:paraId="582EE148" w14:textId="77777777" w:rsidR="009A4E7C" w:rsidRPr="009A4E7C" w:rsidRDefault="009A4E7C" w:rsidP="009A4E7C">
                  <w:pPr>
                    <w:pStyle w:val="affe"/>
                    <w:rPr>
                      <w:lang w:bidi="ar"/>
                    </w:rPr>
                  </w:pPr>
                  <w:r w:rsidRPr="009A4E7C">
                    <w:rPr>
                      <w:lang w:bidi="ar"/>
                    </w:rPr>
                    <w:t>7.0</w:t>
                  </w:r>
                </w:p>
              </w:tc>
              <w:tc>
                <w:tcPr>
                  <w:tcW w:w="1673" w:type="dxa"/>
                  <w:vAlign w:val="center"/>
                </w:tcPr>
                <w:p w14:paraId="19855D7A" w14:textId="77777777" w:rsidR="009A4E7C" w:rsidRPr="009A4E7C" w:rsidRDefault="009A4E7C" w:rsidP="009A4E7C">
                  <w:pPr>
                    <w:pStyle w:val="affe"/>
                    <w:rPr>
                      <w:lang w:bidi="ar"/>
                    </w:rPr>
                  </w:pPr>
                  <w:r w:rsidRPr="009A4E7C">
                    <w:rPr>
                      <w:lang w:bidi="ar"/>
                    </w:rPr>
                    <w:t>0.012</w:t>
                  </w:r>
                </w:p>
              </w:tc>
            </w:tr>
            <w:tr w:rsidR="009A4E7C" w:rsidRPr="009A4E7C" w14:paraId="2BFD93D1" w14:textId="77777777" w:rsidTr="009A4E7C">
              <w:trPr>
                <w:trHeight w:hRule="exact" w:val="407"/>
                <w:jc w:val="center"/>
              </w:trPr>
              <w:tc>
                <w:tcPr>
                  <w:tcW w:w="1211" w:type="dxa"/>
                  <w:vMerge/>
                  <w:vAlign w:val="center"/>
                </w:tcPr>
                <w:p w14:paraId="727D873A" w14:textId="77777777" w:rsidR="009A4E7C" w:rsidRPr="009A4E7C" w:rsidRDefault="009A4E7C" w:rsidP="009A4E7C">
                  <w:pPr>
                    <w:pStyle w:val="affe"/>
                    <w:rPr>
                      <w:color w:val="auto"/>
                    </w:rPr>
                  </w:pPr>
                </w:p>
              </w:tc>
              <w:tc>
                <w:tcPr>
                  <w:tcW w:w="1443" w:type="dxa"/>
                  <w:vMerge/>
                  <w:vAlign w:val="center"/>
                </w:tcPr>
                <w:p w14:paraId="54B99F0D" w14:textId="77777777" w:rsidR="009A4E7C" w:rsidRPr="009A4E7C" w:rsidRDefault="009A4E7C" w:rsidP="009A4E7C">
                  <w:pPr>
                    <w:pStyle w:val="affe"/>
                  </w:pPr>
                </w:p>
              </w:tc>
              <w:tc>
                <w:tcPr>
                  <w:tcW w:w="1350" w:type="dxa"/>
                  <w:vAlign w:val="center"/>
                </w:tcPr>
                <w:p w14:paraId="70178D9C" w14:textId="77777777" w:rsidR="009A4E7C" w:rsidRPr="009A4E7C" w:rsidRDefault="009A4E7C" w:rsidP="009A4E7C">
                  <w:pPr>
                    <w:pStyle w:val="affe"/>
                  </w:pPr>
                  <w:r w:rsidRPr="009A4E7C">
                    <w:rPr>
                      <w:lang w:bidi="ar"/>
                    </w:rPr>
                    <w:t>第三次</w:t>
                  </w:r>
                </w:p>
              </w:tc>
              <w:tc>
                <w:tcPr>
                  <w:tcW w:w="1673" w:type="dxa"/>
                  <w:vAlign w:val="center"/>
                </w:tcPr>
                <w:p w14:paraId="52A09C59" w14:textId="77777777" w:rsidR="009A4E7C" w:rsidRPr="009A4E7C" w:rsidRDefault="009A4E7C" w:rsidP="009A4E7C">
                  <w:pPr>
                    <w:pStyle w:val="affe"/>
                    <w:rPr>
                      <w:lang w:bidi="ar"/>
                    </w:rPr>
                  </w:pPr>
                  <w:r w:rsidRPr="009A4E7C">
                    <w:rPr>
                      <w:lang w:bidi="ar"/>
                    </w:rPr>
                    <w:t>1650</w:t>
                  </w:r>
                </w:p>
              </w:tc>
              <w:tc>
                <w:tcPr>
                  <w:tcW w:w="1673" w:type="dxa"/>
                  <w:vAlign w:val="center"/>
                </w:tcPr>
                <w:p w14:paraId="769AD3C7" w14:textId="77777777" w:rsidR="009A4E7C" w:rsidRPr="009A4E7C" w:rsidRDefault="009A4E7C" w:rsidP="009A4E7C">
                  <w:pPr>
                    <w:pStyle w:val="affe"/>
                    <w:rPr>
                      <w:lang w:bidi="ar"/>
                    </w:rPr>
                  </w:pPr>
                  <w:r w:rsidRPr="009A4E7C">
                    <w:rPr>
                      <w:lang w:bidi="ar"/>
                    </w:rPr>
                    <w:t>5.9</w:t>
                  </w:r>
                </w:p>
              </w:tc>
              <w:tc>
                <w:tcPr>
                  <w:tcW w:w="1673" w:type="dxa"/>
                  <w:vAlign w:val="center"/>
                </w:tcPr>
                <w:p w14:paraId="2CBB6424" w14:textId="77777777" w:rsidR="009A4E7C" w:rsidRPr="009A4E7C" w:rsidRDefault="009A4E7C" w:rsidP="009A4E7C">
                  <w:pPr>
                    <w:pStyle w:val="affe"/>
                    <w:rPr>
                      <w:lang w:bidi="ar"/>
                    </w:rPr>
                  </w:pPr>
                  <w:r w:rsidRPr="009A4E7C">
                    <w:rPr>
                      <w:lang w:bidi="ar"/>
                    </w:rPr>
                    <w:t>0.010</w:t>
                  </w:r>
                </w:p>
              </w:tc>
            </w:tr>
            <w:tr w:rsidR="009A4E7C" w:rsidRPr="009A4E7C" w14:paraId="3A86AF71" w14:textId="77777777" w:rsidTr="009A4E7C">
              <w:trPr>
                <w:trHeight w:hRule="exact" w:val="407"/>
                <w:jc w:val="center"/>
              </w:trPr>
              <w:tc>
                <w:tcPr>
                  <w:tcW w:w="4004" w:type="dxa"/>
                  <w:gridSpan w:val="3"/>
                  <w:vAlign w:val="center"/>
                </w:tcPr>
                <w:p w14:paraId="3A1C917E" w14:textId="77777777" w:rsidR="009A4E7C" w:rsidRPr="009A4E7C" w:rsidRDefault="009A4E7C" w:rsidP="009A4E7C">
                  <w:pPr>
                    <w:pStyle w:val="affe"/>
                    <w:rPr>
                      <w:color w:val="auto"/>
                    </w:rPr>
                  </w:pPr>
                  <w:r w:rsidRPr="009A4E7C">
                    <w:rPr>
                      <w:lang w:bidi="ar"/>
                    </w:rPr>
                    <w:t>均值</w:t>
                  </w:r>
                </w:p>
              </w:tc>
              <w:tc>
                <w:tcPr>
                  <w:tcW w:w="1673" w:type="dxa"/>
                  <w:vAlign w:val="center"/>
                </w:tcPr>
                <w:p w14:paraId="75065D12" w14:textId="77777777" w:rsidR="009A4E7C" w:rsidRPr="009A4E7C" w:rsidRDefault="009A4E7C" w:rsidP="009A4E7C">
                  <w:pPr>
                    <w:pStyle w:val="affe"/>
                    <w:rPr>
                      <w:color w:val="auto"/>
                    </w:rPr>
                  </w:pPr>
                  <w:r w:rsidRPr="009A4E7C">
                    <w:rPr>
                      <w:lang w:bidi="ar"/>
                    </w:rPr>
                    <w:t>1666</w:t>
                  </w:r>
                </w:p>
              </w:tc>
              <w:tc>
                <w:tcPr>
                  <w:tcW w:w="1673" w:type="dxa"/>
                  <w:vAlign w:val="center"/>
                </w:tcPr>
                <w:p w14:paraId="102D74A0" w14:textId="77777777" w:rsidR="009A4E7C" w:rsidRPr="009A4E7C" w:rsidRDefault="009A4E7C" w:rsidP="009A4E7C">
                  <w:pPr>
                    <w:pStyle w:val="affe"/>
                    <w:rPr>
                      <w:color w:val="auto"/>
                    </w:rPr>
                  </w:pPr>
                  <w:r w:rsidRPr="009A4E7C">
                    <w:rPr>
                      <w:lang w:bidi="ar"/>
                    </w:rPr>
                    <w:t>5.4</w:t>
                  </w:r>
                </w:p>
              </w:tc>
              <w:tc>
                <w:tcPr>
                  <w:tcW w:w="1673" w:type="dxa"/>
                  <w:vAlign w:val="center"/>
                </w:tcPr>
                <w:p w14:paraId="3ADFE5FB" w14:textId="77777777" w:rsidR="009A4E7C" w:rsidRPr="009A4E7C" w:rsidRDefault="009A4E7C" w:rsidP="009A4E7C">
                  <w:pPr>
                    <w:pStyle w:val="affe"/>
                    <w:rPr>
                      <w:color w:val="auto"/>
                    </w:rPr>
                  </w:pPr>
                  <w:r w:rsidRPr="009A4E7C">
                    <w:rPr>
                      <w:lang w:bidi="ar"/>
                    </w:rPr>
                    <w:t>0.009</w:t>
                  </w:r>
                </w:p>
              </w:tc>
            </w:tr>
            <w:tr w:rsidR="009A4E7C" w:rsidRPr="009A4E7C" w14:paraId="6A825E41" w14:textId="77777777" w:rsidTr="009A4E7C">
              <w:trPr>
                <w:trHeight w:hRule="exact" w:val="407"/>
                <w:jc w:val="center"/>
              </w:trPr>
              <w:tc>
                <w:tcPr>
                  <w:tcW w:w="1211" w:type="dxa"/>
                  <w:vMerge w:val="restart"/>
                  <w:vAlign w:val="center"/>
                </w:tcPr>
                <w:p w14:paraId="5C05530C" w14:textId="77777777" w:rsidR="009A4E7C" w:rsidRPr="009A4E7C" w:rsidRDefault="009A4E7C" w:rsidP="009A4E7C">
                  <w:pPr>
                    <w:pStyle w:val="affe"/>
                    <w:rPr>
                      <w:color w:val="auto"/>
                    </w:rPr>
                  </w:pPr>
                  <w:r w:rsidRPr="009A4E7C">
                    <w:rPr>
                      <w:lang w:bidi="ar"/>
                    </w:rPr>
                    <w:t>2024.5.3</w:t>
                  </w:r>
                </w:p>
              </w:tc>
              <w:tc>
                <w:tcPr>
                  <w:tcW w:w="1443" w:type="dxa"/>
                  <w:vMerge w:val="restart"/>
                  <w:vAlign w:val="center"/>
                </w:tcPr>
                <w:p w14:paraId="534FDAC2" w14:textId="77777777" w:rsidR="009A4E7C" w:rsidRPr="009A4E7C" w:rsidRDefault="009A4E7C" w:rsidP="009A4E7C">
                  <w:pPr>
                    <w:pStyle w:val="affe"/>
                    <w:rPr>
                      <w:lang w:bidi="ar"/>
                    </w:rPr>
                  </w:pPr>
                  <w:r w:rsidRPr="009A4E7C">
                    <w:rPr>
                      <w:lang w:bidi="ar"/>
                    </w:rPr>
                    <w:t>DA014</w:t>
                  </w:r>
                  <w:r w:rsidRPr="009A4E7C">
                    <w:rPr>
                      <w:lang w:bidi="ar"/>
                    </w:rPr>
                    <w:t>脉冲</w:t>
                  </w:r>
                </w:p>
                <w:p w14:paraId="398837CB" w14:textId="77777777" w:rsidR="009A4E7C" w:rsidRPr="009A4E7C" w:rsidRDefault="009A4E7C" w:rsidP="009A4E7C">
                  <w:pPr>
                    <w:pStyle w:val="affe"/>
                    <w:rPr>
                      <w:color w:val="auto"/>
                    </w:rPr>
                  </w:pPr>
                  <w:r w:rsidRPr="009A4E7C">
                    <w:rPr>
                      <w:lang w:bidi="ar"/>
                    </w:rPr>
                    <w:t>除尘器出口</w:t>
                  </w:r>
                </w:p>
              </w:tc>
              <w:tc>
                <w:tcPr>
                  <w:tcW w:w="1350" w:type="dxa"/>
                  <w:vAlign w:val="center"/>
                </w:tcPr>
                <w:p w14:paraId="39D12F21" w14:textId="77777777" w:rsidR="009A4E7C" w:rsidRPr="009A4E7C" w:rsidRDefault="009A4E7C" w:rsidP="009A4E7C">
                  <w:pPr>
                    <w:pStyle w:val="affe"/>
                    <w:rPr>
                      <w:color w:val="auto"/>
                    </w:rPr>
                  </w:pPr>
                  <w:r w:rsidRPr="009A4E7C">
                    <w:rPr>
                      <w:lang w:bidi="ar"/>
                    </w:rPr>
                    <w:t>第一次</w:t>
                  </w:r>
                </w:p>
              </w:tc>
              <w:tc>
                <w:tcPr>
                  <w:tcW w:w="1673" w:type="dxa"/>
                  <w:vAlign w:val="center"/>
                </w:tcPr>
                <w:p w14:paraId="2909CA4C" w14:textId="77777777" w:rsidR="009A4E7C" w:rsidRPr="009A4E7C" w:rsidRDefault="009A4E7C" w:rsidP="009A4E7C">
                  <w:pPr>
                    <w:pStyle w:val="affe"/>
                    <w:rPr>
                      <w:color w:val="auto"/>
                    </w:rPr>
                  </w:pPr>
                  <w:r w:rsidRPr="009A4E7C">
                    <w:rPr>
                      <w:lang w:bidi="ar"/>
                    </w:rPr>
                    <w:t>1503</w:t>
                  </w:r>
                </w:p>
              </w:tc>
              <w:tc>
                <w:tcPr>
                  <w:tcW w:w="1673" w:type="dxa"/>
                  <w:vAlign w:val="center"/>
                </w:tcPr>
                <w:p w14:paraId="77A2A01F" w14:textId="77777777" w:rsidR="009A4E7C" w:rsidRPr="009A4E7C" w:rsidRDefault="009A4E7C" w:rsidP="009A4E7C">
                  <w:pPr>
                    <w:pStyle w:val="affe"/>
                    <w:rPr>
                      <w:color w:val="auto"/>
                    </w:rPr>
                  </w:pPr>
                  <w:r w:rsidRPr="009A4E7C">
                    <w:rPr>
                      <w:lang w:bidi="ar"/>
                    </w:rPr>
                    <w:t>5.2</w:t>
                  </w:r>
                </w:p>
              </w:tc>
              <w:tc>
                <w:tcPr>
                  <w:tcW w:w="1673" w:type="dxa"/>
                  <w:vAlign w:val="center"/>
                </w:tcPr>
                <w:p w14:paraId="34E5AF49" w14:textId="77777777" w:rsidR="009A4E7C" w:rsidRPr="009A4E7C" w:rsidRDefault="009A4E7C" w:rsidP="009A4E7C">
                  <w:pPr>
                    <w:pStyle w:val="affe"/>
                    <w:rPr>
                      <w:color w:val="auto"/>
                    </w:rPr>
                  </w:pPr>
                  <w:r w:rsidRPr="009A4E7C">
                    <w:rPr>
                      <w:lang w:bidi="ar"/>
                    </w:rPr>
                    <w:t>0.008</w:t>
                  </w:r>
                </w:p>
              </w:tc>
            </w:tr>
            <w:tr w:rsidR="009A4E7C" w:rsidRPr="009A4E7C" w14:paraId="402D5508" w14:textId="77777777" w:rsidTr="009A4E7C">
              <w:trPr>
                <w:trHeight w:hRule="exact" w:val="354"/>
                <w:jc w:val="center"/>
              </w:trPr>
              <w:tc>
                <w:tcPr>
                  <w:tcW w:w="1211" w:type="dxa"/>
                  <w:vMerge/>
                  <w:vAlign w:val="center"/>
                </w:tcPr>
                <w:p w14:paraId="2666E28B" w14:textId="77777777" w:rsidR="009A4E7C" w:rsidRPr="009A4E7C" w:rsidRDefault="009A4E7C" w:rsidP="009A4E7C">
                  <w:pPr>
                    <w:pStyle w:val="affe"/>
                    <w:rPr>
                      <w:color w:val="auto"/>
                    </w:rPr>
                  </w:pPr>
                </w:p>
              </w:tc>
              <w:tc>
                <w:tcPr>
                  <w:tcW w:w="1443" w:type="dxa"/>
                  <w:vMerge/>
                  <w:vAlign w:val="center"/>
                </w:tcPr>
                <w:p w14:paraId="540DBCCC" w14:textId="77777777" w:rsidR="009A4E7C" w:rsidRPr="009A4E7C" w:rsidRDefault="009A4E7C" w:rsidP="009A4E7C">
                  <w:pPr>
                    <w:pStyle w:val="affe"/>
                    <w:rPr>
                      <w:color w:val="auto"/>
                    </w:rPr>
                  </w:pPr>
                </w:p>
              </w:tc>
              <w:tc>
                <w:tcPr>
                  <w:tcW w:w="1350" w:type="dxa"/>
                  <w:vAlign w:val="center"/>
                </w:tcPr>
                <w:p w14:paraId="2E10B0D5" w14:textId="77777777" w:rsidR="009A4E7C" w:rsidRPr="009A4E7C" w:rsidRDefault="009A4E7C" w:rsidP="009A4E7C">
                  <w:pPr>
                    <w:pStyle w:val="affe"/>
                    <w:rPr>
                      <w:color w:val="auto"/>
                    </w:rPr>
                  </w:pPr>
                  <w:r w:rsidRPr="009A4E7C">
                    <w:rPr>
                      <w:lang w:bidi="ar"/>
                    </w:rPr>
                    <w:t>第二次</w:t>
                  </w:r>
                </w:p>
              </w:tc>
              <w:tc>
                <w:tcPr>
                  <w:tcW w:w="1673" w:type="dxa"/>
                  <w:vAlign w:val="center"/>
                </w:tcPr>
                <w:p w14:paraId="515CA33C" w14:textId="77777777" w:rsidR="009A4E7C" w:rsidRPr="009A4E7C" w:rsidRDefault="009A4E7C" w:rsidP="009A4E7C">
                  <w:pPr>
                    <w:pStyle w:val="affe"/>
                    <w:rPr>
                      <w:color w:val="auto"/>
                    </w:rPr>
                  </w:pPr>
                  <w:r w:rsidRPr="009A4E7C">
                    <w:rPr>
                      <w:lang w:bidi="ar"/>
                    </w:rPr>
                    <w:t>1494</w:t>
                  </w:r>
                </w:p>
              </w:tc>
              <w:tc>
                <w:tcPr>
                  <w:tcW w:w="1673" w:type="dxa"/>
                  <w:vAlign w:val="center"/>
                </w:tcPr>
                <w:p w14:paraId="69EF160D" w14:textId="77777777" w:rsidR="009A4E7C" w:rsidRPr="009A4E7C" w:rsidRDefault="009A4E7C" w:rsidP="009A4E7C">
                  <w:pPr>
                    <w:pStyle w:val="affe"/>
                    <w:rPr>
                      <w:color w:val="auto"/>
                    </w:rPr>
                  </w:pPr>
                  <w:r w:rsidRPr="009A4E7C">
                    <w:rPr>
                      <w:lang w:bidi="ar"/>
                    </w:rPr>
                    <w:t>7.0</w:t>
                  </w:r>
                </w:p>
              </w:tc>
              <w:tc>
                <w:tcPr>
                  <w:tcW w:w="1673" w:type="dxa"/>
                  <w:vAlign w:val="center"/>
                </w:tcPr>
                <w:p w14:paraId="142DE816" w14:textId="77777777" w:rsidR="009A4E7C" w:rsidRPr="009A4E7C" w:rsidRDefault="009A4E7C" w:rsidP="009A4E7C">
                  <w:pPr>
                    <w:pStyle w:val="affe"/>
                    <w:rPr>
                      <w:color w:val="auto"/>
                    </w:rPr>
                  </w:pPr>
                  <w:r w:rsidRPr="009A4E7C">
                    <w:rPr>
                      <w:lang w:bidi="ar"/>
                    </w:rPr>
                    <w:t>0.01</w:t>
                  </w:r>
                </w:p>
              </w:tc>
            </w:tr>
            <w:tr w:rsidR="009A4E7C" w:rsidRPr="009A4E7C" w14:paraId="1CCA5555" w14:textId="77777777" w:rsidTr="009A4E7C">
              <w:trPr>
                <w:trHeight w:hRule="exact" w:val="407"/>
                <w:jc w:val="center"/>
              </w:trPr>
              <w:tc>
                <w:tcPr>
                  <w:tcW w:w="1211" w:type="dxa"/>
                  <w:vMerge/>
                  <w:vAlign w:val="center"/>
                </w:tcPr>
                <w:p w14:paraId="2623E0DC" w14:textId="77777777" w:rsidR="009A4E7C" w:rsidRPr="009A4E7C" w:rsidRDefault="009A4E7C" w:rsidP="009A4E7C">
                  <w:pPr>
                    <w:pStyle w:val="affe"/>
                    <w:rPr>
                      <w:color w:val="auto"/>
                    </w:rPr>
                  </w:pPr>
                </w:p>
              </w:tc>
              <w:tc>
                <w:tcPr>
                  <w:tcW w:w="1443" w:type="dxa"/>
                  <w:vMerge/>
                  <w:vAlign w:val="center"/>
                </w:tcPr>
                <w:p w14:paraId="4976204D" w14:textId="77777777" w:rsidR="009A4E7C" w:rsidRPr="009A4E7C" w:rsidRDefault="009A4E7C" w:rsidP="009A4E7C">
                  <w:pPr>
                    <w:pStyle w:val="affe"/>
                    <w:rPr>
                      <w:color w:val="auto"/>
                    </w:rPr>
                  </w:pPr>
                </w:p>
              </w:tc>
              <w:tc>
                <w:tcPr>
                  <w:tcW w:w="1350" w:type="dxa"/>
                  <w:vAlign w:val="center"/>
                </w:tcPr>
                <w:p w14:paraId="53C215A5" w14:textId="77777777" w:rsidR="009A4E7C" w:rsidRPr="009A4E7C" w:rsidRDefault="009A4E7C" w:rsidP="009A4E7C">
                  <w:pPr>
                    <w:pStyle w:val="affe"/>
                    <w:rPr>
                      <w:color w:val="auto"/>
                    </w:rPr>
                  </w:pPr>
                  <w:r w:rsidRPr="009A4E7C">
                    <w:rPr>
                      <w:lang w:bidi="ar"/>
                    </w:rPr>
                    <w:t>第三次</w:t>
                  </w:r>
                </w:p>
              </w:tc>
              <w:tc>
                <w:tcPr>
                  <w:tcW w:w="1673" w:type="dxa"/>
                  <w:vAlign w:val="center"/>
                </w:tcPr>
                <w:p w14:paraId="57C53574" w14:textId="77777777" w:rsidR="009A4E7C" w:rsidRPr="009A4E7C" w:rsidRDefault="009A4E7C" w:rsidP="009A4E7C">
                  <w:pPr>
                    <w:pStyle w:val="affe"/>
                    <w:rPr>
                      <w:lang w:bidi="ar"/>
                    </w:rPr>
                  </w:pPr>
                  <w:r w:rsidRPr="009A4E7C">
                    <w:rPr>
                      <w:lang w:bidi="ar"/>
                    </w:rPr>
                    <w:t>1496</w:t>
                  </w:r>
                </w:p>
              </w:tc>
              <w:tc>
                <w:tcPr>
                  <w:tcW w:w="1673" w:type="dxa"/>
                  <w:vAlign w:val="center"/>
                </w:tcPr>
                <w:p w14:paraId="43A08D2A" w14:textId="77777777" w:rsidR="009A4E7C" w:rsidRPr="009A4E7C" w:rsidRDefault="009A4E7C" w:rsidP="009A4E7C">
                  <w:pPr>
                    <w:pStyle w:val="affe"/>
                    <w:rPr>
                      <w:lang w:bidi="ar"/>
                    </w:rPr>
                  </w:pPr>
                  <w:r w:rsidRPr="009A4E7C">
                    <w:rPr>
                      <w:lang w:bidi="ar"/>
                    </w:rPr>
                    <w:t>6.2</w:t>
                  </w:r>
                </w:p>
              </w:tc>
              <w:tc>
                <w:tcPr>
                  <w:tcW w:w="1673" w:type="dxa"/>
                  <w:vAlign w:val="center"/>
                </w:tcPr>
                <w:p w14:paraId="01545EED" w14:textId="77777777" w:rsidR="009A4E7C" w:rsidRPr="009A4E7C" w:rsidRDefault="009A4E7C" w:rsidP="009A4E7C">
                  <w:pPr>
                    <w:pStyle w:val="affe"/>
                    <w:rPr>
                      <w:lang w:bidi="ar"/>
                    </w:rPr>
                  </w:pPr>
                  <w:r w:rsidRPr="009A4E7C">
                    <w:rPr>
                      <w:lang w:bidi="ar"/>
                    </w:rPr>
                    <w:t>0.009</w:t>
                  </w:r>
                </w:p>
              </w:tc>
            </w:tr>
            <w:tr w:rsidR="009A4E7C" w:rsidRPr="009A4E7C" w14:paraId="267F0810" w14:textId="77777777" w:rsidTr="009A4E7C">
              <w:trPr>
                <w:trHeight w:hRule="exact" w:val="407"/>
                <w:jc w:val="center"/>
              </w:trPr>
              <w:tc>
                <w:tcPr>
                  <w:tcW w:w="1211" w:type="dxa"/>
                  <w:vMerge w:val="restart"/>
                  <w:vAlign w:val="center"/>
                </w:tcPr>
                <w:p w14:paraId="1938704E" w14:textId="77777777" w:rsidR="009A4E7C" w:rsidRPr="009A4E7C" w:rsidRDefault="009A4E7C" w:rsidP="009A4E7C">
                  <w:pPr>
                    <w:pStyle w:val="affe"/>
                    <w:rPr>
                      <w:color w:val="auto"/>
                    </w:rPr>
                  </w:pPr>
                  <w:r w:rsidRPr="009A4E7C">
                    <w:rPr>
                      <w:lang w:bidi="ar"/>
                    </w:rPr>
                    <w:t>2024.5.4</w:t>
                  </w:r>
                </w:p>
              </w:tc>
              <w:tc>
                <w:tcPr>
                  <w:tcW w:w="1443" w:type="dxa"/>
                  <w:vMerge/>
                  <w:vAlign w:val="center"/>
                </w:tcPr>
                <w:p w14:paraId="253917D3" w14:textId="77777777" w:rsidR="009A4E7C" w:rsidRPr="009A4E7C" w:rsidRDefault="009A4E7C" w:rsidP="009A4E7C">
                  <w:pPr>
                    <w:pStyle w:val="affe"/>
                    <w:rPr>
                      <w:color w:val="auto"/>
                    </w:rPr>
                  </w:pPr>
                </w:p>
              </w:tc>
              <w:tc>
                <w:tcPr>
                  <w:tcW w:w="1350" w:type="dxa"/>
                  <w:vAlign w:val="center"/>
                </w:tcPr>
                <w:p w14:paraId="1A53AD51" w14:textId="77777777" w:rsidR="009A4E7C" w:rsidRPr="009A4E7C" w:rsidRDefault="009A4E7C" w:rsidP="009A4E7C">
                  <w:pPr>
                    <w:pStyle w:val="affe"/>
                    <w:rPr>
                      <w:color w:val="auto"/>
                    </w:rPr>
                  </w:pPr>
                  <w:r w:rsidRPr="009A4E7C">
                    <w:rPr>
                      <w:lang w:bidi="ar"/>
                    </w:rPr>
                    <w:t>第一次</w:t>
                  </w:r>
                </w:p>
              </w:tc>
              <w:tc>
                <w:tcPr>
                  <w:tcW w:w="1673" w:type="dxa"/>
                  <w:vAlign w:val="center"/>
                </w:tcPr>
                <w:p w14:paraId="172CCC57" w14:textId="77777777" w:rsidR="009A4E7C" w:rsidRPr="009A4E7C" w:rsidRDefault="009A4E7C" w:rsidP="009A4E7C">
                  <w:pPr>
                    <w:pStyle w:val="affe"/>
                    <w:rPr>
                      <w:lang w:bidi="ar"/>
                    </w:rPr>
                  </w:pPr>
                  <w:r w:rsidRPr="009A4E7C">
                    <w:rPr>
                      <w:lang w:bidi="ar"/>
                    </w:rPr>
                    <w:t>1511</w:t>
                  </w:r>
                </w:p>
              </w:tc>
              <w:tc>
                <w:tcPr>
                  <w:tcW w:w="1673" w:type="dxa"/>
                  <w:vAlign w:val="center"/>
                </w:tcPr>
                <w:p w14:paraId="2CA7E183" w14:textId="77777777" w:rsidR="009A4E7C" w:rsidRPr="009A4E7C" w:rsidRDefault="009A4E7C" w:rsidP="009A4E7C">
                  <w:pPr>
                    <w:pStyle w:val="affe"/>
                    <w:rPr>
                      <w:lang w:bidi="ar"/>
                    </w:rPr>
                  </w:pPr>
                  <w:r w:rsidRPr="009A4E7C">
                    <w:rPr>
                      <w:lang w:bidi="ar"/>
                    </w:rPr>
                    <w:t>5.4</w:t>
                  </w:r>
                </w:p>
              </w:tc>
              <w:tc>
                <w:tcPr>
                  <w:tcW w:w="1673" w:type="dxa"/>
                  <w:vAlign w:val="center"/>
                </w:tcPr>
                <w:p w14:paraId="3F832DC0" w14:textId="77777777" w:rsidR="009A4E7C" w:rsidRPr="009A4E7C" w:rsidRDefault="009A4E7C" w:rsidP="009A4E7C">
                  <w:pPr>
                    <w:pStyle w:val="affe"/>
                    <w:rPr>
                      <w:lang w:bidi="ar"/>
                    </w:rPr>
                  </w:pPr>
                  <w:r w:rsidRPr="009A4E7C">
                    <w:rPr>
                      <w:lang w:bidi="ar"/>
                    </w:rPr>
                    <w:t>0.008</w:t>
                  </w:r>
                </w:p>
              </w:tc>
            </w:tr>
            <w:tr w:rsidR="009A4E7C" w:rsidRPr="009A4E7C" w14:paraId="40CC9EB5" w14:textId="77777777" w:rsidTr="009A4E7C">
              <w:trPr>
                <w:trHeight w:hRule="exact" w:val="407"/>
                <w:jc w:val="center"/>
              </w:trPr>
              <w:tc>
                <w:tcPr>
                  <w:tcW w:w="1211" w:type="dxa"/>
                  <w:vMerge/>
                  <w:vAlign w:val="center"/>
                </w:tcPr>
                <w:p w14:paraId="72651FC8" w14:textId="77777777" w:rsidR="009A4E7C" w:rsidRPr="009A4E7C" w:rsidRDefault="009A4E7C" w:rsidP="009A4E7C">
                  <w:pPr>
                    <w:pStyle w:val="affe"/>
                    <w:rPr>
                      <w:color w:val="auto"/>
                    </w:rPr>
                  </w:pPr>
                </w:p>
              </w:tc>
              <w:tc>
                <w:tcPr>
                  <w:tcW w:w="1443" w:type="dxa"/>
                  <w:vMerge/>
                  <w:vAlign w:val="center"/>
                </w:tcPr>
                <w:p w14:paraId="2C8130EC" w14:textId="77777777" w:rsidR="009A4E7C" w:rsidRPr="009A4E7C" w:rsidRDefault="009A4E7C" w:rsidP="009A4E7C">
                  <w:pPr>
                    <w:pStyle w:val="affe"/>
                    <w:rPr>
                      <w:color w:val="auto"/>
                    </w:rPr>
                  </w:pPr>
                </w:p>
              </w:tc>
              <w:tc>
                <w:tcPr>
                  <w:tcW w:w="1350" w:type="dxa"/>
                  <w:vAlign w:val="center"/>
                </w:tcPr>
                <w:p w14:paraId="733E8B8C" w14:textId="77777777" w:rsidR="009A4E7C" w:rsidRPr="009A4E7C" w:rsidRDefault="009A4E7C" w:rsidP="009A4E7C">
                  <w:pPr>
                    <w:pStyle w:val="affe"/>
                    <w:rPr>
                      <w:color w:val="auto"/>
                    </w:rPr>
                  </w:pPr>
                  <w:r w:rsidRPr="009A4E7C">
                    <w:rPr>
                      <w:lang w:bidi="ar"/>
                    </w:rPr>
                    <w:t>第二次</w:t>
                  </w:r>
                </w:p>
              </w:tc>
              <w:tc>
                <w:tcPr>
                  <w:tcW w:w="1673" w:type="dxa"/>
                  <w:vAlign w:val="center"/>
                </w:tcPr>
                <w:p w14:paraId="417C7471" w14:textId="77777777" w:rsidR="009A4E7C" w:rsidRPr="009A4E7C" w:rsidRDefault="009A4E7C" w:rsidP="009A4E7C">
                  <w:pPr>
                    <w:pStyle w:val="affe"/>
                    <w:rPr>
                      <w:lang w:bidi="ar"/>
                    </w:rPr>
                  </w:pPr>
                  <w:r w:rsidRPr="009A4E7C">
                    <w:rPr>
                      <w:lang w:bidi="ar"/>
                    </w:rPr>
                    <w:t>1494</w:t>
                  </w:r>
                </w:p>
              </w:tc>
              <w:tc>
                <w:tcPr>
                  <w:tcW w:w="1673" w:type="dxa"/>
                  <w:vAlign w:val="center"/>
                </w:tcPr>
                <w:p w14:paraId="5E8BF32F" w14:textId="77777777" w:rsidR="009A4E7C" w:rsidRPr="009A4E7C" w:rsidRDefault="009A4E7C" w:rsidP="009A4E7C">
                  <w:pPr>
                    <w:pStyle w:val="affe"/>
                    <w:rPr>
                      <w:lang w:bidi="ar"/>
                    </w:rPr>
                  </w:pPr>
                  <w:r w:rsidRPr="009A4E7C">
                    <w:rPr>
                      <w:lang w:bidi="ar"/>
                    </w:rPr>
                    <w:t>5.9</w:t>
                  </w:r>
                </w:p>
              </w:tc>
              <w:tc>
                <w:tcPr>
                  <w:tcW w:w="1673" w:type="dxa"/>
                  <w:vAlign w:val="center"/>
                </w:tcPr>
                <w:p w14:paraId="39FD2DA3" w14:textId="77777777" w:rsidR="009A4E7C" w:rsidRPr="009A4E7C" w:rsidRDefault="009A4E7C" w:rsidP="009A4E7C">
                  <w:pPr>
                    <w:pStyle w:val="affe"/>
                    <w:rPr>
                      <w:lang w:bidi="ar"/>
                    </w:rPr>
                  </w:pPr>
                  <w:r w:rsidRPr="009A4E7C">
                    <w:rPr>
                      <w:lang w:bidi="ar"/>
                    </w:rPr>
                    <w:t>0.009</w:t>
                  </w:r>
                </w:p>
              </w:tc>
            </w:tr>
            <w:tr w:rsidR="009A4E7C" w:rsidRPr="009A4E7C" w14:paraId="4E0377F0" w14:textId="77777777" w:rsidTr="009A4E7C">
              <w:trPr>
                <w:trHeight w:hRule="exact" w:val="407"/>
                <w:jc w:val="center"/>
              </w:trPr>
              <w:tc>
                <w:tcPr>
                  <w:tcW w:w="1211" w:type="dxa"/>
                  <w:vMerge/>
                  <w:vAlign w:val="center"/>
                </w:tcPr>
                <w:p w14:paraId="04F14D17" w14:textId="77777777" w:rsidR="009A4E7C" w:rsidRPr="009A4E7C" w:rsidRDefault="009A4E7C" w:rsidP="009A4E7C">
                  <w:pPr>
                    <w:pStyle w:val="affe"/>
                    <w:rPr>
                      <w:color w:val="auto"/>
                    </w:rPr>
                  </w:pPr>
                </w:p>
              </w:tc>
              <w:tc>
                <w:tcPr>
                  <w:tcW w:w="1443" w:type="dxa"/>
                  <w:vMerge/>
                  <w:vAlign w:val="center"/>
                </w:tcPr>
                <w:p w14:paraId="38271BD6" w14:textId="77777777" w:rsidR="009A4E7C" w:rsidRPr="009A4E7C" w:rsidRDefault="009A4E7C" w:rsidP="009A4E7C">
                  <w:pPr>
                    <w:pStyle w:val="affe"/>
                  </w:pPr>
                </w:p>
              </w:tc>
              <w:tc>
                <w:tcPr>
                  <w:tcW w:w="1350" w:type="dxa"/>
                  <w:vAlign w:val="center"/>
                </w:tcPr>
                <w:p w14:paraId="4F63A839" w14:textId="77777777" w:rsidR="009A4E7C" w:rsidRPr="009A4E7C" w:rsidRDefault="009A4E7C" w:rsidP="009A4E7C">
                  <w:pPr>
                    <w:pStyle w:val="affe"/>
                  </w:pPr>
                  <w:r w:rsidRPr="009A4E7C">
                    <w:rPr>
                      <w:lang w:bidi="ar"/>
                    </w:rPr>
                    <w:t>第三次</w:t>
                  </w:r>
                </w:p>
              </w:tc>
              <w:tc>
                <w:tcPr>
                  <w:tcW w:w="1673" w:type="dxa"/>
                  <w:vAlign w:val="center"/>
                </w:tcPr>
                <w:p w14:paraId="3D39777C" w14:textId="77777777" w:rsidR="009A4E7C" w:rsidRPr="009A4E7C" w:rsidRDefault="009A4E7C" w:rsidP="009A4E7C">
                  <w:pPr>
                    <w:pStyle w:val="affe"/>
                    <w:rPr>
                      <w:lang w:bidi="ar"/>
                    </w:rPr>
                  </w:pPr>
                  <w:r w:rsidRPr="009A4E7C">
                    <w:rPr>
                      <w:lang w:bidi="ar"/>
                    </w:rPr>
                    <w:t>1496</w:t>
                  </w:r>
                </w:p>
              </w:tc>
              <w:tc>
                <w:tcPr>
                  <w:tcW w:w="1673" w:type="dxa"/>
                  <w:vAlign w:val="center"/>
                </w:tcPr>
                <w:p w14:paraId="60A9B5A6" w14:textId="77777777" w:rsidR="009A4E7C" w:rsidRPr="009A4E7C" w:rsidRDefault="009A4E7C" w:rsidP="009A4E7C">
                  <w:pPr>
                    <w:pStyle w:val="affe"/>
                    <w:rPr>
                      <w:lang w:bidi="ar"/>
                    </w:rPr>
                  </w:pPr>
                  <w:r w:rsidRPr="009A4E7C">
                    <w:rPr>
                      <w:lang w:bidi="ar"/>
                    </w:rPr>
                    <w:t>7.0</w:t>
                  </w:r>
                </w:p>
              </w:tc>
              <w:tc>
                <w:tcPr>
                  <w:tcW w:w="1673" w:type="dxa"/>
                  <w:vAlign w:val="center"/>
                </w:tcPr>
                <w:p w14:paraId="69AA86D5" w14:textId="77777777" w:rsidR="009A4E7C" w:rsidRPr="009A4E7C" w:rsidRDefault="009A4E7C" w:rsidP="009A4E7C">
                  <w:pPr>
                    <w:pStyle w:val="affe"/>
                    <w:rPr>
                      <w:lang w:bidi="ar"/>
                    </w:rPr>
                  </w:pPr>
                  <w:r w:rsidRPr="009A4E7C">
                    <w:rPr>
                      <w:lang w:bidi="ar"/>
                    </w:rPr>
                    <w:t>0.009</w:t>
                  </w:r>
                </w:p>
              </w:tc>
            </w:tr>
            <w:tr w:rsidR="009A4E7C" w:rsidRPr="009A4E7C" w14:paraId="7865371A" w14:textId="77777777" w:rsidTr="009A4E7C">
              <w:trPr>
                <w:trHeight w:hRule="exact" w:val="407"/>
                <w:jc w:val="center"/>
              </w:trPr>
              <w:tc>
                <w:tcPr>
                  <w:tcW w:w="4004" w:type="dxa"/>
                  <w:gridSpan w:val="3"/>
                  <w:vAlign w:val="center"/>
                </w:tcPr>
                <w:p w14:paraId="761D14DD" w14:textId="77777777" w:rsidR="009A4E7C" w:rsidRPr="009A4E7C" w:rsidRDefault="009A4E7C" w:rsidP="009A4E7C">
                  <w:pPr>
                    <w:pStyle w:val="affe"/>
                    <w:rPr>
                      <w:color w:val="auto"/>
                    </w:rPr>
                  </w:pPr>
                  <w:r w:rsidRPr="009A4E7C">
                    <w:rPr>
                      <w:lang w:bidi="ar"/>
                    </w:rPr>
                    <w:t>均值</w:t>
                  </w:r>
                </w:p>
              </w:tc>
              <w:tc>
                <w:tcPr>
                  <w:tcW w:w="1673" w:type="dxa"/>
                  <w:vAlign w:val="center"/>
                </w:tcPr>
                <w:p w14:paraId="54B66AF4" w14:textId="77777777" w:rsidR="009A4E7C" w:rsidRPr="009A4E7C" w:rsidRDefault="009A4E7C" w:rsidP="009A4E7C">
                  <w:pPr>
                    <w:pStyle w:val="affe"/>
                    <w:rPr>
                      <w:color w:val="auto"/>
                    </w:rPr>
                  </w:pPr>
                  <w:r w:rsidRPr="009A4E7C">
                    <w:rPr>
                      <w:lang w:bidi="ar"/>
                    </w:rPr>
                    <w:t>1499</w:t>
                  </w:r>
                </w:p>
              </w:tc>
              <w:tc>
                <w:tcPr>
                  <w:tcW w:w="1673" w:type="dxa"/>
                  <w:vAlign w:val="center"/>
                </w:tcPr>
                <w:p w14:paraId="7531F877" w14:textId="77777777" w:rsidR="009A4E7C" w:rsidRPr="009A4E7C" w:rsidRDefault="009A4E7C" w:rsidP="009A4E7C">
                  <w:pPr>
                    <w:pStyle w:val="affe"/>
                    <w:rPr>
                      <w:color w:val="auto"/>
                    </w:rPr>
                  </w:pPr>
                  <w:r w:rsidRPr="009A4E7C">
                    <w:rPr>
                      <w:lang w:bidi="ar"/>
                    </w:rPr>
                    <w:t>6.1</w:t>
                  </w:r>
                </w:p>
              </w:tc>
              <w:tc>
                <w:tcPr>
                  <w:tcW w:w="1673" w:type="dxa"/>
                  <w:vAlign w:val="center"/>
                </w:tcPr>
                <w:p w14:paraId="1915E7AA" w14:textId="77777777" w:rsidR="009A4E7C" w:rsidRPr="009A4E7C" w:rsidRDefault="009A4E7C" w:rsidP="009A4E7C">
                  <w:pPr>
                    <w:pStyle w:val="affe"/>
                    <w:rPr>
                      <w:color w:val="auto"/>
                    </w:rPr>
                  </w:pPr>
                  <w:r w:rsidRPr="009A4E7C">
                    <w:rPr>
                      <w:lang w:bidi="ar"/>
                    </w:rPr>
                    <w:t>0.009</w:t>
                  </w:r>
                </w:p>
              </w:tc>
            </w:tr>
            <w:tr w:rsidR="009A4E7C" w:rsidRPr="009A4E7C" w14:paraId="04BC8077" w14:textId="77777777" w:rsidTr="009A4E7C">
              <w:trPr>
                <w:trHeight w:hRule="exact" w:val="407"/>
                <w:jc w:val="center"/>
              </w:trPr>
              <w:tc>
                <w:tcPr>
                  <w:tcW w:w="1211" w:type="dxa"/>
                  <w:vMerge w:val="restart"/>
                  <w:vAlign w:val="center"/>
                </w:tcPr>
                <w:p w14:paraId="5DFFD22F" w14:textId="77777777" w:rsidR="009A4E7C" w:rsidRPr="009A4E7C" w:rsidRDefault="009A4E7C" w:rsidP="009A4E7C">
                  <w:pPr>
                    <w:pStyle w:val="affe"/>
                    <w:rPr>
                      <w:color w:val="auto"/>
                    </w:rPr>
                  </w:pPr>
                  <w:r w:rsidRPr="009A4E7C">
                    <w:rPr>
                      <w:lang w:bidi="ar"/>
                    </w:rPr>
                    <w:t>2024.5.3</w:t>
                  </w:r>
                </w:p>
              </w:tc>
              <w:tc>
                <w:tcPr>
                  <w:tcW w:w="1443" w:type="dxa"/>
                  <w:vMerge w:val="restart"/>
                  <w:vAlign w:val="center"/>
                </w:tcPr>
                <w:p w14:paraId="3A2F4B16" w14:textId="77777777" w:rsidR="009A4E7C" w:rsidRPr="009A4E7C" w:rsidRDefault="009A4E7C" w:rsidP="009A4E7C">
                  <w:pPr>
                    <w:pStyle w:val="affe"/>
                    <w:rPr>
                      <w:color w:val="auto"/>
                    </w:rPr>
                  </w:pPr>
                  <w:r w:rsidRPr="009A4E7C">
                    <w:rPr>
                      <w:lang w:bidi="ar"/>
                    </w:rPr>
                    <w:t>DA015</w:t>
                  </w:r>
                  <w:r w:rsidRPr="009A4E7C">
                    <w:rPr>
                      <w:lang w:bidi="ar"/>
                    </w:rPr>
                    <w:t>脉冲除尘器出口</w:t>
                  </w:r>
                </w:p>
              </w:tc>
              <w:tc>
                <w:tcPr>
                  <w:tcW w:w="1350" w:type="dxa"/>
                  <w:vAlign w:val="center"/>
                </w:tcPr>
                <w:p w14:paraId="4360680E" w14:textId="77777777" w:rsidR="009A4E7C" w:rsidRPr="009A4E7C" w:rsidRDefault="009A4E7C" w:rsidP="009A4E7C">
                  <w:pPr>
                    <w:pStyle w:val="affe"/>
                    <w:rPr>
                      <w:color w:val="auto"/>
                    </w:rPr>
                  </w:pPr>
                  <w:r w:rsidRPr="009A4E7C">
                    <w:rPr>
                      <w:lang w:bidi="ar"/>
                    </w:rPr>
                    <w:t>第一次</w:t>
                  </w:r>
                </w:p>
              </w:tc>
              <w:tc>
                <w:tcPr>
                  <w:tcW w:w="1673" w:type="dxa"/>
                  <w:vAlign w:val="center"/>
                </w:tcPr>
                <w:p w14:paraId="6484AB7D" w14:textId="77777777" w:rsidR="009A4E7C" w:rsidRPr="009A4E7C" w:rsidRDefault="009A4E7C" w:rsidP="009A4E7C">
                  <w:pPr>
                    <w:pStyle w:val="affe"/>
                    <w:rPr>
                      <w:color w:val="auto"/>
                    </w:rPr>
                  </w:pPr>
                  <w:r w:rsidRPr="009A4E7C">
                    <w:rPr>
                      <w:lang w:bidi="ar"/>
                    </w:rPr>
                    <w:t>1456</w:t>
                  </w:r>
                </w:p>
              </w:tc>
              <w:tc>
                <w:tcPr>
                  <w:tcW w:w="1673" w:type="dxa"/>
                  <w:vAlign w:val="center"/>
                </w:tcPr>
                <w:p w14:paraId="50B3C269" w14:textId="77777777" w:rsidR="009A4E7C" w:rsidRPr="009A4E7C" w:rsidRDefault="009A4E7C" w:rsidP="009A4E7C">
                  <w:pPr>
                    <w:pStyle w:val="affe"/>
                    <w:rPr>
                      <w:color w:val="auto"/>
                    </w:rPr>
                  </w:pPr>
                  <w:r w:rsidRPr="009A4E7C">
                    <w:rPr>
                      <w:lang w:bidi="ar"/>
                    </w:rPr>
                    <w:t>4.4</w:t>
                  </w:r>
                </w:p>
              </w:tc>
              <w:tc>
                <w:tcPr>
                  <w:tcW w:w="1673" w:type="dxa"/>
                  <w:vAlign w:val="center"/>
                </w:tcPr>
                <w:p w14:paraId="1B36147B" w14:textId="77777777" w:rsidR="009A4E7C" w:rsidRPr="009A4E7C" w:rsidRDefault="009A4E7C" w:rsidP="009A4E7C">
                  <w:pPr>
                    <w:pStyle w:val="affe"/>
                    <w:rPr>
                      <w:color w:val="auto"/>
                    </w:rPr>
                  </w:pPr>
                  <w:r w:rsidRPr="009A4E7C">
                    <w:rPr>
                      <w:lang w:bidi="ar"/>
                    </w:rPr>
                    <w:t>0.006</w:t>
                  </w:r>
                </w:p>
              </w:tc>
            </w:tr>
            <w:tr w:rsidR="009A4E7C" w:rsidRPr="009A4E7C" w14:paraId="70E94DC7" w14:textId="77777777" w:rsidTr="009A4E7C">
              <w:trPr>
                <w:trHeight w:hRule="exact" w:val="410"/>
                <w:jc w:val="center"/>
              </w:trPr>
              <w:tc>
                <w:tcPr>
                  <w:tcW w:w="1211" w:type="dxa"/>
                  <w:vMerge/>
                  <w:vAlign w:val="center"/>
                </w:tcPr>
                <w:p w14:paraId="4E98F72C" w14:textId="77777777" w:rsidR="009A4E7C" w:rsidRPr="009A4E7C" w:rsidRDefault="009A4E7C" w:rsidP="009A4E7C">
                  <w:pPr>
                    <w:pStyle w:val="affe"/>
                    <w:rPr>
                      <w:color w:val="auto"/>
                    </w:rPr>
                  </w:pPr>
                </w:p>
              </w:tc>
              <w:tc>
                <w:tcPr>
                  <w:tcW w:w="1443" w:type="dxa"/>
                  <w:vMerge/>
                  <w:vAlign w:val="center"/>
                </w:tcPr>
                <w:p w14:paraId="5D4F37B0" w14:textId="77777777" w:rsidR="009A4E7C" w:rsidRPr="009A4E7C" w:rsidRDefault="009A4E7C" w:rsidP="009A4E7C">
                  <w:pPr>
                    <w:pStyle w:val="affe"/>
                    <w:rPr>
                      <w:color w:val="auto"/>
                    </w:rPr>
                  </w:pPr>
                </w:p>
              </w:tc>
              <w:tc>
                <w:tcPr>
                  <w:tcW w:w="1350" w:type="dxa"/>
                  <w:vAlign w:val="center"/>
                </w:tcPr>
                <w:p w14:paraId="43183992" w14:textId="77777777" w:rsidR="009A4E7C" w:rsidRPr="009A4E7C" w:rsidRDefault="009A4E7C" w:rsidP="009A4E7C">
                  <w:pPr>
                    <w:pStyle w:val="affe"/>
                    <w:rPr>
                      <w:color w:val="auto"/>
                    </w:rPr>
                  </w:pPr>
                  <w:r w:rsidRPr="009A4E7C">
                    <w:rPr>
                      <w:lang w:bidi="ar"/>
                    </w:rPr>
                    <w:t>第二次</w:t>
                  </w:r>
                </w:p>
              </w:tc>
              <w:tc>
                <w:tcPr>
                  <w:tcW w:w="1673" w:type="dxa"/>
                  <w:vAlign w:val="center"/>
                </w:tcPr>
                <w:p w14:paraId="13657FB1" w14:textId="77777777" w:rsidR="009A4E7C" w:rsidRPr="009A4E7C" w:rsidRDefault="009A4E7C" w:rsidP="009A4E7C">
                  <w:pPr>
                    <w:pStyle w:val="affe"/>
                    <w:rPr>
                      <w:color w:val="auto"/>
                    </w:rPr>
                  </w:pPr>
                  <w:r w:rsidRPr="009A4E7C">
                    <w:rPr>
                      <w:lang w:bidi="ar"/>
                    </w:rPr>
                    <w:t>1458</w:t>
                  </w:r>
                </w:p>
              </w:tc>
              <w:tc>
                <w:tcPr>
                  <w:tcW w:w="1673" w:type="dxa"/>
                  <w:vAlign w:val="center"/>
                </w:tcPr>
                <w:p w14:paraId="37E06120" w14:textId="77777777" w:rsidR="009A4E7C" w:rsidRPr="009A4E7C" w:rsidRDefault="009A4E7C" w:rsidP="009A4E7C">
                  <w:pPr>
                    <w:pStyle w:val="affe"/>
                    <w:rPr>
                      <w:color w:val="auto"/>
                    </w:rPr>
                  </w:pPr>
                  <w:r w:rsidRPr="009A4E7C">
                    <w:rPr>
                      <w:lang w:bidi="ar"/>
                    </w:rPr>
                    <w:t>6.1</w:t>
                  </w:r>
                </w:p>
              </w:tc>
              <w:tc>
                <w:tcPr>
                  <w:tcW w:w="1673" w:type="dxa"/>
                  <w:vAlign w:val="center"/>
                </w:tcPr>
                <w:p w14:paraId="35FAC877" w14:textId="77777777" w:rsidR="009A4E7C" w:rsidRPr="009A4E7C" w:rsidRDefault="009A4E7C" w:rsidP="009A4E7C">
                  <w:pPr>
                    <w:pStyle w:val="affe"/>
                    <w:rPr>
                      <w:color w:val="auto"/>
                    </w:rPr>
                  </w:pPr>
                  <w:r w:rsidRPr="009A4E7C">
                    <w:rPr>
                      <w:lang w:bidi="ar"/>
                    </w:rPr>
                    <w:t>0.009</w:t>
                  </w:r>
                </w:p>
              </w:tc>
            </w:tr>
            <w:tr w:rsidR="009A4E7C" w:rsidRPr="009A4E7C" w14:paraId="3F27A34E" w14:textId="77777777" w:rsidTr="009A4E7C">
              <w:trPr>
                <w:trHeight w:hRule="exact" w:val="407"/>
                <w:jc w:val="center"/>
              </w:trPr>
              <w:tc>
                <w:tcPr>
                  <w:tcW w:w="1211" w:type="dxa"/>
                  <w:vMerge/>
                  <w:vAlign w:val="center"/>
                </w:tcPr>
                <w:p w14:paraId="4159AF3F" w14:textId="77777777" w:rsidR="009A4E7C" w:rsidRPr="009A4E7C" w:rsidRDefault="009A4E7C" w:rsidP="009A4E7C">
                  <w:pPr>
                    <w:pStyle w:val="affe"/>
                    <w:rPr>
                      <w:color w:val="auto"/>
                    </w:rPr>
                  </w:pPr>
                </w:p>
              </w:tc>
              <w:tc>
                <w:tcPr>
                  <w:tcW w:w="1443" w:type="dxa"/>
                  <w:vMerge/>
                  <w:vAlign w:val="center"/>
                </w:tcPr>
                <w:p w14:paraId="28A4E9B7" w14:textId="77777777" w:rsidR="009A4E7C" w:rsidRPr="009A4E7C" w:rsidRDefault="009A4E7C" w:rsidP="009A4E7C">
                  <w:pPr>
                    <w:pStyle w:val="affe"/>
                    <w:rPr>
                      <w:color w:val="auto"/>
                    </w:rPr>
                  </w:pPr>
                </w:p>
              </w:tc>
              <w:tc>
                <w:tcPr>
                  <w:tcW w:w="1350" w:type="dxa"/>
                  <w:vAlign w:val="center"/>
                </w:tcPr>
                <w:p w14:paraId="59A6E58C" w14:textId="77777777" w:rsidR="009A4E7C" w:rsidRPr="009A4E7C" w:rsidRDefault="009A4E7C" w:rsidP="009A4E7C">
                  <w:pPr>
                    <w:pStyle w:val="affe"/>
                    <w:rPr>
                      <w:color w:val="auto"/>
                    </w:rPr>
                  </w:pPr>
                  <w:r w:rsidRPr="009A4E7C">
                    <w:rPr>
                      <w:lang w:bidi="ar"/>
                    </w:rPr>
                    <w:t>第三次</w:t>
                  </w:r>
                </w:p>
              </w:tc>
              <w:tc>
                <w:tcPr>
                  <w:tcW w:w="1673" w:type="dxa"/>
                  <w:vAlign w:val="center"/>
                </w:tcPr>
                <w:p w14:paraId="72C1246B" w14:textId="77777777" w:rsidR="009A4E7C" w:rsidRPr="009A4E7C" w:rsidRDefault="009A4E7C" w:rsidP="009A4E7C">
                  <w:pPr>
                    <w:pStyle w:val="affe"/>
                    <w:rPr>
                      <w:lang w:bidi="ar"/>
                    </w:rPr>
                  </w:pPr>
                  <w:r w:rsidRPr="009A4E7C">
                    <w:rPr>
                      <w:lang w:bidi="ar"/>
                    </w:rPr>
                    <w:t>1458</w:t>
                  </w:r>
                </w:p>
              </w:tc>
              <w:tc>
                <w:tcPr>
                  <w:tcW w:w="1673" w:type="dxa"/>
                  <w:vAlign w:val="center"/>
                </w:tcPr>
                <w:p w14:paraId="769F00AC" w14:textId="77777777" w:rsidR="009A4E7C" w:rsidRPr="009A4E7C" w:rsidRDefault="009A4E7C" w:rsidP="009A4E7C">
                  <w:pPr>
                    <w:pStyle w:val="affe"/>
                    <w:rPr>
                      <w:lang w:bidi="ar"/>
                    </w:rPr>
                  </w:pPr>
                  <w:r w:rsidRPr="009A4E7C">
                    <w:rPr>
                      <w:lang w:bidi="ar"/>
                    </w:rPr>
                    <w:t>5.2</w:t>
                  </w:r>
                </w:p>
              </w:tc>
              <w:tc>
                <w:tcPr>
                  <w:tcW w:w="1673" w:type="dxa"/>
                  <w:vAlign w:val="center"/>
                </w:tcPr>
                <w:p w14:paraId="4CE9C497" w14:textId="77777777" w:rsidR="009A4E7C" w:rsidRPr="009A4E7C" w:rsidRDefault="009A4E7C" w:rsidP="009A4E7C">
                  <w:pPr>
                    <w:pStyle w:val="affe"/>
                    <w:rPr>
                      <w:lang w:bidi="ar"/>
                    </w:rPr>
                  </w:pPr>
                  <w:r w:rsidRPr="009A4E7C">
                    <w:rPr>
                      <w:lang w:bidi="ar"/>
                    </w:rPr>
                    <w:t>0.008</w:t>
                  </w:r>
                </w:p>
              </w:tc>
            </w:tr>
            <w:tr w:rsidR="009A4E7C" w:rsidRPr="009A4E7C" w14:paraId="176C9B11" w14:textId="77777777" w:rsidTr="009A4E7C">
              <w:trPr>
                <w:trHeight w:hRule="exact" w:val="407"/>
                <w:jc w:val="center"/>
              </w:trPr>
              <w:tc>
                <w:tcPr>
                  <w:tcW w:w="1211" w:type="dxa"/>
                  <w:vMerge w:val="restart"/>
                  <w:vAlign w:val="center"/>
                </w:tcPr>
                <w:p w14:paraId="6EB0C7FE" w14:textId="77777777" w:rsidR="009A4E7C" w:rsidRPr="009A4E7C" w:rsidRDefault="009A4E7C" w:rsidP="009A4E7C">
                  <w:pPr>
                    <w:pStyle w:val="affe"/>
                    <w:rPr>
                      <w:color w:val="auto"/>
                    </w:rPr>
                  </w:pPr>
                  <w:r w:rsidRPr="009A4E7C">
                    <w:rPr>
                      <w:lang w:bidi="ar"/>
                    </w:rPr>
                    <w:t>2024.5.4</w:t>
                  </w:r>
                </w:p>
              </w:tc>
              <w:tc>
                <w:tcPr>
                  <w:tcW w:w="1443" w:type="dxa"/>
                  <w:vMerge/>
                  <w:vAlign w:val="center"/>
                </w:tcPr>
                <w:p w14:paraId="0EF54141" w14:textId="77777777" w:rsidR="009A4E7C" w:rsidRPr="009A4E7C" w:rsidRDefault="009A4E7C" w:rsidP="009A4E7C">
                  <w:pPr>
                    <w:pStyle w:val="affe"/>
                    <w:rPr>
                      <w:color w:val="auto"/>
                    </w:rPr>
                  </w:pPr>
                </w:p>
              </w:tc>
              <w:tc>
                <w:tcPr>
                  <w:tcW w:w="1350" w:type="dxa"/>
                  <w:vAlign w:val="center"/>
                </w:tcPr>
                <w:p w14:paraId="71D51654" w14:textId="77777777" w:rsidR="009A4E7C" w:rsidRPr="009A4E7C" w:rsidRDefault="009A4E7C" w:rsidP="009A4E7C">
                  <w:pPr>
                    <w:pStyle w:val="affe"/>
                    <w:rPr>
                      <w:color w:val="auto"/>
                    </w:rPr>
                  </w:pPr>
                  <w:r w:rsidRPr="009A4E7C">
                    <w:rPr>
                      <w:lang w:bidi="ar"/>
                    </w:rPr>
                    <w:t>第一次</w:t>
                  </w:r>
                </w:p>
              </w:tc>
              <w:tc>
                <w:tcPr>
                  <w:tcW w:w="1673" w:type="dxa"/>
                  <w:vAlign w:val="center"/>
                </w:tcPr>
                <w:p w14:paraId="16C68BCE" w14:textId="77777777" w:rsidR="009A4E7C" w:rsidRPr="009A4E7C" w:rsidRDefault="009A4E7C" w:rsidP="009A4E7C">
                  <w:pPr>
                    <w:pStyle w:val="affe"/>
                    <w:rPr>
                      <w:lang w:bidi="ar"/>
                    </w:rPr>
                  </w:pPr>
                  <w:r w:rsidRPr="009A4E7C">
                    <w:rPr>
                      <w:lang w:bidi="ar"/>
                    </w:rPr>
                    <w:t>1440</w:t>
                  </w:r>
                </w:p>
              </w:tc>
              <w:tc>
                <w:tcPr>
                  <w:tcW w:w="1673" w:type="dxa"/>
                  <w:vAlign w:val="center"/>
                </w:tcPr>
                <w:p w14:paraId="59EE17E7" w14:textId="77777777" w:rsidR="009A4E7C" w:rsidRPr="009A4E7C" w:rsidRDefault="009A4E7C" w:rsidP="009A4E7C">
                  <w:pPr>
                    <w:pStyle w:val="affe"/>
                    <w:rPr>
                      <w:lang w:bidi="ar"/>
                    </w:rPr>
                  </w:pPr>
                  <w:r w:rsidRPr="009A4E7C">
                    <w:rPr>
                      <w:lang w:bidi="ar"/>
                    </w:rPr>
                    <w:t>5.3</w:t>
                  </w:r>
                </w:p>
              </w:tc>
              <w:tc>
                <w:tcPr>
                  <w:tcW w:w="1673" w:type="dxa"/>
                  <w:vAlign w:val="center"/>
                </w:tcPr>
                <w:p w14:paraId="1E17F05B" w14:textId="77777777" w:rsidR="009A4E7C" w:rsidRPr="009A4E7C" w:rsidRDefault="009A4E7C" w:rsidP="009A4E7C">
                  <w:pPr>
                    <w:pStyle w:val="affe"/>
                    <w:rPr>
                      <w:lang w:bidi="ar"/>
                    </w:rPr>
                  </w:pPr>
                  <w:r w:rsidRPr="009A4E7C">
                    <w:rPr>
                      <w:lang w:bidi="ar"/>
                    </w:rPr>
                    <w:t>0.008</w:t>
                  </w:r>
                </w:p>
              </w:tc>
            </w:tr>
            <w:tr w:rsidR="009A4E7C" w:rsidRPr="009A4E7C" w14:paraId="44847CD1" w14:textId="77777777" w:rsidTr="009A4E7C">
              <w:trPr>
                <w:trHeight w:hRule="exact" w:val="407"/>
                <w:jc w:val="center"/>
              </w:trPr>
              <w:tc>
                <w:tcPr>
                  <w:tcW w:w="1211" w:type="dxa"/>
                  <w:vMerge/>
                  <w:vAlign w:val="center"/>
                </w:tcPr>
                <w:p w14:paraId="3C85A402" w14:textId="77777777" w:rsidR="009A4E7C" w:rsidRPr="009A4E7C" w:rsidRDefault="009A4E7C" w:rsidP="009A4E7C">
                  <w:pPr>
                    <w:pStyle w:val="affe"/>
                    <w:rPr>
                      <w:color w:val="auto"/>
                    </w:rPr>
                  </w:pPr>
                </w:p>
              </w:tc>
              <w:tc>
                <w:tcPr>
                  <w:tcW w:w="1443" w:type="dxa"/>
                  <w:vMerge/>
                  <w:vAlign w:val="center"/>
                </w:tcPr>
                <w:p w14:paraId="6DF1A97B" w14:textId="77777777" w:rsidR="009A4E7C" w:rsidRPr="009A4E7C" w:rsidRDefault="009A4E7C" w:rsidP="009A4E7C">
                  <w:pPr>
                    <w:pStyle w:val="affe"/>
                    <w:rPr>
                      <w:color w:val="auto"/>
                    </w:rPr>
                  </w:pPr>
                </w:p>
              </w:tc>
              <w:tc>
                <w:tcPr>
                  <w:tcW w:w="1350" w:type="dxa"/>
                  <w:vAlign w:val="center"/>
                </w:tcPr>
                <w:p w14:paraId="6AFFBBD5" w14:textId="77777777" w:rsidR="009A4E7C" w:rsidRPr="009A4E7C" w:rsidRDefault="009A4E7C" w:rsidP="009A4E7C">
                  <w:pPr>
                    <w:pStyle w:val="affe"/>
                    <w:rPr>
                      <w:color w:val="auto"/>
                    </w:rPr>
                  </w:pPr>
                  <w:r w:rsidRPr="009A4E7C">
                    <w:rPr>
                      <w:lang w:bidi="ar"/>
                    </w:rPr>
                    <w:t>第二次</w:t>
                  </w:r>
                </w:p>
              </w:tc>
              <w:tc>
                <w:tcPr>
                  <w:tcW w:w="1673" w:type="dxa"/>
                  <w:vAlign w:val="center"/>
                </w:tcPr>
                <w:p w14:paraId="6FD5C6CC" w14:textId="77777777" w:rsidR="009A4E7C" w:rsidRPr="009A4E7C" w:rsidRDefault="009A4E7C" w:rsidP="009A4E7C">
                  <w:pPr>
                    <w:pStyle w:val="affe"/>
                    <w:rPr>
                      <w:lang w:bidi="ar"/>
                    </w:rPr>
                  </w:pPr>
                  <w:r w:rsidRPr="009A4E7C">
                    <w:rPr>
                      <w:lang w:bidi="ar"/>
                    </w:rPr>
                    <w:t>1452</w:t>
                  </w:r>
                </w:p>
              </w:tc>
              <w:tc>
                <w:tcPr>
                  <w:tcW w:w="1673" w:type="dxa"/>
                  <w:vAlign w:val="center"/>
                </w:tcPr>
                <w:p w14:paraId="77387A04" w14:textId="77777777" w:rsidR="009A4E7C" w:rsidRPr="009A4E7C" w:rsidRDefault="009A4E7C" w:rsidP="009A4E7C">
                  <w:pPr>
                    <w:pStyle w:val="affe"/>
                    <w:rPr>
                      <w:lang w:bidi="ar"/>
                    </w:rPr>
                  </w:pPr>
                  <w:r w:rsidRPr="009A4E7C">
                    <w:rPr>
                      <w:lang w:bidi="ar"/>
                    </w:rPr>
                    <w:t>8.1</w:t>
                  </w:r>
                </w:p>
              </w:tc>
              <w:tc>
                <w:tcPr>
                  <w:tcW w:w="1673" w:type="dxa"/>
                  <w:vAlign w:val="center"/>
                </w:tcPr>
                <w:p w14:paraId="4CADD9AC" w14:textId="77777777" w:rsidR="009A4E7C" w:rsidRPr="009A4E7C" w:rsidRDefault="009A4E7C" w:rsidP="009A4E7C">
                  <w:pPr>
                    <w:pStyle w:val="affe"/>
                    <w:rPr>
                      <w:lang w:bidi="ar"/>
                    </w:rPr>
                  </w:pPr>
                  <w:r w:rsidRPr="009A4E7C">
                    <w:rPr>
                      <w:lang w:bidi="ar"/>
                    </w:rPr>
                    <w:t>0.012</w:t>
                  </w:r>
                </w:p>
              </w:tc>
            </w:tr>
            <w:tr w:rsidR="009A4E7C" w:rsidRPr="009A4E7C" w14:paraId="1FA1F687" w14:textId="77777777" w:rsidTr="009A4E7C">
              <w:trPr>
                <w:trHeight w:hRule="exact" w:val="407"/>
                <w:jc w:val="center"/>
              </w:trPr>
              <w:tc>
                <w:tcPr>
                  <w:tcW w:w="1211" w:type="dxa"/>
                  <w:vMerge/>
                  <w:vAlign w:val="center"/>
                </w:tcPr>
                <w:p w14:paraId="29B535E5" w14:textId="77777777" w:rsidR="009A4E7C" w:rsidRPr="009A4E7C" w:rsidRDefault="009A4E7C" w:rsidP="009A4E7C">
                  <w:pPr>
                    <w:pStyle w:val="affe"/>
                    <w:rPr>
                      <w:color w:val="auto"/>
                    </w:rPr>
                  </w:pPr>
                </w:p>
              </w:tc>
              <w:tc>
                <w:tcPr>
                  <w:tcW w:w="1443" w:type="dxa"/>
                  <w:vMerge/>
                  <w:vAlign w:val="center"/>
                </w:tcPr>
                <w:p w14:paraId="27E14F1C" w14:textId="77777777" w:rsidR="009A4E7C" w:rsidRPr="009A4E7C" w:rsidRDefault="009A4E7C" w:rsidP="009A4E7C">
                  <w:pPr>
                    <w:pStyle w:val="affe"/>
                  </w:pPr>
                </w:p>
              </w:tc>
              <w:tc>
                <w:tcPr>
                  <w:tcW w:w="1350" w:type="dxa"/>
                  <w:vAlign w:val="center"/>
                </w:tcPr>
                <w:p w14:paraId="09A4B280" w14:textId="77777777" w:rsidR="009A4E7C" w:rsidRPr="009A4E7C" w:rsidRDefault="009A4E7C" w:rsidP="009A4E7C">
                  <w:pPr>
                    <w:pStyle w:val="affe"/>
                  </w:pPr>
                  <w:r w:rsidRPr="009A4E7C">
                    <w:rPr>
                      <w:lang w:bidi="ar"/>
                    </w:rPr>
                    <w:t>第三次</w:t>
                  </w:r>
                </w:p>
              </w:tc>
              <w:tc>
                <w:tcPr>
                  <w:tcW w:w="1673" w:type="dxa"/>
                  <w:vAlign w:val="center"/>
                </w:tcPr>
                <w:p w14:paraId="0E609D5D" w14:textId="77777777" w:rsidR="009A4E7C" w:rsidRPr="009A4E7C" w:rsidRDefault="009A4E7C" w:rsidP="009A4E7C">
                  <w:pPr>
                    <w:pStyle w:val="affe"/>
                    <w:rPr>
                      <w:lang w:bidi="ar"/>
                    </w:rPr>
                  </w:pPr>
                  <w:r w:rsidRPr="009A4E7C">
                    <w:rPr>
                      <w:lang w:bidi="ar"/>
                    </w:rPr>
                    <w:t>1462</w:t>
                  </w:r>
                </w:p>
              </w:tc>
              <w:tc>
                <w:tcPr>
                  <w:tcW w:w="1673" w:type="dxa"/>
                  <w:vAlign w:val="center"/>
                </w:tcPr>
                <w:p w14:paraId="2B81A97D" w14:textId="77777777" w:rsidR="009A4E7C" w:rsidRPr="009A4E7C" w:rsidRDefault="009A4E7C" w:rsidP="009A4E7C">
                  <w:pPr>
                    <w:pStyle w:val="affe"/>
                    <w:rPr>
                      <w:lang w:bidi="ar"/>
                    </w:rPr>
                  </w:pPr>
                  <w:r w:rsidRPr="009A4E7C">
                    <w:rPr>
                      <w:lang w:bidi="ar"/>
                    </w:rPr>
                    <w:t>6.1</w:t>
                  </w:r>
                </w:p>
              </w:tc>
              <w:tc>
                <w:tcPr>
                  <w:tcW w:w="1673" w:type="dxa"/>
                  <w:vAlign w:val="center"/>
                </w:tcPr>
                <w:p w14:paraId="284FFCCC" w14:textId="77777777" w:rsidR="009A4E7C" w:rsidRPr="009A4E7C" w:rsidRDefault="009A4E7C" w:rsidP="009A4E7C">
                  <w:pPr>
                    <w:pStyle w:val="affe"/>
                    <w:rPr>
                      <w:lang w:bidi="ar"/>
                    </w:rPr>
                  </w:pPr>
                  <w:r w:rsidRPr="009A4E7C">
                    <w:rPr>
                      <w:lang w:bidi="ar"/>
                    </w:rPr>
                    <w:t>0.009</w:t>
                  </w:r>
                </w:p>
              </w:tc>
            </w:tr>
            <w:tr w:rsidR="009A4E7C" w:rsidRPr="009A4E7C" w14:paraId="72F7FDBF" w14:textId="77777777" w:rsidTr="009A4E7C">
              <w:trPr>
                <w:trHeight w:hRule="exact" w:val="407"/>
                <w:jc w:val="center"/>
              </w:trPr>
              <w:tc>
                <w:tcPr>
                  <w:tcW w:w="4004" w:type="dxa"/>
                  <w:gridSpan w:val="3"/>
                  <w:vAlign w:val="center"/>
                </w:tcPr>
                <w:p w14:paraId="237B5969" w14:textId="77777777" w:rsidR="009A4E7C" w:rsidRPr="009A4E7C" w:rsidRDefault="009A4E7C" w:rsidP="009A4E7C">
                  <w:pPr>
                    <w:pStyle w:val="affe"/>
                    <w:rPr>
                      <w:color w:val="auto"/>
                    </w:rPr>
                  </w:pPr>
                  <w:r w:rsidRPr="009A4E7C">
                    <w:rPr>
                      <w:lang w:bidi="ar"/>
                    </w:rPr>
                    <w:t>均值</w:t>
                  </w:r>
                </w:p>
              </w:tc>
              <w:tc>
                <w:tcPr>
                  <w:tcW w:w="1673" w:type="dxa"/>
                  <w:vAlign w:val="center"/>
                </w:tcPr>
                <w:p w14:paraId="4E21C5BE" w14:textId="77777777" w:rsidR="009A4E7C" w:rsidRPr="009A4E7C" w:rsidRDefault="009A4E7C" w:rsidP="009A4E7C">
                  <w:pPr>
                    <w:pStyle w:val="affe"/>
                    <w:rPr>
                      <w:color w:val="auto"/>
                    </w:rPr>
                  </w:pPr>
                  <w:r w:rsidRPr="009A4E7C">
                    <w:rPr>
                      <w:lang w:bidi="ar"/>
                    </w:rPr>
                    <w:t>1454</w:t>
                  </w:r>
                </w:p>
              </w:tc>
              <w:tc>
                <w:tcPr>
                  <w:tcW w:w="1673" w:type="dxa"/>
                  <w:vAlign w:val="center"/>
                </w:tcPr>
                <w:p w14:paraId="00ABF77F" w14:textId="77777777" w:rsidR="009A4E7C" w:rsidRPr="009A4E7C" w:rsidRDefault="009A4E7C" w:rsidP="009A4E7C">
                  <w:pPr>
                    <w:pStyle w:val="affe"/>
                    <w:rPr>
                      <w:color w:val="auto"/>
                    </w:rPr>
                  </w:pPr>
                  <w:r w:rsidRPr="009A4E7C">
                    <w:rPr>
                      <w:lang w:bidi="ar"/>
                    </w:rPr>
                    <w:t>5.9</w:t>
                  </w:r>
                </w:p>
              </w:tc>
              <w:tc>
                <w:tcPr>
                  <w:tcW w:w="1673" w:type="dxa"/>
                  <w:vAlign w:val="center"/>
                </w:tcPr>
                <w:p w14:paraId="60428512" w14:textId="77777777" w:rsidR="009A4E7C" w:rsidRPr="009A4E7C" w:rsidRDefault="009A4E7C" w:rsidP="009A4E7C">
                  <w:pPr>
                    <w:pStyle w:val="affe"/>
                    <w:rPr>
                      <w:color w:val="auto"/>
                    </w:rPr>
                  </w:pPr>
                  <w:r w:rsidRPr="009A4E7C">
                    <w:rPr>
                      <w:lang w:bidi="ar"/>
                    </w:rPr>
                    <w:t>0.009</w:t>
                  </w:r>
                </w:p>
              </w:tc>
            </w:tr>
            <w:tr w:rsidR="009A4E7C" w:rsidRPr="009A4E7C" w14:paraId="08A6B87C" w14:textId="77777777" w:rsidTr="009A4E7C">
              <w:trPr>
                <w:trHeight w:hRule="exact" w:val="407"/>
                <w:jc w:val="center"/>
              </w:trPr>
              <w:tc>
                <w:tcPr>
                  <w:tcW w:w="1211" w:type="dxa"/>
                  <w:vMerge w:val="restart"/>
                  <w:vAlign w:val="center"/>
                </w:tcPr>
                <w:p w14:paraId="2ECE7782" w14:textId="77777777" w:rsidR="009A4E7C" w:rsidRPr="009A4E7C" w:rsidRDefault="009A4E7C" w:rsidP="009A4E7C">
                  <w:pPr>
                    <w:pStyle w:val="affe"/>
                    <w:rPr>
                      <w:color w:val="auto"/>
                    </w:rPr>
                  </w:pPr>
                  <w:r w:rsidRPr="009A4E7C">
                    <w:rPr>
                      <w:lang w:bidi="ar"/>
                    </w:rPr>
                    <w:t>2024.5.3</w:t>
                  </w:r>
                </w:p>
              </w:tc>
              <w:tc>
                <w:tcPr>
                  <w:tcW w:w="1443" w:type="dxa"/>
                  <w:vMerge w:val="restart"/>
                  <w:vAlign w:val="center"/>
                </w:tcPr>
                <w:p w14:paraId="41CB7817" w14:textId="77777777" w:rsidR="009A4E7C" w:rsidRPr="009A4E7C" w:rsidRDefault="009A4E7C" w:rsidP="009A4E7C">
                  <w:pPr>
                    <w:pStyle w:val="affe"/>
                    <w:rPr>
                      <w:lang w:bidi="ar"/>
                    </w:rPr>
                  </w:pPr>
                  <w:r w:rsidRPr="009A4E7C">
                    <w:rPr>
                      <w:lang w:bidi="ar"/>
                    </w:rPr>
                    <w:t>DA016</w:t>
                  </w:r>
                  <w:r w:rsidRPr="009A4E7C">
                    <w:rPr>
                      <w:lang w:bidi="ar"/>
                    </w:rPr>
                    <w:t>脉冲</w:t>
                  </w:r>
                </w:p>
                <w:p w14:paraId="35CAD73C" w14:textId="77777777" w:rsidR="009A4E7C" w:rsidRPr="009A4E7C" w:rsidRDefault="009A4E7C" w:rsidP="009A4E7C">
                  <w:pPr>
                    <w:pStyle w:val="affe"/>
                    <w:rPr>
                      <w:color w:val="auto"/>
                    </w:rPr>
                  </w:pPr>
                  <w:r w:rsidRPr="009A4E7C">
                    <w:rPr>
                      <w:lang w:bidi="ar"/>
                    </w:rPr>
                    <w:t>除尘器出口</w:t>
                  </w:r>
                </w:p>
              </w:tc>
              <w:tc>
                <w:tcPr>
                  <w:tcW w:w="1350" w:type="dxa"/>
                  <w:vAlign w:val="center"/>
                </w:tcPr>
                <w:p w14:paraId="41AFDA36" w14:textId="77777777" w:rsidR="009A4E7C" w:rsidRPr="009A4E7C" w:rsidRDefault="009A4E7C" w:rsidP="009A4E7C">
                  <w:pPr>
                    <w:pStyle w:val="affe"/>
                    <w:rPr>
                      <w:color w:val="auto"/>
                    </w:rPr>
                  </w:pPr>
                  <w:r w:rsidRPr="009A4E7C">
                    <w:rPr>
                      <w:lang w:bidi="ar"/>
                    </w:rPr>
                    <w:t>第一次</w:t>
                  </w:r>
                </w:p>
              </w:tc>
              <w:tc>
                <w:tcPr>
                  <w:tcW w:w="1673" w:type="dxa"/>
                  <w:vAlign w:val="center"/>
                </w:tcPr>
                <w:p w14:paraId="1253130D" w14:textId="77777777" w:rsidR="009A4E7C" w:rsidRPr="009A4E7C" w:rsidRDefault="009A4E7C" w:rsidP="009A4E7C">
                  <w:pPr>
                    <w:pStyle w:val="affe"/>
                    <w:rPr>
                      <w:color w:val="auto"/>
                    </w:rPr>
                  </w:pPr>
                  <w:r w:rsidRPr="009A4E7C">
                    <w:rPr>
                      <w:lang w:bidi="ar"/>
                    </w:rPr>
                    <w:t>6876</w:t>
                  </w:r>
                </w:p>
              </w:tc>
              <w:tc>
                <w:tcPr>
                  <w:tcW w:w="1673" w:type="dxa"/>
                  <w:vAlign w:val="center"/>
                </w:tcPr>
                <w:p w14:paraId="180E8D80" w14:textId="77777777" w:rsidR="009A4E7C" w:rsidRPr="009A4E7C" w:rsidRDefault="009A4E7C" w:rsidP="009A4E7C">
                  <w:pPr>
                    <w:pStyle w:val="affe"/>
                    <w:rPr>
                      <w:color w:val="auto"/>
                    </w:rPr>
                  </w:pPr>
                  <w:r w:rsidRPr="009A4E7C">
                    <w:rPr>
                      <w:lang w:bidi="ar"/>
                    </w:rPr>
                    <w:t>4.6</w:t>
                  </w:r>
                </w:p>
              </w:tc>
              <w:tc>
                <w:tcPr>
                  <w:tcW w:w="1673" w:type="dxa"/>
                  <w:vAlign w:val="center"/>
                </w:tcPr>
                <w:p w14:paraId="01572EB0" w14:textId="77777777" w:rsidR="009A4E7C" w:rsidRPr="009A4E7C" w:rsidRDefault="009A4E7C" w:rsidP="009A4E7C">
                  <w:pPr>
                    <w:pStyle w:val="affe"/>
                    <w:rPr>
                      <w:color w:val="auto"/>
                    </w:rPr>
                  </w:pPr>
                  <w:r w:rsidRPr="009A4E7C">
                    <w:rPr>
                      <w:lang w:bidi="ar"/>
                    </w:rPr>
                    <w:t>0.032</w:t>
                  </w:r>
                </w:p>
              </w:tc>
            </w:tr>
            <w:tr w:rsidR="009A4E7C" w:rsidRPr="009A4E7C" w14:paraId="663221AC" w14:textId="77777777" w:rsidTr="009A4E7C">
              <w:trPr>
                <w:trHeight w:hRule="exact" w:val="444"/>
                <w:jc w:val="center"/>
              </w:trPr>
              <w:tc>
                <w:tcPr>
                  <w:tcW w:w="1211" w:type="dxa"/>
                  <w:vMerge/>
                  <w:vAlign w:val="center"/>
                </w:tcPr>
                <w:p w14:paraId="7F001668" w14:textId="77777777" w:rsidR="009A4E7C" w:rsidRPr="009A4E7C" w:rsidRDefault="009A4E7C" w:rsidP="009A4E7C">
                  <w:pPr>
                    <w:pStyle w:val="affe"/>
                    <w:rPr>
                      <w:color w:val="auto"/>
                    </w:rPr>
                  </w:pPr>
                </w:p>
              </w:tc>
              <w:tc>
                <w:tcPr>
                  <w:tcW w:w="1443" w:type="dxa"/>
                  <w:vMerge/>
                  <w:vAlign w:val="center"/>
                </w:tcPr>
                <w:p w14:paraId="41688350" w14:textId="77777777" w:rsidR="009A4E7C" w:rsidRPr="009A4E7C" w:rsidRDefault="009A4E7C" w:rsidP="009A4E7C">
                  <w:pPr>
                    <w:pStyle w:val="affe"/>
                    <w:rPr>
                      <w:color w:val="auto"/>
                    </w:rPr>
                  </w:pPr>
                </w:p>
              </w:tc>
              <w:tc>
                <w:tcPr>
                  <w:tcW w:w="1350" w:type="dxa"/>
                  <w:vAlign w:val="center"/>
                </w:tcPr>
                <w:p w14:paraId="6182691B" w14:textId="77777777" w:rsidR="009A4E7C" w:rsidRPr="009A4E7C" w:rsidRDefault="009A4E7C" w:rsidP="009A4E7C">
                  <w:pPr>
                    <w:pStyle w:val="affe"/>
                    <w:rPr>
                      <w:color w:val="auto"/>
                    </w:rPr>
                  </w:pPr>
                  <w:r w:rsidRPr="009A4E7C">
                    <w:rPr>
                      <w:lang w:bidi="ar"/>
                    </w:rPr>
                    <w:t>第二次</w:t>
                  </w:r>
                </w:p>
              </w:tc>
              <w:tc>
                <w:tcPr>
                  <w:tcW w:w="1673" w:type="dxa"/>
                  <w:vAlign w:val="center"/>
                </w:tcPr>
                <w:p w14:paraId="630710DD" w14:textId="77777777" w:rsidR="009A4E7C" w:rsidRPr="009A4E7C" w:rsidRDefault="009A4E7C" w:rsidP="009A4E7C">
                  <w:pPr>
                    <w:pStyle w:val="affe"/>
                    <w:rPr>
                      <w:color w:val="auto"/>
                    </w:rPr>
                  </w:pPr>
                  <w:r w:rsidRPr="009A4E7C">
                    <w:rPr>
                      <w:lang w:bidi="ar"/>
                    </w:rPr>
                    <w:t>6866</w:t>
                  </w:r>
                </w:p>
              </w:tc>
              <w:tc>
                <w:tcPr>
                  <w:tcW w:w="1673" w:type="dxa"/>
                  <w:vAlign w:val="center"/>
                </w:tcPr>
                <w:p w14:paraId="211EE93F" w14:textId="77777777" w:rsidR="009A4E7C" w:rsidRPr="009A4E7C" w:rsidRDefault="009A4E7C" w:rsidP="009A4E7C">
                  <w:pPr>
                    <w:pStyle w:val="affe"/>
                    <w:rPr>
                      <w:color w:val="auto"/>
                    </w:rPr>
                  </w:pPr>
                  <w:r w:rsidRPr="009A4E7C">
                    <w:rPr>
                      <w:lang w:bidi="ar"/>
                    </w:rPr>
                    <w:t>3.2</w:t>
                  </w:r>
                </w:p>
              </w:tc>
              <w:tc>
                <w:tcPr>
                  <w:tcW w:w="1673" w:type="dxa"/>
                  <w:vAlign w:val="center"/>
                </w:tcPr>
                <w:p w14:paraId="39E6CC23" w14:textId="77777777" w:rsidR="009A4E7C" w:rsidRPr="009A4E7C" w:rsidRDefault="009A4E7C" w:rsidP="009A4E7C">
                  <w:pPr>
                    <w:pStyle w:val="affe"/>
                    <w:rPr>
                      <w:color w:val="auto"/>
                    </w:rPr>
                  </w:pPr>
                  <w:r w:rsidRPr="009A4E7C">
                    <w:rPr>
                      <w:lang w:bidi="ar"/>
                    </w:rPr>
                    <w:t>0.022</w:t>
                  </w:r>
                </w:p>
              </w:tc>
            </w:tr>
            <w:tr w:rsidR="009A4E7C" w:rsidRPr="009A4E7C" w14:paraId="5BD8166E" w14:textId="77777777" w:rsidTr="009A4E7C">
              <w:trPr>
                <w:trHeight w:hRule="exact" w:val="407"/>
                <w:jc w:val="center"/>
              </w:trPr>
              <w:tc>
                <w:tcPr>
                  <w:tcW w:w="1211" w:type="dxa"/>
                  <w:vMerge/>
                  <w:vAlign w:val="center"/>
                </w:tcPr>
                <w:p w14:paraId="2C429DD9" w14:textId="77777777" w:rsidR="009A4E7C" w:rsidRPr="009A4E7C" w:rsidRDefault="009A4E7C" w:rsidP="009A4E7C">
                  <w:pPr>
                    <w:pStyle w:val="affe"/>
                    <w:rPr>
                      <w:color w:val="auto"/>
                    </w:rPr>
                  </w:pPr>
                </w:p>
              </w:tc>
              <w:tc>
                <w:tcPr>
                  <w:tcW w:w="1443" w:type="dxa"/>
                  <w:vMerge/>
                  <w:vAlign w:val="center"/>
                </w:tcPr>
                <w:p w14:paraId="12AE69EC" w14:textId="77777777" w:rsidR="009A4E7C" w:rsidRPr="009A4E7C" w:rsidRDefault="009A4E7C" w:rsidP="009A4E7C">
                  <w:pPr>
                    <w:pStyle w:val="affe"/>
                    <w:rPr>
                      <w:color w:val="auto"/>
                    </w:rPr>
                  </w:pPr>
                </w:p>
              </w:tc>
              <w:tc>
                <w:tcPr>
                  <w:tcW w:w="1350" w:type="dxa"/>
                  <w:vAlign w:val="center"/>
                </w:tcPr>
                <w:p w14:paraId="48223F47" w14:textId="77777777" w:rsidR="009A4E7C" w:rsidRPr="009A4E7C" w:rsidRDefault="009A4E7C" w:rsidP="009A4E7C">
                  <w:pPr>
                    <w:pStyle w:val="affe"/>
                    <w:rPr>
                      <w:color w:val="auto"/>
                    </w:rPr>
                  </w:pPr>
                  <w:r w:rsidRPr="009A4E7C">
                    <w:rPr>
                      <w:lang w:bidi="ar"/>
                    </w:rPr>
                    <w:t>第三次</w:t>
                  </w:r>
                </w:p>
              </w:tc>
              <w:tc>
                <w:tcPr>
                  <w:tcW w:w="1673" w:type="dxa"/>
                  <w:vAlign w:val="center"/>
                </w:tcPr>
                <w:p w14:paraId="64E257A3" w14:textId="77777777" w:rsidR="009A4E7C" w:rsidRPr="009A4E7C" w:rsidRDefault="009A4E7C" w:rsidP="009A4E7C">
                  <w:pPr>
                    <w:pStyle w:val="affe"/>
                    <w:rPr>
                      <w:lang w:bidi="ar"/>
                    </w:rPr>
                  </w:pPr>
                  <w:r w:rsidRPr="009A4E7C">
                    <w:rPr>
                      <w:lang w:bidi="ar"/>
                    </w:rPr>
                    <w:t>6821</w:t>
                  </w:r>
                </w:p>
              </w:tc>
              <w:tc>
                <w:tcPr>
                  <w:tcW w:w="1673" w:type="dxa"/>
                  <w:vAlign w:val="center"/>
                </w:tcPr>
                <w:p w14:paraId="5A49080B" w14:textId="77777777" w:rsidR="009A4E7C" w:rsidRPr="009A4E7C" w:rsidRDefault="009A4E7C" w:rsidP="009A4E7C">
                  <w:pPr>
                    <w:pStyle w:val="affe"/>
                    <w:rPr>
                      <w:lang w:bidi="ar"/>
                    </w:rPr>
                  </w:pPr>
                  <w:r w:rsidRPr="009A4E7C">
                    <w:rPr>
                      <w:lang w:bidi="ar"/>
                    </w:rPr>
                    <w:t>4.7</w:t>
                  </w:r>
                </w:p>
              </w:tc>
              <w:tc>
                <w:tcPr>
                  <w:tcW w:w="1673" w:type="dxa"/>
                  <w:vAlign w:val="center"/>
                </w:tcPr>
                <w:p w14:paraId="3EC66331" w14:textId="77777777" w:rsidR="009A4E7C" w:rsidRPr="009A4E7C" w:rsidRDefault="009A4E7C" w:rsidP="009A4E7C">
                  <w:pPr>
                    <w:pStyle w:val="affe"/>
                    <w:rPr>
                      <w:lang w:bidi="ar"/>
                    </w:rPr>
                  </w:pPr>
                  <w:r w:rsidRPr="009A4E7C">
                    <w:rPr>
                      <w:lang w:bidi="ar"/>
                    </w:rPr>
                    <w:t>0.032</w:t>
                  </w:r>
                </w:p>
              </w:tc>
            </w:tr>
            <w:tr w:rsidR="009A4E7C" w:rsidRPr="009A4E7C" w14:paraId="6D54FA8B" w14:textId="77777777" w:rsidTr="009A4E7C">
              <w:trPr>
                <w:trHeight w:hRule="exact" w:val="407"/>
                <w:jc w:val="center"/>
              </w:trPr>
              <w:tc>
                <w:tcPr>
                  <w:tcW w:w="1211" w:type="dxa"/>
                  <w:vMerge w:val="restart"/>
                  <w:vAlign w:val="center"/>
                </w:tcPr>
                <w:p w14:paraId="0BE16CAE" w14:textId="77777777" w:rsidR="009A4E7C" w:rsidRPr="009A4E7C" w:rsidRDefault="009A4E7C" w:rsidP="009A4E7C">
                  <w:pPr>
                    <w:pStyle w:val="affe"/>
                    <w:rPr>
                      <w:color w:val="auto"/>
                    </w:rPr>
                  </w:pPr>
                  <w:r w:rsidRPr="009A4E7C">
                    <w:rPr>
                      <w:lang w:bidi="ar"/>
                    </w:rPr>
                    <w:t>2024.5.4</w:t>
                  </w:r>
                </w:p>
              </w:tc>
              <w:tc>
                <w:tcPr>
                  <w:tcW w:w="1443" w:type="dxa"/>
                  <w:vMerge/>
                  <w:vAlign w:val="center"/>
                </w:tcPr>
                <w:p w14:paraId="62130635" w14:textId="77777777" w:rsidR="009A4E7C" w:rsidRPr="009A4E7C" w:rsidRDefault="009A4E7C" w:rsidP="009A4E7C">
                  <w:pPr>
                    <w:pStyle w:val="affe"/>
                    <w:rPr>
                      <w:color w:val="auto"/>
                    </w:rPr>
                  </w:pPr>
                </w:p>
              </w:tc>
              <w:tc>
                <w:tcPr>
                  <w:tcW w:w="1350" w:type="dxa"/>
                  <w:vAlign w:val="center"/>
                </w:tcPr>
                <w:p w14:paraId="0EE20589" w14:textId="77777777" w:rsidR="009A4E7C" w:rsidRPr="009A4E7C" w:rsidRDefault="009A4E7C" w:rsidP="009A4E7C">
                  <w:pPr>
                    <w:pStyle w:val="affe"/>
                    <w:rPr>
                      <w:color w:val="auto"/>
                    </w:rPr>
                  </w:pPr>
                  <w:r w:rsidRPr="009A4E7C">
                    <w:rPr>
                      <w:lang w:bidi="ar"/>
                    </w:rPr>
                    <w:t>第一次</w:t>
                  </w:r>
                </w:p>
              </w:tc>
              <w:tc>
                <w:tcPr>
                  <w:tcW w:w="1673" w:type="dxa"/>
                  <w:vAlign w:val="center"/>
                </w:tcPr>
                <w:p w14:paraId="0FFB09ED" w14:textId="77777777" w:rsidR="009A4E7C" w:rsidRPr="009A4E7C" w:rsidRDefault="009A4E7C" w:rsidP="009A4E7C">
                  <w:pPr>
                    <w:pStyle w:val="affe"/>
                    <w:rPr>
                      <w:lang w:bidi="ar"/>
                    </w:rPr>
                  </w:pPr>
                  <w:r w:rsidRPr="009A4E7C">
                    <w:rPr>
                      <w:lang w:bidi="ar"/>
                    </w:rPr>
                    <w:t>7166</w:t>
                  </w:r>
                </w:p>
              </w:tc>
              <w:tc>
                <w:tcPr>
                  <w:tcW w:w="1673" w:type="dxa"/>
                  <w:vAlign w:val="center"/>
                </w:tcPr>
                <w:p w14:paraId="2CB88292" w14:textId="77777777" w:rsidR="009A4E7C" w:rsidRPr="009A4E7C" w:rsidRDefault="009A4E7C" w:rsidP="009A4E7C">
                  <w:pPr>
                    <w:pStyle w:val="affe"/>
                    <w:rPr>
                      <w:lang w:bidi="ar"/>
                    </w:rPr>
                  </w:pPr>
                  <w:r w:rsidRPr="009A4E7C">
                    <w:rPr>
                      <w:lang w:bidi="ar"/>
                    </w:rPr>
                    <w:t>3.0</w:t>
                  </w:r>
                </w:p>
              </w:tc>
              <w:tc>
                <w:tcPr>
                  <w:tcW w:w="1673" w:type="dxa"/>
                  <w:vAlign w:val="center"/>
                </w:tcPr>
                <w:p w14:paraId="3D75DABB" w14:textId="77777777" w:rsidR="009A4E7C" w:rsidRPr="009A4E7C" w:rsidRDefault="009A4E7C" w:rsidP="009A4E7C">
                  <w:pPr>
                    <w:pStyle w:val="affe"/>
                    <w:rPr>
                      <w:lang w:bidi="ar"/>
                    </w:rPr>
                  </w:pPr>
                  <w:r w:rsidRPr="009A4E7C">
                    <w:rPr>
                      <w:lang w:bidi="ar"/>
                    </w:rPr>
                    <w:t>0.021</w:t>
                  </w:r>
                </w:p>
              </w:tc>
            </w:tr>
            <w:tr w:rsidR="009A4E7C" w:rsidRPr="009A4E7C" w14:paraId="4D0C2DDB" w14:textId="77777777" w:rsidTr="009A4E7C">
              <w:trPr>
                <w:trHeight w:hRule="exact" w:val="407"/>
                <w:jc w:val="center"/>
              </w:trPr>
              <w:tc>
                <w:tcPr>
                  <w:tcW w:w="1211" w:type="dxa"/>
                  <w:vMerge/>
                  <w:vAlign w:val="center"/>
                </w:tcPr>
                <w:p w14:paraId="701C92B1" w14:textId="77777777" w:rsidR="009A4E7C" w:rsidRPr="009A4E7C" w:rsidRDefault="009A4E7C" w:rsidP="009A4E7C">
                  <w:pPr>
                    <w:pStyle w:val="affe"/>
                    <w:rPr>
                      <w:color w:val="auto"/>
                    </w:rPr>
                  </w:pPr>
                </w:p>
              </w:tc>
              <w:tc>
                <w:tcPr>
                  <w:tcW w:w="1443" w:type="dxa"/>
                  <w:vMerge/>
                  <w:vAlign w:val="center"/>
                </w:tcPr>
                <w:p w14:paraId="1334753B" w14:textId="77777777" w:rsidR="009A4E7C" w:rsidRPr="009A4E7C" w:rsidRDefault="009A4E7C" w:rsidP="009A4E7C">
                  <w:pPr>
                    <w:pStyle w:val="affe"/>
                    <w:rPr>
                      <w:color w:val="auto"/>
                    </w:rPr>
                  </w:pPr>
                </w:p>
              </w:tc>
              <w:tc>
                <w:tcPr>
                  <w:tcW w:w="1350" w:type="dxa"/>
                  <w:vAlign w:val="center"/>
                </w:tcPr>
                <w:p w14:paraId="5E8225AF" w14:textId="77777777" w:rsidR="009A4E7C" w:rsidRPr="009A4E7C" w:rsidRDefault="009A4E7C" w:rsidP="009A4E7C">
                  <w:pPr>
                    <w:pStyle w:val="affe"/>
                    <w:rPr>
                      <w:color w:val="auto"/>
                    </w:rPr>
                  </w:pPr>
                  <w:r w:rsidRPr="009A4E7C">
                    <w:rPr>
                      <w:lang w:bidi="ar"/>
                    </w:rPr>
                    <w:t>第二次</w:t>
                  </w:r>
                </w:p>
              </w:tc>
              <w:tc>
                <w:tcPr>
                  <w:tcW w:w="1673" w:type="dxa"/>
                  <w:vAlign w:val="center"/>
                </w:tcPr>
                <w:p w14:paraId="41EC8ED4" w14:textId="77777777" w:rsidR="009A4E7C" w:rsidRPr="009A4E7C" w:rsidRDefault="009A4E7C" w:rsidP="009A4E7C">
                  <w:pPr>
                    <w:pStyle w:val="affe"/>
                    <w:rPr>
                      <w:lang w:bidi="ar"/>
                    </w:rPr>
                  </w:pPr>
                  <w:r w:rsidRPr="009A4E7C">
                    <w:rPr>
                      <w:lang w:bidi="ar"/>
                    </w:rPr>
                    <w:t>7188</w:t>
                  </w:r>
                </w:p>
              </w:tc>
              <w:tc>
                <w:tcPr>
                  <w:tcW w:w="1673" w:type="dxa"/>
                  <w:vAlign w:val="center"/>
                </w:tcPr>
                <w:p w14:paraId="2B303634" w14:textId="77777777" w:rsidR="009A4E7C" w:rsidRPr="009A4E7C" w:rsidRDefault="009A4E7C" w:rsidP="009A4E7C">
                  <w:pPr>
                    <w:pStyle w:val="affe"/>
                    <w:rPr>
                      <w:lang w:bidi="ar"/>
                    </w:rPr>
                  </w:pPr>
                  <w:r w:rsidRPr="009A4E7C">
                    <w:rPr>
                      <w:lang w:bidi="ar"/>
                    </w:rPr>
                    <w:t>3.6</w:t>
                  </w:r>
                </w:p>
              </w:tc>
              <w:tc>
                <w:tcPr>
                  <w:tcW w:w="1673" w:type="dxa"/>
                  <w:vAlign w:val="center"/>
                </w:tcPr>
                <w:p w14:paraId="739C44E6" w14:textId="77777777" w:rsidR="009A4E7C" w:rsidRPr="009A4E7C" w:rsidRDefault="009A4E7C" w:rsidP="009A4E7C">
                  <w:pPr>
                    <w:pStyle w:val="affe"/>
                    <w:rPr>
                      <w:lang w:bidi="ar"/>
                    </w:rPr>
                  </w:pPr>
                  <w:r w:rsidRPr="009A4E7C">
                    <w:rPr>
                      <w:lang w:bidi="ar"/>
                    </w:rPr>
                    <w:t>0.026</w:t>
                  </w:r>
                </w:p>
              </w:tc>
            </w:tr>
            <w:tr w:rsidR="009A4E7C" w:rsidRPr="009A4E7C" w14:paraId="113C4C53" w14:textId="77777777" w:rsidTr="009A4E7C">
              <w:trPr>
                <w:trHeight w:hRule="exact" w:val="407"/>
                <w:jc w:val="center"/>
              </w:trPr>
              <w:tc>
                <w:tcPr>
                  <w:tcW w:w="1211" w:type="dxa"/>
                  <w:vMerge/>
                  <w:vAlign w:val="center"/>
                </w:tcPr>
                <w:p w14:paraId="6747FF9A" w14:textId="77777777" w:rsidR="009A4E7C" w:rsidRPr="009A4E7C" w:rsidRDefault="009A4E7C" w:rsidP="009A4E7C">
                  <w:pPr>
                    <w:pStyle w:val="affe"/>
                    <w:rPr>
                      <w:color w:val="auto"/>
                    </w:rPr>
                  </w:pPr>
                </w:p>
              </w:tc>
              <w:tc>
                <w:tcPr>
                  <w:tcW w:w="1443" w:type="dxa"/>
                  <w:vMerge/>
                  <w:vAlign w:val="center"/>
                </w:tcPr>
                <w:p w14:paraId="50259701" w14:textId="77777777" w:rsidR="009A4E7C" w:rsidRPr="009A4E7C" w:rsidRDefault="009A4E7C" w:rsidP="009A4E7C">
                  <w:pPr>
                    <w:pStyle w:val="affe"/>
                  </w:pPr>
                </w:p>
              </w:tc>
              <w:tc>
                <w:tcPr>
                  <w:tcW w:w="1350" w:type="dxa"/>
                  <w:vAlign w:val="center"/>
                </w:tcPr>
                <w:p w14:paraId="4D1ED5F5" w14:textId="77777777" w:rsidR="009A4E7C" w:rsidRPr="009A4E7C" w:rsidRDefault="009A4E7C" w:rsidP="009A4E7C">
                  <w:pPr>
                    <w:pStyle w:val="affe"/>
                  </w:pPr>
                  <w:r w:rsidRPr="009A4E7C">
                    <w:rPr>
                      <w:lang w:bidi="ar"/>
                    </w:rPr>
                    <w:t>第三次</w:t>
                  </w:r>
                </w:p>
              </w:tc>
              <w:tc>
                <w:tcPr>
                  <w:tcW w:w="1673" w:type="dxa"/>
                  <w:vAlign w:val="center"/>
                </w:tcPr>
                <w:p w14:paraId="3302F49E" w14:textId="77777777" w:rsidR="009A4E7C" w:rsidRPr="009A4E7C" w:rsidRDefault="009A4E7C" w:rsidP="009A4E7C">
                  <w:pPr>
                    <w:pStyle w:val="affe"/>
                    <w:rPr>
                      <w:lang w:bidi="ar"/>
                    </w:rPr>
                  </w:pPr>
                  <w:r w:rsidRPr="009A4E7C">
                    <w:rPr>
                      <w:lang w:bidi="ar"/>
                    </w:rPr>
                    <w:t>7241</w:t>
                  </w:r>
                </w:p>
              </w:tc>
              <w:tc>
                <w:tcPr>
                  <w:tcW w:w="1673" w:type="dxa"/>
                  <w:vAlign w:val="center"/>
                </w:tcPr>
                <w:p w14:paraId="136F185C" w14:textId="77777777" w:rsidR="009A4E7C" w:rsidRPr="009A4E7C" w:rsidRDefault="009A4E7C" w:rsidP="009A4E7C">
                  <w:pPr>
                    <w:pStyle w:val="affe"/>
                    <w:rPr>
                      <w:lang w:bidi="ar"/>
                    </w:rPr>
                  </w:pPr>
                  <w:r w:rsidRPr="009A4E7C">
                    <w:rPr>
                      <w:lang w:bidi="ar"/>
                    </w:rPr>
                    <w:t>3.4</w:t>
                  </w:r>
                </w:p>
              </w:tc>
              <w:tc>
                <w:tcPr>
                  <w:tcW w:w="1673" w:type="dxa"/>
                  <w:vAlign w:val="center"/>
                </w:tcPr>
                <w:p w14:paraId="2806356D" w14:textId="77777777" w:rsidR="009A4E7C" w:rsidRPr="009A4E7C" w:rsidRDefault="009A4E7C" w:rsidP="009A4E7C">
                  <w:pPr>
                    <w:pStyle w:val="affe"/>
                    <w:rPr>
                      <w:lang w:bidi="ar"/>
                    </w:rPr>
                  </w:pPr>
                  <w:r w:rsidRPr="009A4E7C">
                    <w:rPr>
                      <w:lang w:bidi="ar"/>
                    </w:rPr>
                    <w:t>0.025</w:t>
                  </w:r>
                </w:p>
              </w:tc>
            </w:tr>
            <w:tr w:rsidR="009A4E7C" w:rsidRPr="009A4E7C" w14:paraId="407E1388" w14:textId="77777777" w:rsidTr="009A4E7C">
              <w:trPr>
                <w:trHeight w:hRule="exact" w:val="407"/>
                <w:jc w:val="center"/>
              </w:trPr>
              <w:tc>
                <w:tcPr>
                  <w:tcW w:w="4004" w:type="dxa"/>
                  <w:gridSpan w:val="3"/>
                  <w:vAlign w:val="center"/>
                </w:tcPr>
                <w:p w14:paraId="5148C8B2" w14:textId="77777777" w:rsidR="009A4E7C" w:rsidRPr="009A4E7C" w:rsidRDefault="009A4E7C" w:rsidP="009A4E7C">
                  <w:pPr>
                    <w:pStyle w:val="affe"/>
                    <w:rPr>
                      <w:color w:val="auto"/>
                    </w:rPr>
                  </w:pPr>
                  <w:r w:rsidRPr="009A4E7C">
                    <w:rPr>
                      <w:lang w:bidi="ar"/>
                    </w:rPr>
                    <w:t>均值</w:t>
                  </w:r>
                </w:p>
              </w:tc>
              <w:tc>
                <w:tcPr>
                  <w:tcW w:w="1673" w:type="dxa"/>
                  <w:vAlign w:val="center"/>
                </w:tcPr>
                <w:p w14:paraId="70482582" w14:textId="77777777" w:rsidR="009A4E7C" w:rsidRPr="009A4E7C" w:rsidRDefault="009A4E7C" w:rsidP="009A4E7C">
                  <w:pPr>
                    <w:pStyle w:val="affe"/>
                    <w:rPr>
                      <w:color w:val="auto"/>
                    </w:rPr>
                  </w:pPr>
                  <w:r w:rsidRPr="009A4E7C">
                    <w:rPr>
                      <w:lang w:bidi="ar"/>
                    </w:rPr>
                    <w:t>7026</w:t>
                  </w:r>
                </w:p>
              </w:tc>
              <w:tc>
                <w:tcPr>
                  <w:tcW w:w="1673" w:type="dxa"/>
                  <w:vAlign w:val="center"/>
                </w:tcPr>
                <w:p w14:paraId="1AD3EC0F" w14:textId="77777777" w:rsidR="009A4E7C" w:rsidRPr="009A4E7C" w:rsidRDefault="009A4E7C" w:rsidP="009A4E7C">
                  <w:pPr>
                    <w:pStyle w:val="affe"/>
                    <w:rPr>
                      <w:color w:val="auto"/>
                    </w:rPr>
                  </w:pPr>
                  <w:r w:rsidRPr="009A4E7C">
                    <w:rPr>
                      <w:lang w:bidi="ar"/>
                    </w:rPr>
                    <w:t>3.82</w:t>
                  </w:r>
                </w:p>
              </w:tc>
              <w:tc>
                <w:tcPr>
                  <w:tcW w:w="1673" w:type="dxa"/>
                  <w:vAlign w:val="center"/>
                </w:tcPr>
                <w:p w14:paraId="4F13AA6E" w14:textId="77777777" w:rsidR="009A4E7C" w:rsidRPr="009A4E7C" w:rsidRDefault="009A4E7C" w:rsidP="009A4E7C">
                  <w:pPr>
                    <w:pStyle w:val="affe"/>
                    <w:rPr>
                      <w:color w:val="auto"/>
                    </w:rPr>
                  </w:pPr>
                  <w:r w:rsidRPr="009A4E7C">
                    <w:rPr>
                      <w:lang w:bidi="ar"/>
                    </w:rPr>
                    <w:t>0.026</w:t>
                  </w:r>
                </w:p>
              </w:tc>
            </w:tr>
            <w:tr w:rsidR="009A4E7C" w:rsidRPr="009A4E7C" w14:paraId="0E0289E1" w14:textId="77777777" w:rsidTr="009A4E7C">
              <w:trPr>
                <w:trHeight w:hRule="exact" w:val="407"/>
                <w:jc w:val="center"/>
              </w:trPr>
              <w:tc>
                <w:tcPr>
                  <w:tcW w:w="1211" w:type="dxa"/>
                  <w:vMerge w:val="restart"/>
                  <w:vAlign w:val="center"/>
                </w:tcPr>
                <w:p w14:paraId="3FC00C84" w14:textId="77777777" w:rsidR="009A4E7C" w:rsidRPr="009A4E7C" w:rsidRDefault="009A4E7C" w:rsidP="009A4E7C">
                  <w:pPr>
                    <w:pStyle w:val="affe"/>
                    <w:rPr>
                      <w:color w:val="auto"/>
                    </w:rPr>
                  </w:pPr>
                  <w:r w:rsidRPr="009A4E7C">
                    <w:rPr>
                      <w:lang w:bidi="ar"/>
                    </w:rPr>
                    <w:lastRenderedPageBreak/>
                    <w:t>2024.5.3</w:t>
                  </w:r>
                </w:p>
              </w:tc>
              <w:tc>
                <w:tcPr>
                  <w:tcW w:w="1443" w:type="dxa"/>
                  <w:vMerge w:val="restart"/>
                  <w:vAlign w:val="center"/>
                </w:tcPr>
                <w:p w14:paraId="45AD0210" w14:textId="77777777" w:rsidR="009A4E7C" w:rsidRPr="009A4E7C" w:rsidRDefault="009A4E7C" w:rsidP="009A4E7C">
                  <w:pPr>
                    <w:pStyle w:val="affe"/>
                    <w:rPr>
                      <w:lang w:bidi="ar"/>
                    </w:rPr>
                  </w:pPr>
                  <w:r w:rsidRPr="009A4E7C">
                    <w:rPr>
                      <w:lang w:bidi="ar"/>
                    </w:rPr>
                    <w:t>DA017</w:t>
                  </w:r>
                  <w:r w:rsidRPr="009A4E7C">
                    <w:rPr>
                      <w:lang w:bidi="ar"/>
                    </w:rPr>
                    <w:t>脉冲</w:t>
                  </w:r>
                </w:p>
                <w:p w14:paraId="1934FF0D" w14:textId="77777777" w:rsidR="009A4E7C" w:rsidRPr="009A4E7C" w:rsidRDefault="009A4E7C" w:rsidP="009A4E7C">
                  <w:pPr>
                    <w:pStyle w:val="affe"/>
                    <w:rPr>
                      <w:color w:val="auto"/>
                    </w:rPr>
                  </w:pPr>
                  <w:r w:rsidRPr="009A4E7C">
                    <w:rPr>
                      <w:lang w:bidi="ar"/>
                    </w:rPr>
                    <w:t>除尘器出口</w:t>
                  </w:r>
                </w:p>
              </w:tc>
              <w:tc>
                <w:tcPr>
                  <w:tcW w:w="1350" w:type="dxa"/>
                  <w:vAlign w:val="center"/>
                </w:tcPr>
                <w:p w14:paraId="21294408" w14:textId="77777777" w:rsidR="009A4E7C" w:rsidRPr="009A4E7C" w:rsidRDefault="009A4E7C" w:rsidP="009A4E7C">
                  <w:pPr>
                    <w:pStyle w:val="affe"/>
                    <w:rPr>
                      <w:color w:val="auto"/>
                    </w:rPr>
                  </w:pPr>
                  <w:r w:rsidRPr="009A4E7C">
                    <w:rPr>
                      <w:lang w:bidi="ar"/>
                    </w:rPr>
                    <w:t>第一次</w:t>
                  </w:r>
                </w:p>
              </w:tc>
              <w:tc>
                <w:tcPr>
                  <w:tcW w:w="1673" w:type="dxa"/>
                  <w:vAlign w:val="center"/>
                </w:tcPr>
                <w:p w14:paraId="4723A41F" w14:textId="77777777" w:rsidR="009A4E7C" w:rsidRPr="009A4E7C" w:rsidRDefault="009A4E7C" w:rsidP="009A4E7C">
                  <w:pPr>
                    <w:pStyle w:val="affe"/>
                    <w:rPr>
                      <w:color w:val="auto"/>
                    </w:rPr>
                  </w:pPr>
                  <w:r w:rsidRPr="009A4E7C">
                    <w:rPr>
                      <w:lang w:bidi="ar"/>
                    </w:rPr>
                    <w:t>1490</w:t>
                  </w:r>
                </w:p>
              </w:tc>
              <w:tc>
                <w:tcPr>
                  <w:tcW w:w="1673" w:type="dxa"/>
                  <w:vAlign w:val="center"/>
                </w:tcPr>
                <w:p w14:paraId="3D5C2276" w14:textId="77777777" w:rsidR="009A4E7C" w:rsidRPr="009A4E7C" w:rsidRDefault="009A4E7C" w:rsidP="009A4E7C">
                  <w:pPr>
                    <w:pStyle w:val="affe"/>
                    <w:rPr>
                      <w:color w:val="auto"/>
                    </w:rPr>
                  </w:pPr>
                  <w:r w:rsidRPr="009A4E7C">
                    <w:rPr>
                      <w:lang w:bidi="ar"/>
                    </w:rPr>
                    <w:t>7.2</w:t>
                  </w:r>
                </w:p>
              </w:tc>
              <w:tc>
                <w:tcPr>
                  <w:tcW w:w="1673" w:type="dxa"/>
                  <w:vAlign w:val="center"/>
                </w:tcPr>
                <w:p w14:paraId="12A2E39C" w14:textId="77777777" w:rsidR="009A4E7C" w:rsidRPr="009A4E7C" w:rsidRDefault="009A4E7C" w:rsidP="009A4E7C">
                  <w:pPr>
                    <w:pStyle w:val="affe"/>
                    <w:rPr>
                      <w:color w:val="auto"/>
                    </w:rPr>
                  </w:pPr>
                  <w:r w:rsidRPr="009A4E7C">
                    <w:rPr>
                      <w:lang w:bidi="ar"/>
                    </w:rPr>
                    <w:t>0.011</w:t>
                  </w:r>
                </w:p>
              </w:tc>
            </w:tr>
            <w:tr w:rsidR="009A4E7C" w:rsidRPr="009A4E7C" w14:paraId="79582608" w14:textId="77777777" w:rsidTr="009A4E7C">
              <w:trPr>
                <w:trHeight w:hRule="exact" w:val="363"/>
                <w:jc w:val="center"/>
              </w:trPr>
              <w:tc>
                <w:tcPr>
                  <w:tcW w:w="1211" w:type="dxa"/>
                  <w:vMerge/>
                  <w:vAlign w:val="center"/>
                </w:tcPr>
                <w:p w14:paraId="127024AE" w14:textId="77777777" w:rsidR="009A4E7C" w:rsidRPr="009A4E7C" w:rsidRDefault="009A4E7C" w:rsidP="009A4E7C">
                  <w:pPr>
                    <w:pStyle w:val="affe"/>
                    <w:rPr>
                      <w:color w:val="auto"/>
                    </w:rPr>
                  </w:pPr>
                </w:p>
              </w:tc>
              <w:tc>
                <w:tcPr>
                  <w:tcW w:w="1443" w:type="dxa"/>
                  <w:vMerge/>
                  <w:vAlign w:val="center"/>
                </w:tcPr>
                <w:p w14:paraId="733BD391" w14:textId="77777777" w:rsidR="009A4E7C" w:rsidRPr="009A4E7C" w:rsidRDefault="009A4E7C" w:rsidP="009A4E7C">
                  <w:pPr>
                    <w:pStyle w:val="affe"/>
                    <w:rPr>
                      <w:color w:val="auto"/>
                    </w:rPr>
                  </w:pPr>
                </w:p>
              </w:tc>
              <w:tc>
                <w:tcPr>
                  <w:tcW w:w="1350" w:type="dxa"/>
                  <w:vAlign w:val="center"/>
                </w:tcPr>
                <w:p w14:paraId="59304FE5" w14:textId="77777777" w:rsidR="009A4E7C" w:rsidRPr="009A4E7C" w:rsidRDefault="009A4E7C" w:rsidP="009A4E7C">
                  <w:pPr>
                    <w:pStyle w:val="affe"/>
                    <w:rPr>
                      <w:color w:val="auto"/>
                    </w:rPr>
                  </w:pPr>
                  <w:r w:rsidRPr="009A4E7C">
                    <w:rPr>
                      <w:lang w:bidi="ar"/>
                    </w:rPr>
                    <w:t>第二次</w:t>
                  </w:r>
                </w:p>
              </w:tc>
              <w:tc>
                <w:tcPr>
                  <w:tcW w:w="1673" w:type="dxa"/>
                  <w:vAlign w:val="center"/>
                </w:tcPr>
                <w:p w14:paraId="2D75E586" w14:textId="77777777" w:rsidR="009A4E7C" w:rsidRPr="009A4E7C" w:rsidRDefault="009A4E7C" w:rsidP="009A4E7C">
                  <w:pPr>
                    <w:pStyle w:val="affe"/>
                    <w:rPr>
                      <w:color w:val="auto"/>
                    </w:rPr>
                  </w:pPr>
                  <w:r w:rsidRPr="009A4E7C">
                    <w:rPr>
                      <w:lang w:bidi="ar"/>
                    </w:rPr>
                    <w:t>1497</w:t>
                  </w:r>
                </w:p>
              </w:tc>
              <w:tc>
                <w:tcPr>
                  <w:tcW w:w="1673" w:type="dxa"/>
                  <w:vAlign w:val="center"/>
                </w:tcPr>
                <w:p w14:paraId="1EF31DA6" w14:textId="77777777" w:rsidR="009A4E7C" w:rsidRPr="009A4E7C" w:rsidRDefault="009A4E7C" w:rsidP="009A4E7C">
                  <w:pPr>
                    <w:pStyle w:val="affe"/>
                    <w:rPr>
                      <w:color w:val="auto"/>
                    </w:rPr>
                  </w:pPr>
                  <w:r w:rsidRPr="009A4E7C">
                    <w:rPr>
                      <w:lang w:bidi="ar"/>
                    </w:rPr>
                    <w:t>6.6</w:t>
                  </w:r>
                </w:p>
              </w:tc>
              <w:tc>
                <w:tcPr>
                  <w:tcW w:w="1673" w:type="dxa"/>
                  <w:vAlign w:val="center"/>
                </w:tcPr>
                <w:p w14:paraId="6FC52638" w14:textId="77777777" w:rsidR="009A4E7C" w:rsidRPr="009A4E7C" w:rsidRDefault="009A4E7C" w:rsidP="009A4E7C">
                  <w:pPr>
                    <w:pStyle w:val="affe"/>
                    <w:rPr>
                      <w:color w:val="auto"/>
                    </w:rPr>
                  </w:pPr>
                  <w:r w:rsidRPr="009A4E7C">
                    <w:rPr>
                      <w:lang w:bidi="ar"/>
                    </w:rPr>
                    <w:t>0.01</w:t>
                  </w:r>
                </w:p>
              </w:tc>
            </w:tr>
            <w:tr w:rsidR="009A4E7C" w:rsidRPr="009A4E7C" w14:paraId="08F20725" w14:textId="77777777" w:rsidTr="009A4E7C">
              <w:trPr>
                <w:trHeight w:hRule="exact" w:val="407"/>
                <w:jc w:val="center"/>
              </w:trPr>
              <w:tc>
                <w:tcPr>
                  <w:tcW w:w="1211" w:type="dxa"/>
                  <w:vMerge/>
                  <w:vAlign w:val="center"/>
                </w:tcPr>
                <w:p w14:paraId="45B7EC21" w14:textId="77777777" w:rsidR="009A4E7C" w:rsidRPr="009A4E7C" w:rsidRDefault="009A4E7C" w:rsidP="009A4E7C">
                  <w:pPr>
                    <w:pStyle w:val="affe"/>
                    <w:rPr>
                      <w:color w:val="auto"/>
                    </w:rPr>
                  </w:pPr>
                </w:p>
              </w:tc>
              <w:tc>
                <w:tcPr>
                  <w:tcW w:w="1443" w:type="dxa"/>
                  <w:vMerge/>
                  <w:vAlign w:val="center"/>
                </w:tcPr>
                <w:p w14:paraId="3BEA8521" w14:textId="77777777" w:rsidR="009A4E7C" w:rsidRPr="009A4E7C" w:rsidRDefault="009A4E7C" w:rsidP="009A4E7C">
                  <w:pPr>
                    <w:pStyle w:val="affe"/>
                    <w:rPr>
                      <w:color w:val="auto"/>
                    </w:rPr>
                  </w:pPr>
                </w:p>
              </w:tc>
              <w:tc>
                <w:tcPr>
                  <w:tcW w:w="1350" w:type="dxa"/>
                  <w:vAlign w:val="center"/>
                </w:tcPr>
                <w:p w14:paraId="2F022658" w14:textId="77777777" w:rsidR="009A4E7C" w:rsidRPr="009A4E7C" w:rsidRDefault="009A4E7C" w:rsidP="009A4E7C">
                  <w:pPr>
                    <w:pStyle w:val="affe"/>
                    <w:rPr>
                      <w:color w:val="auto"/>
                    </w:rPr>
                  </w:pPr>
                  <w:r w:rsidRPr="009A4E7C">
                    <w:rPr>
                      <w:lang w:bidi="ar"/>
                    </w:rPr>
                    <w:t>第三次</w:t>
                  </w:r>
                </w:p>
              </w:tc>
              <w:tc>
                <w:tcPr>
                  <w:tcW w:w="1673" w:type="dxa"/>
                  <w:vAlign w:val="center"/>
                </w:tcPr>
                <w:p w14:paraId="0085D244" w14:textId="77777777" w:rsidR="009A4E7C" w:rsidRPr="009A4E7C" w:rsidRDefault="009A4E7C" w:rsidP="009A4E7C">
                  <w:pPr>
                    <w:pStyle w:val="affe"/>
                    <w:rPr>
                      <w:lang w:bidi="ar"/>
                    </w:rPr>
                  </w:pPr>
                  <w:r w:rsidRPr="009A4E7C">
                    <w:rPr>
                      <w:lang w:bidi="ar"/>
                    </w:rPr>
                    <w:t>1481</w:t>
                  </w:r>
                </w:p>
              </w:tc>
              <w:tc>
                <w:tcPr>
                  <w:tcW w:w="1673" w:type="dxa"/>
                  <w:vAlign w:val="center"/>
                </w:tcPr>
                <w:p w14:paraId="28E03B71" w14:textId="77777777" w:rsidR="009A4E7C" w:rsidRPr="009A4E7C" w:rsidRDefault="009A4E7C" w:rsidP="009A4E7C">
                  <w:pPr>
                    <w:pStyle w:val="affe"/>
                    <w:rPr>
                      <w:lang w:bidi="ar"/>
                    </w:rPr>
                  </w:pPr>
                  <w:r w:rsidRPr="009A4E7C">
                    <w:rPr>
                      <w:lang w:bidi="ar"/>
                    </w:rPr>
                    <w:t>4.5</w:t>
                  </w:r>
                </w:p>
              </w:tc>
              <w:tc>
                <w:tcPr>
                  <w:tcW w:w="1673" w:type="dxa"/>
                  <w:vAlign w:val="center"/>
                </w:tcPr>
                <w:p w14:paraId="3D55357E" w14:textId="77777777" w:rsidR="009A4E7C" w:rsidRPr="009A4E7C" w:rsidRDefault="009A4E7C" w:rsidP="009A4E7C">
                  <w:pPr>
                    <w:pStyle w:val="affe"/>
                    <w:rPr>
                      <w:lang w:bidi="ar"/>
                    </w:rPr>
                  </w:pPr>
                  <w:r w:rsidRPr="009A4E7C">
                    <w:rPr>
                      <w:lang w:bidi="ar"/>
                    </w:rPr>
                    <w:t>0.007</w:t>
                  </w:r>
                </w:p>
              </w:tc>
            </w:tr>
            <w:tr w:rsidR="009A4E7C" w:rsidRPr="009A4E7C" w14:paraId="5914CACB" w14:textId="77777777" w:rsidTr="009A4E7C">
              <w:trPr>
                <w:trHeight w:hRule="exact" w:val="407"/>
                <w:jc w:val="center"/>
              </w:trPr>
              <w:tc>
                <w:tcPr>
                  <w:tcW w:w="1211" w:type="dxa"/>
                  <w:vMerge w:val="restart"/>
                  <w:vAlign w:val="center"/>
                </w:tcPr>
                <w:p w14:paraId="4808C280" w14:textId="77777777" w:rsidR="009A4E7C" w:rsidRPr="009A4E7C" w:rsidRDefault="009A4E7C" w:rsidP="009A4E7C">
                  <w:pPr>
                    <w:pStyle w:val="affe"/>
                    <w:rPr>
                      <w:color w:val="auto"/>
                    </w:rPr>
                  </w:pPr>
                  <w:r w:rsidRPr="009A4E7C">
                    <w:rPr>
                      <w:lang w:bidi="ar"/>
                    </w:rPr>
                    <w:t>2024.5.4</w:t>
                  </w:r>
                </w:p>
              </w:tc>
              <w:tc>
                <w:tcPr>
                  <w:tcW w:w="1443" w:type="dxa"/>
                  <w:vMerge/>
                  <w:vAlign w:val="center"/>
                </w:tcPr>
                <w:p w14:paraId="131A7AD9" w14:textId="77777777" w:rsidR="009A4E7C" w:rsidRPr="009A4E7C" w:rsidRDefault="009A4E7C" w:rsidP="009A4E7C">
                  <w:pPr>
                    <w:pStyle w:val="affe"/>
                    <w:rPr>
                      <w:color w:val="auto"/>
                    </w:rPr>
                  </w:pPr>
                </w:p>
              </w:tc>
              <w:tc>
                <w:tcPr>
                  <w:tcW w:w="1350" w:type="dxa"/>
                  <w:vAlign w:val="center"/>
                </w:tcPr>
                <w:p w14:paraId="79E7A235" w14:textId="77777777" w:rsidR="009A4E7C" w:rsidRPr="009A4E7C" w:rsidRDefault="009A4E7C" w:rsidP="009A4E7C">
                  <w:pPr>
                    <w:pStyle w:val="affe"/>
                    <w:rPr>
                      <w:color w:val="auto"/>
                    </w:rPr>
                  </w:pPr>
                  <w:r w:rsidRPr="009A4E7C">
                    <w:rPr>
                      <w:lang w:bidi="ar"/>
                    </w:rPr>
                    <w:t>第一次</w:t>
                  </w:r>
                </w:p>
              </w:tc>
              <w:tc>
                <w:tcPr>
                  <w:tcW w:w="1673" w:type="dxa"/>
                  <w:vAlign w:val="center"/>
                </w:tcPr>
                <w:p w14:paraId="4646C11E" w14:textId="77777777" w:rsidR="009A4E7C" w:rsidRPr="009A4E7C" w:rsidRDefault="009A4E7C" w:rsidP="009A4E7C">
                  <w:pPr>
                    <w:pStyle w:val="affe"/>
                    <w:rPr>
                      <w:lang w:bidi="ar"/>
                    </w:rPr>
                  </w:pPr>
                  <w:r w:rsidRPr="009A4E7C">
                    <w:rPr>
                      <w:lang w:bidi="ar"/>
                    </w:rPr>
                    <w:t>1506</w:t>
                  </w:r>
                </w:p>
              </w:tc>
              <w:tc>
                <w:tcPr>
                  <w:tcW w:w="1673" w:type="dxa"/>
                  <w:vAlign w:val="center"/>
                </w:tcPr>
                <w:p w14:paraId="236B6B1A" w14:textId="77777777" w:rsidR="009A4E7C" w:rsidRPr="009A4E7C" w:rsidRDefault="009A4E7C" w:rsidP="009A4E7C">
                  <w:pPr>
                    <w:pStyle w:val="affe"/>
                    <w:rPr>
                      <w:lang w:bidi="ar"/>
                    </w:rPr>
                  </w:pPr>
                  <w:r w:rsidRPr="009A4E7C">
                    <w:rPr>
                      <w:lang w:bidi="ar"/>
                    </w:rPr>
                    <w:t>5.8</w:t>
                  </w:r>
                </w:p>
              </w:tc>
              <w:tc>
                <w:tcPr>
                  <w:tcW w:w="1673" w:type="dxa"/>
                  <w:vAlign w:val="center"/>
                </w:tcPr>
                <w:p w14:paraId="6AF877B2" w14:textId="77777777" w:rsidR="009A4E7C" w:rsidRPr="009A4E7C" w:rsidRDefault="009A4E7C" w:rsidP="009A4E7C">
                  <w:pPr>
                    <w:pStyle w:val="affe"/>
                    <w:rPr>
                      <w:lang w:bidi="ar"/>
                    </w:rPr>
                  </w:pPr>
                  <w:r w:rsidRPr="009A4E7C">
                    <w:rPr>
                      <w:lang w:bidi="ar"/>
                    </w:rPr>
                    <w:t>0.009</w:t>
                  </w:r>
                </w:p>
              </w:tc>
            </w:tr>
            <w:tr w:rsidR="009A4E7C" w:rsidRPr="009A4E7C" w14:paraId="508A3E8D" w14:textId="77777777" w:rsidTr="009A4E7C">
              <w:trPr>
                <w:trHeight w:hRule="exact" w:val="407"/>
                <w:jc w:val="center"/>
              </w:trPr>
              <w:tc>
                <w:tcPr>
                  <w:tcW w:w="1211" w:type="dxa"/>
                  <w:vMerge/>
                  <w:vAlign w:val="center"/>
                </w:tcPr>
                <w:p w14:paraId="0DB4B394" w14:textId="77777777" w:rsidR="009A4E7C" w:rsidRPr="009A4E7C" w:rsidRDefault="009A4E7C" w:rsidP="009A4E7C">
                  <w:pPr>
                    <w:pStyle w:val="affe"/>
                    <w:rPr>
                      <w:color w:val="auto"/>
                    </w:rPr>
                  </w:pPr>
                </w:p>
              </w:tc>
              <w:tc>
                <w:tcPr>
                  <w:tcW w:w="1443" w:type="dxa"/>
                  <w:vMerge/>
                  <w:vAlign w:val="center"/>
                </w:tcPr>
                <w:p w14:paraId="6859E278" w14:textId="77777777" w:rsidR="009A4E7C" w:rsidRPr="009A4E7C" w:rsidRDefault="009A4E7C" w:rsidP="009A4E7C">
                  <w:pPr>
                    <w:pStyle w:val="affe"/>
                    <w:rPr>
                      <w:color w:val="auto"/>
                    </w:rPr>
                  </w:pPr>
                </w:p>
              </w:tc>
              <w:tc>
                <w:tcPr>
                  <w:tcW w:w="1350" w:type="dxa"/>
                  <w:vAlign w:val="center"/>
                </w:tcPr>
                <w:p w14:paraId="5B520E27" w14:textId="77777777" w:rsidR="009A4E7C" w:rsidRPr="009A4E7C" w:rsidRDefault="009A4E7C" w:rsidP="009A4E7C">
                  <w:pPr>
                    <w:pStyle w:val="affe"/>
                    <w:rPr>
                      <w:color w:val="auto"/>
                    </w:rPr>
                  </w:pPr>
                  <w:r w:rsidRPr="009A4E7C">
                    <w:rPr>
                      <w:lang w:bidi="ar"/>
                    </w:rPr>
                    <w:t>第二次</w:t>
                  </w:r>
                </w:p>
              </w:tc>
              <w:tc>
                <w:tcPr>
                  <w:tcW w:w="1673" w:type="dxa"/>
                  <w:vAlign w:val="center"/>
                </w:tcPr>
                <w:p w14:paraId="75F5D1F8" w14:textId="77777777" w:rsidR="009A4E7C" w:rsidRPr="009A4E7C" w:rsidRDefault="009A4E7C" w:rsidP="009A4E7C">
                  <w:pPr>
                    <w:pStyle w:val="affe"/>
                    <w:rPr>
                      <w:lang w:bidi="ar"/>
                    </w:rPr>
                  </w:pPr>
                  <w:r w:rsidRPr="009A4E7C">
                    <w:rPr>
                      <w:lang w:bidi="ar"/>
                    </w:rPr>
                    <w:t>1524</w:t>
                  </w:r>
                </w:p>
              </w:tc>
              <w:tc>
                <w:tcPr>
                  <w:tcW w:w="1673" w:type="dxa"/>
                  <w:vAlign w:val="center"/>
                </w:tcPr>
                <w:p w14:paraId="72851532" w14:textId="77777777" w:rsidR="009A4E7C" w:rsidRPr="009A4E7C" w:rsidRDefault="009A4E7C" w:rsidP="009A4E7C">
                  <w:pPr>
                    <w:pStyle w:val="affe"/>
                    <w:rPr>
                      <w:lang w:bidi="ar"/>
                    </w:rPr>
                  </w:pPr>
                  <w:r w:rsidRPr="009A4E7C">
                    <w:rPr>
                      <w:lang w:bidi="ar"/>
                    </w:rPr>
                    <w:t>5.0</w:t>
                  </w:r>
                </w:p>
              </w:tc>
              <w:tc>
                <w:tcPr>
                  <w:tcW w:w="1673" w:type="dxa"/>
                  <w:vAlign w:val="center"/>
                </w:tcPr>
                <w:p w14:paraId="768B13F9" w14:textId="77777777" w:rsidR="009A4E7C" w:rsidRPr="009A4E7C" w:rsidRDefault="009A4E7C" w:rsidP="009A4E7C">
                  <w:pPr>
                    <w:pStyle w:val="affe"/>
                    <w:rPr>
                      <w:lang w:bidi="ar"/>
                    </w:rPr>
                  </w:pPr>
                  <w:r w:rsidRPr="009A4E7C">
                    <w:rPr>
                      <w:lang w:bidi="ar"/>
                    </w:rPr>
                    <w:t>0.008</w:t>
                  </w:r>
                </w:p>
              </w:tc>
            </w:tr>
            <w:tr w:rsidR="009A4E7C" w:rsidRPr="009A4E7C" w14:paraId="76AACA59" w14:textId="77777777" w:rsidTr="009A4E7C">
              <w:trPr>
                <w:trHeight w:hRule="exact" w:val="407"/>
                <w:jc w:val="center"/>
              </w:trPr>
              <w:tc>
                <w:tcPr>
                  <w:tcW w:w="1211" w:type="dxa"/>
                  <w:vMerge/>
                  <w:vAlign w:val="center"/>
                </w:tcPr>
                <w:p w14:paraId="628E943E" w14:textId="77777777" w:rsidR="009A4E7C" w:rsidRPr="009A4E7C" w:rsidRDefault="009A4E7C" w:rsidP="009A4E7C">
                  <w:pPr>
                    <w:pStyle w:val="affe"/>
                    <w:rPr>
                      <w:color w:val="auto"/>
                    </w:rPr>
                  </w:pPr>
                </w:p>
              </w:tc>
              <w:tc>
                <w:tcPr>
                  <w:tcW w:w="1443" w:type="dxa"/>
                  <w:vMerge/>
                  <w:vAlign w:val="center"/>
                </w:tcPr>
                <w:p w14:paraId="12D9F361" w14:textId="77777777" w:rsidR="009A4E7C" w:rsidRPr="009A4E7C" w:rsidRDefault="009A4E7C" w:rsidP="009A4E7C">
                  <w:pPr>
                    <w:pStyle w:val="affe"/>
                  </w:pPr>
                </w:p>
              </w:tc>
              <w:tc>
                <w:tcPr>
                  <w:tcW w:w="1350" w:type="dxa"/>
                  <w:vAlign w:val="center"/>
                </w:tcPr>
                <w:p w14:paraId="4E5A9672" w14:textId="77777777" w:rsidR="009A4E7C" w:rsidRPr="009A4E7C" w:rsidRDefault="009A4E7C" w:rsidP="009A4E7C">
                  <w:pPr>
                    <w:pStyle w:val="affe"/>
                  </w:pPr>
                  <w:r w:rsidRPr="009A4E7C">
                    <w:rPr>
                      <w:lang w:bidi="ar"/>
                    </w:rPr>
                    <w:t>第三次</w:t>
                  </w:r>
                </w:p>
              </w:tc>
              <w:tc>
                <w:tcPr>
                  <w:tcW w:w="1673" w:type="dxa"/>
                  <w:vAlign w:val="center"/>
                </w:tcPr>
                <w:p w14:paraId="044A74D3" w14:textId="77777777" w:rsidR="009A4E7C" w:rsidRPr="009A4E7C" w:rsidRDefault="009A4E7C" w:rsidP="009A4E7C">
                  <w:pPr>
                    <w:pStyle w:val="affe"/>
                    <w:rPr>
                      <w:lang w:bidi="ar"/>
                    </w:rPr>
                  </w:pPr>
                  <w:r w:rsidRPr="009A4E7C">
                    <w:rPr>
                      <w:lang w:bidi="ar"/>
                    </w:rPr>
                    <w:t>1508</w:t>
                  </w:r>
                </w:p>
              </w:tc>
              <w:tc>
                <w:tcPr>
                  <w:tcW w:w="1673" w:type="dxa"/>
                  <w:vAlign w:val="center"/>
                </w:tcPr>
                <w:p w14:paraId="37707B39" w14:textId="77777777" w:rsidR="009A4E7C" w:rsidRPr="009A4E7C" w:rsidRDefault="009A4E7C" w:rsidP="009A4E7C">
                  <w:pPr>
                    <w:pStyle w:val="affe"/>
                    <w:rPr>
                      <w:lang w:bidi="ar"/>
                    </w:rPr>
                  </w:pPr>
                  <w:r w:rsidRPr="009A4E7C">
                    <w:rPr>
                      <w:lang w:bidi="ar"/>
                    </w:rPr>
                    <w:t>6.3</w:t>
                  </w:r>
                </w:p>
              </w:tc>
              <w:tc>
                <w:tcPr>
                  <w:tcW w:w="1673" w:type="dxa"/>
                  <w:vAlign w:val="center"/>
                </w:tcPr>
                <w:p w14:paraId="713418DD" w14:textId="77777777" w:rsidR="009A4E7C" w:rsidRPr="009A4E7C" w:rsidRDefault="009A4E7C" w:rsidP="009A4E7C">
                  <w:pPr>
                    <w:pStyle w:val="affe"/>
                    <w:rPr>
                      <w:lang w:bidi="ar"/>
                    </w:rPr>
                  </w:pPr>
                  <w:r w:rsidRPr="009A4E7C">
                    <w:rPr>
                      <w:lang w:bidi="ar"/>
                    </w:rPr>
                    <w:t>0.010</w:t>
                  </w:r>
                </w:p>
              </w:tc>
            </w:tr>
            <w:tr w:rsidR="009A4E7C" w:rsidRPr="009A4E7C" w14:paraId="6E352374" w14:textId="77777777" w:rsidTr="009A4E7C">
              <w:trPr>
                <w:trHeight w:hRule="exact" w:val="407"/>
                <w:jc w:val="center"/>
              </w:trPr>
              <w:tc>
                <w:tcPr>
                  <w:tcW w:w="4004" w:type="dxa"/>
                  <w:gridSpan w:val="3"/>
                  <w:vAlign w:val="center"/>
                </w:tcPr>
                <w:p w14:paraId="1121A01C" w14:textId="77777777" w:rsidR="009A4E7C" w:rsidRPr="009A4E7C" w:rsidRDefault="009A4E7C" w:rsidP="009A4E7C">
                  <w:pPr>
                    <w:pStyle w:val="affe"/>
                    <w:rPr>
                      <w:color w:val="auto"/>
                    </w:rPr>
                  </w:pPr>
                  <w:r w:rsidRPr="009A4E7C">
                    <w:rPr>
                      <w:lang w:bidi="ar"/>
                    </w:rPr>
                    <w:t>均值</w:t>
                  </w:r>
                </w:p>
              </w:tc>
              <w:tc>
                <w:tcPr>
                  <w:tcW w:w="1673" w:type="dxa"/>
                  <w:vAlign w:val="center"/>
                </w:tcPr>
                <w:p w14:paraId="52081BAD" w14:textId="77777777" w:rsidR="009A4E7C" w:rsidRPr="009A4E7C" w:rsidRDefault="009A4E7C" w:rsidP="009A4E7C">
                  <w:pPr>
                    <w:pStyle w:val="affe"/>
                    <w:rPr>
                      <w:color w:val="auto"/>
                    </w:rPr>
                  </w:pPr>
                  <w:r w:rsidRPr="009A4E7C">
                    <w:rPr>
                      <w:lang w:bidi="ar"/>
                    </w:rPr>
                    <w:t>1501</w:t>
                  </w:r>
                </w:p>
              </w:tc>
              <w:tc>
                <w:tcPr>
                  <w:tcW w:w="1673" w:type="dxa"/>
                  <w:vAlign w:val="center"/>
                </w:tcPr>
                <w:p w14:paraId="1C1A9CF5" w14:textId="77777777" w:rsidR="009A4E7C" w:rsidRPr="009A4E7C" w:rsidRDefault="009A4E7C" w:rsidP="009A4E7C">
                  <w:pPr>
                    <w:pStyle w:val="affe"/>
                    <w:rPr>
                      <w:color w:val="auto"/>
                    </w:rPr>
                  </w:pPr>
                  <w:r w:rsidRPr="009A4E7C">
                    <w:rPr>
                      <w:lang w:bidi="ar"/>
                    </w:rPr>
                    <w:t>5.9</w:t>
                  </w:r>
                </w:p>
              </w:tc>
              <w:tc>
                <w:tcPr>
                  <w:tcW w:w="1673" w:type="dxa"/>
                  <w:vAlign w:val="center"/>
                </w:tcPr>
                <w:p w14:paraId="44042611" w14:textId="77777777" w:rsidR="009A4E7C" w:rsidRPr="009A4E7C" w:rsidRDefault="009A4E7C" w:rsidP="009A4E7C">
                  <w:pPr>
                    <w:pStyle w:val="affe"/>
                    <w:rPr>
                      <w:color w:val="auto"/>
                    </w:rPr>
                  </w:pPr>
                  <w:r w:rsidRPr="009A4E7C">
                    <w:rPr>
                      <w:lang w:bidi="ar"/>
                    </w:rPr>
                    <w:t>0.009</w:t>
                  </w:r>
                </w:p>
              </w:tc>
            </w:tr>
            <w:tr w:rsidR="009A4E7C" w:rsidRPr="009A4E7C" w14:paraId="25AA39C7" w14:textId="77777777" w:rsidTr="009A4E7C">
              <w:trPr>
                <w:trHeight w:hRule="exact" w:val="407"/>
                <w:jc w:val="center"/>
              </w:trPr>
              <w:tc>
                <w:tcPr>
                  <w:tcW w:w="1211" w:type="dxa"/>
                  <w:vMerge w:val="restart"/>
                  <w:vAlign w:val="center"/>
                </w:tcPr>
                <w:p w14:paraId="079E0BB6" w14:textId="77777777" w:rsidR="009A4E7C" w:rsidRPr="009A4E7C" w:rsidRDefault="009A4E7C" w:rsidP="009A4E7C">
                  <w:pPr>
                    <w:pStyle w:val="affe"/>
                    <w:rPr>
                      <w:color w:val="auto"/>
                    </w:rPr>
                  </w:pPr>
                  <w:r w:rsidRPr="009A4E7C">
                    <w:rPr>
                      <w:lang w:bidi="ar"/>
                    </w:rPr>
                    <w:t>2024.5.3</w:t>
                  </w:r>
                </w:p>
              </w:tc>
              <w:tc>
                <w:tcPr>
                  <w:tcW w:w="1443" w:type="dxa"/>
                  <w:vMerge w:val="restart"/>
                  <w:vAlign w:val="center"/>
                </w:tcPr>
                <w:p w14:paraId="5533EE40" w14:textId="77777777" w:rsidR="009A4E7C" w:rsidRPr="009A4E7C" w:rsidRDefault="009A4E7C" w:rsidP="009A4E7C">
                  <w:pPr>
                    <w:pStyle w:val="affe"/>
                    <w:rPr>
                      <w:lang w:bidi="ar"/>
                    </w:rPr>
                  </w:pPr>
                  <w:r w:rsidRPr="009A4E7C">
                    <w:rPr>
                      <w:lang w:bidi="ar"/>
                    </w:rPr>
                    <w:t>DA018</w:t>
                  </w:r>
                  <w:r w:rsidRPr="009A4E7C">
                    <w:rPr>
                      <w:lang w:bidi="ar"/>
                    </w:rPr>
                    <w:t>脉冲</w:t>
                  </w:r>
                </w:p>
                <w:p w14:paraId="444802BD" w14:textId="77777777" w:rsidR="009A4E7C" w:rsidRPr="009A4E7C" w:rsidRDefault="009A4E7C" w:rsidP="009A4E7C">
                  <w:pPr>
                    <w:pStyle w:val="affe"/>
                    <w:rPr>
                      <w:color w:val="auto"/>
                    </w:rPr>
                  </w:pPr>
                  <w:r w:rsidRPr="009A4E7C">
                    <w:rPr>
                      <w:lang w:bidi="ar"/>
                    </w:rPr>
                    <w:t>除尘器出口</w:t>
                  </w:r>
                </w:p>
              </w:tc>
              <w:tc>
                <w:tcPr>
                  <w:tcW w:w="1350" w:type="dxa"/>
                  <w:vAlign w:val="center"/>
                </w:tcPr>
                <w:p w14:paraId="199DDF4F" w14:textId="77777777" w:rsidR="009A4E7C" w:rsidRPr="009A4E7C" w:rsidRDefault="009A4E7C" w:rsidP="009A4E7C">
                  <w:pPr>
                    <w:pStyle w:val="affe"/>
                    <w:rPr>
                      <w:color w:val="auto"/>
                    </w:rPr>
                  </w:pPr>
                  <w:r w:rsidRPr="009A4E7C">
                    <w:rPr>
                      <w:lang w:bidi="ar"/>
                    </w:rPr>
                    <w:t>第一次</w:t>
                  </w:r>
                </w:p>
              </w:tc>
              <w:tc>
                <w:tcPr>
                  <w:tcW w:w="1673" w:type="dxa"/>
                  <w:vAlign w:val="center"/>
                </w:tcPr>
                <w:p w14:paraId="588C9A96" w14:textId="77777777" w:rsidR="009A4E7C" w:rsidRPr="009A4E7C" w:rsidRDefault="009A4E7C" w:rsidP="009A4E7C">
                  <w:pPr>
                    <w:pStyle w:val="affe"/>
                    <w:rPr>
                      <w:color w:val="auto"/>
                    </w:rPr>
                  </w:pPr>
                  <w:r w:rsidRPr="009A4E7C">
                    <w:rPr>
                      <w:color w:val="auto"/>
                      <w:lang w:bidi="ar"/>
                    </w:rPr>
                    <w:t>1492</w:t>
                  </w:r>
                </w:p>
              </w:tc>
              <w:tc>
                <w:tcPr>
                  <w:tcW w:w="1673" w:type="dxa"/>
                  <w:vAlign w:val="center"/>
                </w:tcPr>
                <w:p w14:paraId="251351DF" w14:textId="77777777" w:rsidR="009A4E7C" w:rsidRPr="009A4E7C" w:rsidRDefault="009A4E7C" w:rsidP="009A4E7C">
                  <w:pPr>
                    <w:pStyle w:val="affe"/>
                    <w:rPr>
                      <w:color w:val="auto"/>
                    </w:rPr>
                  </w:pPr>
                  <w:r w:rsidRPr="009A4E7C">
                    <w:rPr>
                      <w:color w:val="auto"/>
                      <w:lang w:bidi="ar"/>
                    </w:rPr>
                    <w:t>7.7</w:t>
                  </w:r>
                </w:p>
              </w:tc>
              <w:tc>
                <w:tcPr>
                  <w:tcW w:w="1673" w:type="dxa"/>
                  <w:vAlign w:val="center"/>
                </w:tcPr>
                <w:p w14:paraId="7138A8A2" w14:textId="77777777" w:rsidR="009A4E7C" w:rsidRPr="009A4E7C" w:rsidRDefault="009A4E7C" w:rsidP="009A4E7C">
                  <w:pPr>
                    <w:pStyle w:val="affe"/>
                    <w:rPr>
                      <w:color w:val="auto"/>
                    </w:rPr>
                  </w:pPr>
                  <w:r w:rsidRPr="009A4E7C">
                    <w:rPr>
                      <w:color w:val="auto"/>
                      <w:lang w:bidi="ar"/>
                    </w:rPr>
                    <w:t>0.011</w:t>
                  </w:r>
                </w:p>
              </w:tc>
            </w:tr>
            <w:tr w:rsidR="009A4E7C" w:rsidRPr="009A4E7C" w14:paraId="79FEE58B" w14:textId="77777777" w:rsidTr="009A4E7C">
              <w:trPr>
                <w:trHeight w:hRule="exact" w:val="402"/>
                <w:jc w:val="center"/>
              </w:trPr>
              <w:tc>
                <w:tcPr>
                  <w:tcW w:w="1211" w:type="dxa"/>
                  <w:vMerge/>
                  <w:vAlign w:val="center"/>
                </w:tcPr>
                <w:p w14:paraId="0E774291" w14:textId="77777777" w:rsidR="009A4E7C" w:rsidRPr="009A4E7C" w:rsidRDefault="009A4E7C" w:rsidP="009A4E7C">
                  <w:pPr>
                    <w:pStyle w:val="affe"/>
                    <w:rPr>
                      <w:color w:val="auto"/>
                    </w:rPr>
                  </w:pPr>
                </w:p>
              </w:tc>
              <w:tc>
                <w:tcPr>
                  <w:tcW w:w="1443" w:type="dxa"/>
                  <w:vMerge/>
                  <w:vAlign w:val="center"/>
                </w:tcPr>
                <w:p w14:paraId="10415BCB" w14:textId="77777777" w:rsidR="009A4E7C" w:rsidRPr="009A4E7C" w:rsidRDefault="009A4E7C" w:rsidP="009A4E7C">
                  <w:pPr>
                    <w:pStyle w:val="affe"/>
                    <w:rPr>
                      <w:color w:val="auto"/>
                    </w:rPr>
                  </w:pPr>
                </w:p>
              </w:tc>
              <w:tc>
                <w:tcPr>
                  <w:tcW w:w="1350" w:type="dxa"/>
                  <w:vAlign w:val="center"/>
                </w:tcPr>
                <w:p w14:paraId="366B272E" w14:textId="77777777" w:rsidR="009A4E7C" w:rsidRPr="009A4E7C" w:rsidRDefault="009A4E7C" w:rsidP="009A4E7C">
                  <w:pPr>
                    <w:pStyle w:val="affe"/>
                    <w:rPr>
                      <w:color w:val="auto"/>
                    </w:rPr>
                  </w:pPr>
                  <w:r w:rsidRPr="009A4E7C">
                    <w:rPr>
                      <w:lang w:bidi="ar"/>
                    </w:rPr>
                    <w:t>第二次</w:t>
                  </w:r>
                </w:p>
              </w:tc>
              <w:tc>
                <w:tcPr>
                  <w:tcW w:w="1673" w:type="dxa"/>
                  <w:vAlign w:val="center"/>
                </w:tcPr>
                <w:p w14:paraId="47CADE89" w14:textId="77777777" w:rsidR="009A4E7C" w:rsidRPr="009A4E7C" w:rsidRDefault="009A4E7C" w:rsidP="009A4E7C">
                  <w:pPr>
                    <w:pStyle w:val="affe"/>
                    <w:rPr>
                      <w:color w:val="auto"/>
                    </w:rPr>
                  </w:pPr>
                  <w:r w:rsidRPr="009A4E7C">
                    <w:rPr>
                      <w:color w:val="auto"/>
                      <w:lang w:bidi="ar"/>
                    </w:rPr>
                    <w:t>1498</w:t>
                  </w:r>
                </w:p>
              </w:tc>
              <w:tc>
                <w:tcPr>
                  <w:tcW w:w="1673" w:type="dxa"/>
                  <w:vAlign w:val="center"/>
                </w:tcPr>
                <w:p w14:paraId="4CC80AE8" w14:textId="77777777" w:rsidR="009A4E7C" w:rsidRPr="009A4E7C" w:rsidRDefault="009A4E7C" w:rsidP="009A4E7C">
                  <w:pPr>
                    <w:pStyle w:val="affe"/>
                    <w:rPr>
                      <w:color w:val="auto"/>
                    </w:rPr>
                  </w:pPr>
                  <w:r w:rsidRPr="009A4E7C">
                    <w:rPr>
                      <w:color w:val="auto"/>
                      <w:lang w:bidi="ar"/>
                    </w:rPr>
                    <w:t>4.6</w:t>
                  </w:r>
                </w:p>
              </w:tc>
              <w:tc>
                <w:tcPr>
                  <w:tcW w:w="1673" w:type="dxa"/>
                  <w:vAlign w:val="center"/>
                </w:tcPr>
                <w:p w14:paraId="315737A8" w14:textId="77777777" w:rsidR="009A4E7C" w:rsidRPr="009A4E7C" w:rsidRDefault="009A4E7C" w:rsidP="009A4E7C">
                  <w:pPr>
                    <w:pStyle w:val="affe"/>
                    <w:rPr>
                      <w:color w:val="auto"/>
                    </w:rPr>
                  </w:pPr>
                  <w:r w:rsidRPr="009A4E7C">
                    <w:rPr>
                      <w:color w:val="auto"/>
                      <w:lang w:bidi="ar"/>
                    </w:rPr>
                    <w:t>0.007</w:t>
                  </w:r>
                </w:p>
              </w:tc>
            </w:tr>
            <w:tr w:rsidR="009A4E7C" w:rsidRPr="009A4E7C" w14:paraId="5EC9D0C4" w14:textId="77777777" w:rsidTr="009A4E7C">
              <w:trPr>
                <w:trHeight w:hRule="exact" w:val="407"/>
                <w:jc w:val="center"/>
              </w:trPr>
              <w:tc>
                <w:tcPr>
                  <w:tcW w:w="1211" w:type="dxa"/>
                  <w:vMerge/>
                  <w:vAlign w:val="center"/>
                </w:tcPr>
                <w:p w14:paraId="42B90A92" w14:textId="77777777" w:rsidR="009A4E7C" w:rsidRPr="009A4E7C" w:rsidRDefault="009A4E7C" w:rsidP="009A4E7C">
                  <w:pPr>
                    <w:pStyle w:val="affe"/>
                    <w:rPr>
                      <w:color w:val="auto"/>
                    </w:rPr>
                  </w:pPr>
                </w:p>
              </w:tc>
              <w:tc>
                <w:tcPr>
                  <w:tcW w:w="1443" w:type="dxa"/>
                  <w:vMerge/>
                  <w:vAlign w:val="center"/>
                </w:tcPr>
                <w:p w14:paraId="4FD74D4B" w14:textId="77777777" w:rsidR="009A4E7C" w:rsidRPr="009A4E7C" w:rsidRDefault="009A4E7C" w:rsidP="009A4E7C">
                  <w:pPr>
                    <w:pStyle w:val="affe"/>
                    <w:rPr>
                      <w:color w:val="auto"/>
                    </w:rPr>
                  </w:pPr>
                </w:p>
              </w:tc>
              <w:tc>
                <w:tcPr>
                  <w:tcW w:w="1350" w:type="dxa"/>
                  <w:vAlign w:val="center"/>
                </w:tcPr>
                <w:p w14:paraId="11BD1050" w14:textId="77777777" w:rsidR="009A4E7C" w:rsidRPr="009A4E7C" w:rsidRDefault="009A4E7C" w:rsidP="009A4E7C">
                  <w:pPr>
                    <w:pStyle w:val="affe"/>
                    <w:rPr>
                      <w:color w:val="auto"/>
                    </w:rPr>
                  </w:pPr>
                  <w:r w:rsidRPr="009A4E7C">
                    <w:rPr>
                      <w:lang w:bidi="ar"/>
                    </w:rPr>
                    <w:t>第三次</w:t>
                  </w:r>
                </w:p>
              </w:tc>
              <w:tc>
                <w:tcPr>
                  <w:tcW w:w="1673" w:type="dxa"/>
                  <w:vAlign w:val="center"/>
                </w:tcPr>
                <w:p w14:paraId="1D278D47" w14:textId="77777777" w:rsidR="009A4E7C" w:rsidRPr="009A4E7C" w:rsidRDefault="009A4E7C" w:rsidP="009A4E7C">
                  <w:pPr>
                    <w:pStyle w:val="affe"/>
                    <w:rPr>
                      <w:color w:val="auto"/>
                      <w:lang w:bidi="ar"/>
                    </w:rPr>
                  </w:pPr>
                  <w:r w:rsidRPr="009A4E7C">
                    <w:rPr>
                      <w:color w:val="auto"/>
                      <w:lang w:bidi="ar"/>
                    </w:rPr>
                    <w:t>1459</w:t>
                  </w:r>
                </w:p>
              </w:tc>
              <w:tc>
                <w:tcPr>
                  <w:tcW w:w="1673" w:type="dxa"/>
                  <w:vAlign w:val="center"/>
                </w:tcPr>
                <w:p w14:paraId="1163A9D3" w14:textId="77777777" w:rsidR="009A4E7C" w:rsidRPr="009A4E7C" w:rsidRDefault="009A4E7C" w:rsidP="009A4E7C">
                  <w:pPr>
                    <w:pStyle w:val="affe"/>
                    <w:rPr>
                      <w:color w:val="auto"/>
                      <w:lang w:bidi="ar"/>
                    </w:rPr>
                  </w:pPr>
                  <w:r w:rsidRPr="009A4E7C">
                    <w:rPr>
                      <w:color w:val="auto"/>
                      <w:lang w:bidi="ar"/>
                    </w:rPr>
                    <w:t>5.6</w:t>
                  </w:r>
                </w:p>
              </w:tc>
              <w:tc>
                <w:tcPr>
                  <w:tcW w:w="1673" w:type="dxa"/>
                  <w:vAlign w:val="center"/>
                </w:tcPr>
                <w:p w14:paraId="3776ACA4" w14:textId="77777777" w:rsidR="009A4E7C" w:rsidRPr="009A4E7C" w:rsidRDefault="009A4E7C" w:rsidP="009A4E7C">
                  <w:pPr>
                    <w:pStyle w:val="affe"/>
                    <w:rPr>
                      <w:color w:val="auto"/>
                      <w:lang w:bidi="ar"/>
                    </w:rPr>
                  </w:pPr>
                  <w:r w:rsidRPr="009A4E7C">
                    <w:rPr>
                      <w:color w:val="auto"/>
                      <w:lang w:bidi="ar"/>
                    </w:rPr>
                    <w:t>0.008</w:t>
                  </w:r>
                </w:p>
              </w:tc>
            </w:tr>
            <w:tr w:rsidR="009A4E7C" w:rsidRPr="009A4E7C" w14:paraId="50E31C7B" w14:textId="77777777" w:rsidTr="009A4E7C">
              <w:trPr>
                <w:trHeight w:hRule="exact" w:val="407"/>
                <w:jc w:val="center"/>
              </w:trPr>
              <w:tc>
                <w:tcPr>
                  <w:tcW w:w="1211" w:type="dxa"/>
                  <w:vMerge w:val="restart"/>
                  <w:vAlign w:val="center"/>
                </w:tcPr>
                <w:p w14:paraId="7F5ACA16" w14:textId="77777777" w:rsidR="009A4E7C" w:rsidRPr="009A4E7C" w:rsidRDefault="009A4E7C" w:rsidP="009A4E7C">
                  <w:pPr>
                    <w:pStyle w:val="affe"/>
                    <w:rPr>
                      <w:color w:val="auto"/>
                    </w:rPr>
                  </w:pPr>
                  <w:r w:rsidRPr="009A4E7C">
                    <w:rPr>
                      <w:lang w:bidi="ar"/>
                    </w:rPr>
                    <w:t>2024.5.4</w:t>
                  </w:r>
                </w:p>
              </w:tc>
              <w:tc>
                <w:tcPr>
                  <w:tcW w:w="1443" w:type="dxa"/>
                  <w:vMerge/>
                  <w:vAlign w:val="center"/>
                </w:tcPr>
                <w:p w14:paraId="5907BADB" w14:textId="77777777" w:rsidR="009A4E7C" w:rsidRPr="009A4E7C" w:rsidRDefault="009A4E7C" w:rsidP="009A4E7C">
                  <w:pPr>
                    <w:pStyle w:val="affe"/>
                    <w:rPr>
                      <w:color w:val="auto"/>
                    </w:rPr>
                  </w:pPr>
                </w:p>
              </w:tc>
              <w:tc>
                <w:tcPr>
                  <w:tcW w:w="1350" w:type="dxa"/>
                  <w:vAlign w:val="center"/>
                </w:tcPr>
                <w:p w14:paraId="18984FFC" w14:textId="77777777" w:rsidR="009A4E7C" w:rsidRPr="009A4E7C" w:rsidRDefault="009A4E7C" w:rsidP="009A4E7C">
                  <w:pPr>
                    <w:pStyle w:val="affe"/>
                    <w:rPr>
                      <w:color w:val="auto"/>
                    </w:rPr>
                  </w:pPr>
                  <w:r w:rsidRPr="009A4E7C">
                    <w:rPr>
                      <w:lang w:bidi="ar"/>
                    </w:rPr>
                    <w:t>第一次</w:t>
                  </w:r>
                </w:p>
              </w:tc>
              <w:tc>
                <w:tcPr>
                  <w:tcW w:w="1673" w:type="dxa"/>
                  <w:vAlign w:val="center"/>
                </w:tcPr>
                <w:p w14:paraId="264123A8" w14:textId="77777777" w:rsidR="009A4E7C" w:rsidRPr="009A4E7C" w:rsidRDefault="009A4E7C" w:rsidP="009A4E7C">
                  <w:pPr>
                    <w:pStyle w:val="affe"/>
                    <w:rPr>
                      <w:lang w:bidi="ar"/>
                    </w:rPr>
                  </w:pPr>
                  <w:r w:rsidRPr="009A4E7C">
                    <w:rPr>
                      <w:lang w:bidi="ar"/>
                    </w:rPr>
                    <w:t>1499</w:t>
                  </w:r>
                </w:p>
              </w:tc>
              <w:tc>
                <w:tcPr>
                  <w:tcW w:w="1673" w:type="dxa"/>
                  <w:vAlign w:val="center"/>
                </w:tcPr>
                <w:p w14:paraId="2C01A4D9" w14:textId="77777777" w:rsidR="009A4E7C" w:rsidRPr="009A4E7C" w:rsidRDefault="009A4E7C" w:rsidP="009A4E7C">
                  <w:pPr>
                    <w:pStyle w:val="affe"/>
                    <w:rPr>
                      <w:lang w:bidi="ar"/>
                    </w:rPr>
                  </w:pPr>
                  <w:r w:rsidRPr="009A4E7C">
                    <w:rPr>
                      <w:lang w:bidi="ar"/>
                    </w:rPr>
                    <w:t>5.5</w:t>
                  </w:r>
                </w:p>
              </w:tc>
              <w:tc>
                <w:tcPr>
                  <w:tcW w:w="1673" w:type="dxa"/>
                  <w:vAlign w:val="center"/>
                </w:tcPr>
                <w:p w14:paraId="561DD0E1" w14:textId="77777777" w:rsidR="009A4E7C" w:rsidRPr="009A4E7C" w:rsidRDefault="009A4E7C" w:rsidP="009A4E7C">
                  <w:pPr>
                    <w:pStyle w:val="affe"/>
                    <w:rPr>
                      <w:lang w:bidi="ar"/>
                    </w:rPr>
                  </w:pPr>
                  <w:r w:rsidRPr="009A4E7C">
                    <w:rPr>
                      <w:lang w:bidi="ar"/>
                    </w:rPr>
                    <w:t>0.008</w:t>
                  </w:r>
                </w:p>
              </w:tc>
            </w:tr>
            <w:tr w:rsidR="009A4E7C" w:rsidRPr="009A4E7C" w14:paraId="21C4ABC7" w14:textId="77777777" w:rsidTr="009A4E7C">
              <w:trPr>
                <w:trHeight w:hRule="exact" w:val="407"/>
                <w:jc w:val="center"/>
              </w:trPr>
              <w:tc>
                <w:tcPr>
                  <w:tcW w:w="1211" w:type="dxa"/>
                  <w:vMerge/>
                  <w:vAlign w:val="center"/>
                </w:tcPr>
                <w:p w14:paraId="33C8853C" w14:textId="77777777" w:rsidR="009A4E7C" w:rsidRPr="009A4E7C" w:rsidRDefault="009A4E7C" w:rsidP="009A4E7C">
                  <w:pPr>
                    <w:pStyle w:val="affe"/>
                    <w:rPr>
                      <w:color w:val="auto"/>
                    </w:rPr>
                  </w:pPr>
                </w:p>
              </w:tc>
              <w:tc>
                <w:tcPr>
                  <w:tcW w:w="1443" w:type="dxa"/>
                  <w:vMerge/>
                  <w:vAlign w:val="center"/>
                </w:tcPr>
                <w:p w14:paraId="2EAC0D83" w14:textId="77777777" w:rsidR="009A4E7C" w:rsidRPr="009A4E7C" w:rsidRDefault="009A4E7C" w:rsidP="009A4E7C">
                  <w:pPr>
                    <w:pStyle w:val="affe"/>
                    <w:rPr>
                      <w:color w:val="auto"/>
                    </w:rPr>
                  </w:pPr>
                </w:p>
              </w:tc>
              <w:tc>
                <w:tcPr>
                  <w:tcW w:w="1350" w:type="dxa"/>
                  <w:vAlign w:val="center"/>
                </w:tcPr>
                <w:p w14:paraId="198F35B5" w14:textId="77777777" w:rsidR="009A4E7C" w:rsidRPr="009A4E7C" w:rsidRDefault="009A4E7C" w:rsidP="009A4E7C">
                  <w:pPr>
                    <w:pStyle w:val="affe"/>
                    <w:rPr>
                      <w:color w:val="auto"/>
                    </w:rPr>
                  </w:pPr>
                  <w:r w:rsidRPr="009A4E7C">
                    <w:rPr>
                      <w:lang w:bidi="ar"/>
                    </w:rPr>
                    <w:t>第二次</w:t>
                  </w:r>
                </w:p>
              </w:tc>
              <w:tc>
                <w:tcPr>
                  <w:tcW w:w="1673" w:type="dxa"/>
                  <w:vAlign w:val="center"/>
                </w:tcPr>
                <w:p w14:paraId="260C0F70" w14:textId="77777777" w:rsidR="009A4E7C" w:rsidRPr="009A4E7C" w:rsidRDefault="009A4E7C" w:rsidP="009A4E7C">
                  <w:pPr>
                    <w:pStyle w:val="affe"/>
                    <w:rPr>
                      <w:lang w:bidi="ar"/>
                    </w:rPr>
                  </w:pPr>
                  <w:r w:rsidRPr="009A4E7C">
                    <w:rPr>
                      <w:lang w:bidi="ar"/>
                    </w:rPr>
                    <w:t>1509</w:t>
                  </w:r>
                </w:p>
              </w:tc>
              <w:tc>
                <w:tcPr>
                  <w:tcW w:w="1673" w:type="dxa"/>
                  <w:vAlign w:val="center"/>
                </w:tcPr>
                <w:p w14:paraId="37B8F562" w14:textId="77777777" w:rsidR="009A4E7C" w:rsidRPr="009A4E7C" w:rsidRDefault="009A4E7C" w:rsidP="009A4E7C">
                  <w:pPr>
                    <w:pStyle w:val="affe"/>
                    <w:rPr>
                      <w:lang w:bidi="ar"/>
                    </w:rPr>
                  </w:pPr>
                  <w:r w:rsidRPr="009A4E7C">
                    <w:rPr>
                      <w:lang w:bidi="ar"/>
                    </w:rPr>
                    <w:t>7.0</w:t>
                  </w:r>
                </w:p>
              </w:tc>
              <w:tc>
                <w:tcPr>
                  <w:tcW w:w="1673" w:type="dxa"/>
                  <w:vAlign w:val="center"/>
                </w:tcPr>
                <w:p w14:paraId="4DAA8532" w14:textId="77777777" w:rsidR="009A4E7C" w:rsidRPr="009A4E7C" w:rsidRDefault="009A4E7C" w:rsidP="009A4E7C">
                  <w:pPr>
                    <w:pStyle w:val="affe"/>
                    <w:rPr>
                      <w:lang w:bidi="ar"/>
                    </w:rPr>
                  </w:pPr>
                  <w:r w:rsidRPr="009A4E7C">
                    <w:rPr>
                      <w:lang w:bidi="ar"/>
                    </w:rPr>
                    <w:t>0.011</w:t>
                  </w:r>
                </w:p>
              </w:tc>
            </w:tr>
            <w:tr w:rsidR="009A4E7C" w:rsidRPr="009A4E7C" w14:paraId="52003783" w14:textId="77777777" w:rsidTr="009A4E7C">
              <w:trPr>
                <w:trHeight w:hRule="exact" w:val="407"/>
                <w:jc w:val="center"/>
              </w:trPr>
              <w:tc>
                <w:tcPr>
                  <w:tcW w:w="1211" w:type="dxa"/>
                  <w:vMerge/>
                  <w:vAlign w:val="center"/>
                </w:tcPr>
                <w:p w14:paraId="10FEB841" w14:textId="77777777" w:rsidR="009A4E7C" w:rsidRPr="009A4E7C" w:rsidRDefault="009A4E7C" w:rsidP="009A4E7C">
                  <w:pPr>
                    <w:pStyle w:val="affe"/>
                    <w:rPr>
                      <w:color w:val="auto"/>
                    </w:rPr>
                  </w:pPr>
                </w:p>
              </w:tc>
              <w:tc>
                <w:tcPr>
                  <w:tcW w:w="1443" w:type="dxa"/>
                  <w:vMerge/>
                  <w:vAlign w:val="center"/>
                </w:tcPr>
                <w:p w14:paraId="16EF499E" w14:textId="77777777" w:rsidR="009A4E7C" w:rsidRPr="009A4E7C" w:rsidRDefault="009A4E7C" w:rsidP="009A4E7C">
                  <w:pPr>
                    <w:pStyle w:val="affe"/>
                  </w:pPr>
                </w:p>
              </w:tc>
              <w:tc>
                <w:tcPr>
                  <w:tcW w:w="1350" w:type="dxa"/>
                  <w:vAlign w:val="center"/>
                </w:tcPr>
                <w:p w14:paraId="74E7E81E" w14:textId="77777777" w:rsidR="009A4E7C" w:rsidRPr="009A4E7C" w:rsidRDefault="009A4E7C" w:rsidP="009A4E7C">
                  <w:pPr>
                    <w:pStyle w:val="affe"/>
                  </w:pPr>
                  <w:r w:rsidRPr="009A4E7C">
                    <w:rPr>
                      <w:lang w:bidi="ar"/>
                    </w:rPr>
                    <w:t>第三次</w:t>
                  </w:r>
                </w:p>
              </w:tc>
              <w:tc>
                <w:tcPr>
                  <w:tcW w:w="1673" w:type="dxa"/>
                  <w:vAlign w:val="center"/>
                </w:tcPr>
                <w:p w14:paraId="7FC0D02A" w14:textId="77777777" w:rsidR="009A4E7C" w:rsidRPr="009A4E7C" w:rsidRDefault="009A4E7C" w:rsidP="009A4E7C">
                  <w:pPr>
                    <w:pStyle w:val="affe"/>
                    <w:rPr>
                      <w:lang w:bidi="ar"/>
                    </w:rPr>
                  </w:pPr>
                  <w:r w:rsidRPr="009A4E7C">
                    <w:rPr>
                      <w:lang w:bidi="ar"/>
                    </w:rPr>
                    <w:t>1482</w:t>
                  </w:r>
                </w:p>
              </w:tc>
              <w:tc>
                <w:tcPr>
                  <w:tcW w:w="1673" w:type="dxa"/>
                  <w:vAlign w:val="center"/>
                </w:tcPr>
                <w:p w14:paraId="22FED279" w14:textId="77777777" w:rsidR="009A4E7C" w:rsidRPr="009A4E7C" w:rsidRDefault="009A4E7C" w:rsidP="009A4E7C">
                  <w:pPr>
                    <w:pStyle w:val="affe"/>
                    <w:rPr>
                      <w:lang w:bidi="ar"/>
                    </w:rPr>
                  </w:pPr>
                  <w:r w:rsidRPr="009A4E7C">
                    <w:rPr>
                      <w:lang w:bidi="ar"/>
                    </w:rPr>
                    <w:t>4.5</w:t>
                  </w:r>
                </w:p>
              </w:tc>
              <w:tc>
                <w:tcPr>
                  <w:tcW w:w="1673" w:type="dxa"/>
                  <w:vAlign w:val="center"/>
                </w:tcPr>
                <w:p w14:paraId="24DD1F23" w14:textId="77777777" w:rsidR="009A4E7C" w:rsidRPr="009A4E7C" w:rsidRDefault="009A4E7C" w:rsidP="009A4E7C">
                  <w:pPr>
                    <w:pStyle w:val="affe"/>
                    <w:rPr>
                      <w:lang w:bidi="ar"/>
                    </w:rPr>
                  </w:pPr>
                  <w:r w:rsidRPr="009A4E7C">
                    <w:rPr>
                      <w:lang w:bidi="ar"/>
                    </w:rPr>
                    <w:t>0.007</w:t>
                  </w:r>
                </w:p>
              </w:tc>
            </w:tr>
            <w:tr w:rsidR="009A4E7C" w:rsidRPr="009A4E7C" w14:paraId="4B4D4978" w14:textId="77777777" w:rsidTr="009A4E7C">
              <w:trPr>
                <w:trHeight w:hRule="exact" w:val="407"/>
                <w:jc w:val="center"/>
              </w:trPr>
              <w:tc>
                <w:tcPr>
                  <w:tcW w:w="4004" w:type="dxa"/>
                  <w:gridSpan w:val="3"/>
                  <w:vAlign w:val="center"/>
                </w:tcPr>
                <w:p w14:paraId="6D5E8676" w14:textId="77777777" w:rsidR="009A4E7C" w:rsidRPr="009A4E7C" w:rsidRDefault="009A4E7C" w:rsidP="009A4E7C">
                  <w:pPr>
                    <w:pStyle w:val="affe"/>
                    <w:rPr>
                      <w:color w:val="auto"/>
                    </w:rPr>
                  </w:pPr>
                  <w:r w:rsidRPr="009A4E7C">
                    <w:rPr>
                      <w:lang w:bidi="ar"/>
                    </w:rPr>
                    <w:t>均值</w:t>
                  </w:r>
                </w:p>
              </w:tc>
              <w:tc>
                <w:tcPr>
                  <w:tcW w:w="1673" w:type="dxa"/>
                  <w:vAlign w:val="center"/>
                </w:tcPr>
                <w:p w14:paraId="5E594FF5" w14:textId="77777777" w:rsidR="009A4E7C" w:rsidRPr="009A4E7C" w:rsidRDefault="009A4E7C" w:rsidP="009A4E7C">
                  <w:pPr>
                    <w:pStyle w:val="affe"/>
                    <w:rPr>
                      <w:color w:val="auto"/>
                    </w:rPr>
                  </w:pPr>
                  <w:r w:rsidRPr="009A4E7C">
                    <w:rPr>
                      <w:lang w:bidi="ar"/>
                    </w:rPr>
                    <w:t>1490</w:t>
                  </w:r>
                </w:p>
              </w:tc>
              <w:tc>
                <w:tcPr>
                  <w:tcW w:w="1673" w:type="dxa"/>
                  <w:vAlign w:val="center"/>
                </w:tcPr>
                <w:p w14:paraId="235D43D8" w14:textId="77777777" w:rsidR="009A4E7C" w:rsidRPr="009A4E7C" w:rsidRDefault="009A4E7C" w:rsidP="009A4E7C">
                  <w:pPr>
                    <w:pStyle w:val="affe"/>
                    <w:rPr>
                      <w:color w:val="auto"/>
                    </w:rPr>
                  </w:pPr>
                  <w:r w:rsidRPr="009A4E7C">
                    <w:rPr>
                      <w:lang w:bidi="ar"/>
                    </w:rPr>
                    <w:t>5.8</w:t>
                  </w:r>
                </w:p>
              </w:tc>
              <w:tc>
                <w:tcPr>
                  <w:tcW w:w="1673" w:type="dxa"/>
                  <w:vAlign w:val="center"/>
                </w:tcPr>
                <w:p w14:paraId="4C008724" w14:textId="77777777" w:rsidR="009A4E7C" w:rsidRPr="009A4E7C" w:rsidRDefault="009A4E7C" w:rsidP="009A4E7C">
                  <w:pPr>
                    <w:pStyle w:val="affe"/>
                    <w:rPr>
                      <w:color w:val="auto"/>
                    </w:rPr>
                  </w:pPr>
                  <w:r w:rsidRPr="009A4E7C">
                    <w:rPr>
                      <w:lang w:bidi="ar"/>
                    </w:rPr>
                    <w:t>0.009</w:t>
                  </w:r>
                </w:p>
              </w:tc>
            </w:tr>
            <w:tr w:rsidR="009A4E7C" w:rsidRPr="009A4E7C" w14:paraId="5DF06956" w14:textId="77777777" w:rsidTr="009A4E7C">
              <w:trPr>
                <w:trHeight w:hRule="exact" w:val="407"/>
                <w:jc w:val="center"/>
              </w:trPr>
              <w:tc>
                <w:tcPr>
                  <w:tcW w:w="1211" w:type="dxa"/>
                  <w:vMerge w:val="restart"/>
                  <w:vAlign w:val="center"/>
                </w:tcPr>
                <w:p w14:paraId="6F084ED1" w14:textId="77777777" w:rsidR="009A4E7C" w:rsidRPr="009A4E7C" w:rsidRDefault="009A4E7C" w:rsidP="009A4E7C">
                  <w:pPr>
                    <w:pStyle w:val="affe"/>
                    <w:rPr>
                      <w:color w:val="auto"/>
                    </w:rPr>
                  </w:pPr>
                  <w:r w:rsidRPr="009A4E7C">
                    <w:rPr>
                      <w:lang w:bidi="ar"/>
                    </w:rPr>
                    <w:t>2024.5.3</w:t>
                  </w:r>
                </w:p>
              </w:tc>
              <w:tc>
                <w:tcPr>
                  <w:tcW w:w="1443" w:type="dxa"/>
                  <w:vMerge w:val="restart"/>
                  <w:vAlign w:val="center"/>
                </w:tcPr>
                <w:p w14:paraId="2CC49A0B" w14:textId="77777777" w:rsidR="009A4E7C" w:rsidRPr="009A4E7C" w:rsidRDefault="009A4E7C" w:rsidP="009A4E7C">
                  <w:pPr>
                    <w:pStyle w:val="affe"/>
                    <w:rPr>
                      <w:lang w:bidi="ar"/>
                    </w:rPr>
                  </w:pPr>
                  <w:r w:rsidRPr="009A4E7C">
                    <w:rPr>
                      <w:lang w:bidi="ar"/>
                    </w:rPr>
                    <w:t>DA028</w:t>
                  </w:r>
                  <w:r w:rsidRPr="009A4E7C">
                    <w:rPr>
                      <w:lang w:bidi="ar"/>
                    </w:rPr>
                    <w:t>脉冲</w:t>
                  </w:r>
                </w:p>
                <w:p w14:paraId="0D56640D" w14:textId="77777777" w:rsidR="009A4E7C" w:rsidRPr="009A4E7C" w:rsidRDefault="009A4E7C" w:rsidP="009A4E7C">
                  <w:pPr>
                    <w:pStyle w:val="affe"/>
                    <w:rPr>
                      <w:color w:val="auto"/>
                    </w:rPr>
                  </w:pPr>
                  <w:r w:rsidRPr="009A4E7C">
                    <w:rPr>
                      <w:lang w:bidi="ar"/>
                    </w:rPr>
                    <w:t>除尘器出口</w:t>
                  </w:r>
                </w:p>
              </w:tc>
              <w:tc>
                <w:tcPr>
                  <w:tcW w:w="1350" w:type="dxa"/>
                  <w:vAlign w:val="center"/>
                </w:tcPr>
                <w:p w14:paraId="46490836" w14:textId="77777777" w:rsidR="009A4E7C" w:rsidRPr="009A4E7C" w:rsidRDefault="009A4E7C" w:rsidP="009A4E7C">
                  <w:pPr>
                    <w:pStyle w:val="affe"/>
                    <w:rPr>
                      <w:color w:val="auto"/>
                    </w:rPr>
                  </w:pPr>
                  <w:r w:rsidRPr="009A4E7C">
                    <w:rPr>
                      <w:lang w:bidi="ar"/>
                    </w:rPr>
                    <w:t>第一次</w:t>
                  </w:r>
                </w:p>
              </w:tc>
              <w:tc>
                <w:tcPr>
                  <w:tcW w:w="1673" w:type="dxa"/>
                  <w:vAlign w:val="center"/>
                </w:tcPr>
                <w:p w14:paraId="7ACCD003" w14:textId="77777777" w:rsidR="009A4E7C" w:rsidRPr="009A4E7C" w:rsidRDefault="009A4E7C" w:rsidP="009A4E7C">
                  <w:pPr>
                    <w:pStyle w:val="affe"/>
                    <w:rPr>
                      <w:color w:val="auto"/>
                    </w:rPr>
                  </w:pPr>
                  <w:r w:rsidRPr="009A4E7C">
                    <w:rPr>
                      <w:lang w:bidi="ar"/>
                    </w:rPr>
                    <w:t>7970</w:t>
                  </w:r>
                </w:p>
              </w:tc>
              <w:tc>
                <w:tcPr>
                  <w:tcW w:w="1673" w:type="dxa"/>
                  <w:vAlign w:val="center"/>
                </w:tcPr>
                <w:p w14:paraId="1E54FF79" w14:textId="77777777" w:rsidR="009A4E7C" w:rsidRPr="009A4E7C" w:rsidRDefault="009A4E7C" w:rsidP="009A4E7C">
                  <w:pPr>
                    <w:pStyle w:val="affe"/>
                    <w:rPr>
                      <w:color w:val="auto"/>
                    </w:rPr>
                  </w:pPr>
                  <w:r w:rsidRPr="009A4E7C">
                    <w:rPr>
                      <w:lang w:bidi="ar"/>
                    </w:rPr>
                    <w:t>3.3</w:t>
                  </w:r>
                </w:p>
              </w:tc>
              <w:tc>
                <w:tcPr>
                  <w:tcW w:w="1673" w:type="dxa"/>
                  <w:vAlign w:val="center"/>
                </w:tcPr>
                <w:p w14:paraId="3DD98C84" w14:textId="77777777" w:rsidR="009A4E7C" w:rsidRPr="009A4E7C" w:rsidRDefault="009A4E7C" w:rsidP="009A4E7C">
                  <w:pPr>
                    <w:pStyle w:val="affe"/>
                    <w:rPr>
                      <w:color w:val="auto"/>
                    </w:rPr>
                  </w:pPr>
                  <w:r w:rsidRPr="009A4E7C">
                    <w:rPr>
                      <w:lang w:bidi="ar"/>
                    </w:rPr>
                    <w:t>0.026</w:t>
                  </w:r>
                </w:p>
              </w:tc>
            </w:tr>
            <w:tr w:rsidR="009A4E7C" w:rsidRPr="009A4E7C" w14:paraId="2244BC0E" w14:textId="77777777" w:rsidTr="009A4E7C">
              <w:trPr>
                <w:trHeight w:hRule="exact" w:val="360"/>
                <w:jc w:val="center"/>
              </w:trPr>
              <w:tc>
                <w:tcPr>
                  <w:tcW w:w="1211" w:type="dxa"/>
                  <w:vMerge/>
                  <w:vAlign w:val="center"/>
                </w:tcPr>
                <w:p w14:paraId="6B05E9B9" w14:textId="77777777" w:rsidR="009A4E7C" w:rsidRPr="009A4E7C" w:rsidRDefault="009A4E7C" w:rsidP="009A4E7C">
                  <w:pPr>
                    <w:pStyle w:val="affe"/>
                    <w:rPr>
                      <w:color w:val="auto"/>
                    </w:rPr>
                  </w:pPr>
                </w:p>
              </w:tc>
              <w:tc>
                <w:tcPr>
                  <w:tcW w:w="1443" w:type="dxa"/>
                  <w:vMerge/>
                  <w:vAlign w:val="center"/>
                </w:tcPr>
                <w:p w14:paraId="5CE4441C" w14:textId="77777777" w:rsidR="009A4E7C" w:rsidRPr="009A4E7C" w:rsidRDefault="009A4E7C" w:rsidP="009A4E7C">
                  <w:pPr>
                    <w:pStyle w:val="affe"/>
                    <w:rPr>
                      <w:color w:val="auto"/>
                    </w:rPr>
                  </w:pPr>
                </w:p>
              </w:tc>
              <w:tc>
                <w:tcPr>
                  <w:tcW w:w="1350" w:type="dxa"/>
                  <w:vAlign w:val="center"/>
                </w:tcPr>
                <w:p w14:paraId="3C15C136" w14:textId="77777777" w:rsidR="009A4E7C" w:rsidRPr="009A4E7C" w:rsidRDefault="009A4E7C" w:rsidP="009A4E7C">
                  <w:pPr>
                    <w:pStyle w:val="affe"/>
                    <w:rPr>
                      <w:color w:val="auto"/>
                    </w:rPr>
                  </w:pPr>
                  <w:r w:rsidRPr="009A4E7C">
                    <w:rPr>
                      <w:lang w:bidi="ar"/>
                    </w:rPr>
                    <w:t>第二次</w:t>
                  </w:r>
                </w:p>
              </w:tc>
              <w:tc>
                <w:tcPr>
                  <w:tcW w:w="1673" w:type="dxa"/>
                  <w:vAlign w:val="center"/>
                </w:tcPr>
                <w:p w14:paraId="29A202B2" w14:textId="77777777" w:rsidR="009A4E7C" w:rsidRPr="009A4E7C" w:rsidRDefault="009A4E7C" w:rsidP="009A4E7C">
                  <w:pPr>
                    <w:pStyle w:val="affe"/>
                    <w:rPr>
                      <w:color w:val="auto"/>
                    </w:rPr>
                  </w:pPr>
                  <w:r w:rsidRPr="009A4E7C">
                    <w:rPr>
                      <w:lang w:bidi="ar"/>
                    </w:rPr>
                    <w:t>7823</w:t>
                  </w:r>
                </w:p>
              </w:tc>
              <w:tc>
                <w:tcPr>
                  <w:tcW w:w="1673" w:type="dxa"/>
                  <w:vAlign w:val="center"/>
                </w:tcPr>
                <w:p w14:paraId="474E247B" w14:textId="77777777" w:rsidR="009A4E7C" w:rsidRPr="009A4E7C" w:rsidRDefault="009A4E7C" w:rsidP="009A4E7C">
                  <w:pPr>
                    <w:pStyle w:val="affe"/>
                    <w:rPr>
                      <w:color w:val="auto"/>
                    </w:rPr>
                  </w:pPr>
                  <w:r w:rsidRPr="009A4E7C">
                    <w:rPr>
                      <w:lang w:bidi="ar"/>
                    </w:rPr>
                    <w:t>3.9</w:t>
                  </w:r>
                </w:p>
              </w:tc>
              <w:tc>
                <w:tcPr>
                  <w:tcW w:w="1673" w:type="dxa"/>
                  <w:vAlign w:val="center"/>
                </w:tcPr>
                <w:p w14:paraId="1BDA56E8" w14:textId="77777777" w:rsidR="009A4E7C" w:rsidRPr="009A4E7C" w:rsidRDefault="009A4E7C" w:rsidP="009A4E7C">
                  <w:pPr>
                    <w:pStyle w:val="affe"/>
                    <w:rPr>
                      <w:color w:val="auto"/>
                    </w:rPr>
                  </w:pPr>
                  <w:r w:rsidRPr="009A4E7C">
                    <w:rPr>
                      <w:lang w:bidi="ar"/>
                    </w:rPr>
                    <w:t>0.031</w:t>
                  </w:r>
                </w:p>
              </w:tc>
            </w:tr>
            <w:tr w:rsidR="009A4E7C" w:rsidRPr="009A4E7C" w14:paraId="71CEB1DC" w14:textId="77777777" w:rsidTr="009A4E7C">
              <w:trPr>
                <w:trHeight w:hRule="exact" w:val="407"/>
                <w:jc w:val="center"/>
              </w:trPr>
              <w:tc>
                <w:tcPr>
                  <w:tcW w:w="1211" w:type="dxa"/>
                  <w:vMerge/>
                  <w:vAlign w:val="center"/>
                </w:tcPr>
                <w:p w14:paraId="41EF1A49" w14:textId="77777777" w:rsidR="009A4E7C" w:rsidRPr="009A4E7C" w:rsidRDefault="009A4E7C" w:rsidP="009A4E7C">
                  <w:pPr>
                    <w:pStyle w:val="affe"/>
                    <w:rPr>
                      <w:color w:val="auto"/>
                    </w:rPr>
                  </w:pPr>
                </w:p>
              </w:tc>
              <w:tc>
                <w:tcPr>
                  <w:tcW w:w="1443" w:type="dxa"/>
                  <w:vMerge/>
                  <w:vAlign w:val="center"/>
                </w:tcPr>
                <w:p w14:paraId="0CD03B03" w14:textId="77777777" w:rsidR="009A4E7C" w:rsidRPr="009A4E7C" w:rsidRDefault="009A4E7C" w:rsidP="009A4E7C">
                  <w:pPr>
                    <w:pStyle w:val="affe"/>
                    <w:rPr>
                      <w:color w:val="auto"/>
                    </w:rPr>
                  </w:pPr>
                </w:p>
              </w:tc>
              <w:tc>
                <w:tcPr>
                  <w:tcW w:w="1350" w:type="dxa"/>
                  <w:vAlign w:val="center"/>
                </w:tcPr>
                <w:p w14:paraId="2B74A96C" w14:textId="77777777" w:rsidR="009A4E7C" w:rsidRPr="009A4E7C" w:rsidRDefault="009A4E7C" w:rsidP="009A4E7C">
                  <w:pPr>
                    <w:pStyle w:val="affe"/>
                    <w:rPr>
                      <w:color w:val="auto"/>
                    </w:rPr>
                  </w:pPr>
                  <w:r w:rsidRPr="009A4E7C">
                    <w:rPr>
                      <w:lang w:bidi="ar"/>
                    </w:rPr>
                    <w:t>第三次</w:t>
                  </w:r>
                </w:p>
              </w:tc>
              <w:tc>
                <w:tcPr>
                  <w:tcW w:w="1673" w:type="dxa"/>
                  <w:vAlign w:val="center"/>
                </w:tcPr>
                <w:p w14:paraId="35946B14" w14:textId="77777777" w:rsidR="009A4E7C" w:rsidRPr="009A4E7C" w:rsidRDefault="009A4E7C" w:rsidP="009A4E7C">
                  <w:pPr>
                    <w:pStyle w:val="affe"/>
                    <w:rPr>
                      <w:color w:val="auto"/>
                    </w:rPr>
                  </w:pPr>
                  <w:r w:rsidRPr="009A4E7C">
                    <w:rPr>
                      <w:lang w:bidi="ar"/>
                    </w:rPr>
                    <w:t>7716</w:t>
                  </w:r>
                </w:p>
              </w:tc>
              <w:tc>
                <w:tcPr>
                  <w:tcW w:w="1673" w:type="dxa"/>
                  <w:vAlign w:val="center"/>
                </w:tcPr>
                <w:p w14:paraId="19DCA5C0" w14:textId="77777777" w:rsidR="009A4E7C" w:rsidRPr="009A4E7C" w:rsidRDefault="009A4E7C" w:rsidP="009A4E7C">
                  <w:pPr>
                    <w:pStyle w:val="affe"/>
                    <w:rPr>
                      <w:color w:val="auto"/>
                    </w:rPr>
                  </w:pPr>
                  <w:r w:rsidRPr="009A4E7C">
                    <w:rPr>
                      <w:lang w:bidi="ar"/>
                    </w:rPr>
                    <w:t>3.6</w:t>
                  </w:r>
                </w:p>
              </w:tc>
              <w:tc>
                <w:tcPr>
                  <w:tcW w:w="1673" w:type="dxa"/>
                  <w:vAlign w:val="center"/>
                </w:tcPr>
                <w:p w14:paraId="40CF752A" w14:textId="77777777" w:rsidR="009A4E7C" w:rsidRPr="009A4E7C" w:rsidRDefault="009A4E7C" w:rsidP="009A4E7C">
                  <w:pPr>
                    <w:pStyle w:val="affe"/>
                    <w:rPr>
                      <w:color w:val="auto"/>
                    </w:rPr>
                  </w:pPr>
                  <w:r w:rsidRPr="009A4E7C">
                    <w:rPr>
                      <w:lang w:bidi="ar"/>
                    </w:rPr>
                    <w:t>0.028</w:t>
                  </w:r>
                </w:p>
              </w:tc>
            </w:tr>
            <w:tr w:rsidR="009A4E7C" w:rsidRPr="009A4E7C" w14:paraId="53A8D44A" w14:textId="77777777" w:rsidTr="009A4E7C">
              <w:trPr>
                <w:trHeight w:hRule="exact" w:val="407"/>
                <w:jc w:val="center"/>
              </w:trPr>
              <w:tc>
                <w:tcPr>
                  <w:tcW w:w="1211" w:type="dxa"/>
                  <w:vMerge w:val="restart"/>
                  <w:vAlign w:val="center"/>
                </w:tcPr>
                <w:p w14:paraId="218A2A74" w14:textId="77777777" w:rsidR="009A4E7C" w:rsidRPr="009A4E7C" w:rsidRDefault="009A4E7C" w:rsidP="009A4E7C">
                  <w:pPr>
                    <w:pStyle w:val="affe"/>
                    <w:rPr>
                      <w:color w:val="auto"/>
                    </w:rPr>
                  </w:pPr>
                  <w:r w:rsidRPr="009A4E7C">
                    <w:rPr>
                      <w:lang w:bidi="ar"/>
                    </w:rPr>
                    <w:t>2024.5.4</w:t>
                  </w:r>
                </w:p>
              </w:tc>
              <w:tc>
                <w:tcPr>
                  <w:tcW w:w="1443" w:type="dxa"/>
                  <w:vMerge/>
                  <w:vAlign w:val="center"/>
                </w:tcPr>
                <w:p w14:paraId="4C8B5C69" w14:textId="77777777" w:rsidR="009A4E7C" w:rsidRPr="009A4E7C" w:rsidRDefault="009A4E7C" w:rsidP="009A4E7C">
                  <w:pPr>
                    <w:pStyle w:val="affe"/>
                    <w:rPr>
                      <w:color w:val="auto"/>
                    </w:rPr>
                  </w:pPr>
                </w:p>
              </w:tc>
              <w:tc>
                <w:tcPr>
                  <w:tcW w:w="1350" w:type="dxa"/>
                  <w:vAlign w:val="center"/>
                </w:tcPr>
                <w:p w14:paraId="196511CC" w14:textId="77777777" w:rsidR="009A4E7C" w:rsidRPr="009A4E7C" w:rsidRDefault="009A4E7C" w:rsidP="009A4E7C">
                  <w:pPr>
                    <w:pStyle w:val="affe"/>
                    <w:rPr>
                      <w:color w:val="auto"/>
                    </w:rPr>
                  </w:pPr>
                  <w:r w:rsidRPr="009A4E7C">
                    <w:rPr>
                      <w:lang w:bidi="ar"/>
                    </w:rPr>
                    <w:t>第一次</w:t>
                  </w:r>
                </w:p>
              </w:tc>
              <w:tc>
                <w:tcPr>
                  <w:tcW w:w="1673" w:type="dxa"/>
                  <w:vAlign w:val="center"/>
                </w:tcPr>
                <w:p w14:paraId="556876EE" w14:textId="77777777" w:rsidR="009A4E7C" w:rsidRPr="009A4E7C" w:rsidRDefault="009A4E7C" w:rsidP="009A4E7C">
                  <w:pPr>
                    <w:pStyle w:val="affe"/>
                    <w:rPr>
                      <w:color w:val="auto"/>
                    </w:rPr>
                  </w:pPr>
                  <w:r w:rsidRPr="009A4E7C">
                    <w:rPr>
                      <w:lang w:bidi="ar"/>
                    </w:rPr>
                    <w:t>6242</w:t>
                  </w:r>
                </w:p>
              </w:tc>
              <w:tc>
                <w:tcPr>
                  <w:tcW w:w="1673" w:type="dxa"/>
                  <w:vAlign w:val="center"/>
                </w:tcPr>
                <w:p w14:paraId="23A76EAA" w14:textId="77777777" w:rsidR="009A4E7C" w:rsidRPr="009A4E7C" w:rsidRDefault="009A4E7C" w:rsidP="009A4E7C">
                  <w:pPr>
                    <w:pStyle w:val="affe"/>
                    <w:rPr>
                      <w:color w:val="auto"/>
                    </w:rPr>
                  </w:pPr>
                  <w:r w:rsidRPr="009A4E7C">
                    <w:rPr>
                      <w:lang w:bidi="ar"/>
                    </w:rPr>
                    <w:t>5.2</w:t>
                  </w:r>
                </w:p>
              </w:tc>
              <w:tc>
                <w:tcPr>
                  <w:tcW w:w="1673" w:type="dxa"/>
                  <w:vAlign w:val="center"/>
                </w:tcPr>
                <w:p w14:paraId="694D404E" w14:textId="77777777" w:rsidR="009A4E7C" w:rsidRPr="009A4E7C" w:rsidRDefault="009A4E7C" w:rsidP="009A4E7C">
                  <w:pPr>
                    <w:pStyle w:val="affe"/>
                    <w:rPr>
                      <w:color w:val="auto"/>
                    </w:rPr>
                  </w:pPr>
                  <w:r w:rsidRPr="009A4E7C">
                    <w:rPr>
                      <w:lang w:bidi="ar"/>
                    </w:rPr>
                    <w:t>0.032</w:t>
                  </w:r>
                </w:p>
              </w:tc>
            </w:tr>
            <w:tr w:rsidR="009A4E7C" w:rsidRPr="009A4E7C" w14:paraId="6C61D326" w14:textId="77777777" w:rsidTr="009A4E7C">
              <w:trPr>
                <w:trHeight w:hRule="exact" w:val="407"/>
                <w:jc w:val="center"/>
              </w:trPr>
              <w:tc>
                <w:tcPr>
                  <w:tcW w:w="1211" w:type="dxa"/>
                  <w:vMerge/>
                  <w:vAlign w:val="center"/>
                </w:tcPr>
                <w:p w14:paraId="0EE50090" w14:textId="77777777" w:rsidR="009A4E7C" w:rsidRPr="009A4E7C" w:rsidRDefault="009A4E7C" w:rsidP="009A4E7C">
                  <w:pPr>
                    <w:pStyle w:val="affe"/>
                    <w:rPr>
                      <w:color w:val="auto"/>
                    </w:rPr>
                  </w:pPr>
                </w:p>
              </w:tc>
              <w:tc>
                <w:tcPr>
                  <w:tcW w:w="1443" w:type="dxa"/>
                  <w:vMerge/>
                  <w:vAlign w:val="center"/>
                </w:tcPr>
                <w:p w14:paraId="02535A73" w14:textId="77777777" w:rsidR="009A4E7C" w:rsidRPr="009A4E7C" w:rsidRDefault="009A4E7C" w:rsidP="009A4E7C">
                  <w:pPr>
                    <w:pStyle w:val="affe"/>
                    <w:rPr>
                      <w:color w:val="auto"/>
                    </w:rPr>
                  </w:pPr>
                </w:p>
              </w:tc>
              <w:tc>
                <w:tcPr>
                  <w:tcW w:w="1350" w:type="dxa"/>
                  <w:vAlign w:val="center"/>
                </w:tcPr>
                <w:p w14:paraId="52C1A1DA" w14:textId="77777777" w:rsidR="009A4E7C" w:rsidRPr="009A4E7C" w:rsidRDefault="009A4E7C" w:rsidP="009A4E7C">
                  <w:pPr>
                    <w:pStyle w:val="affe"/>
                    <w:rPr>
                      <w:color w:val="auto"/>
                    </w:rPr>
                  </w:pPr>
                  <w:r w:rsidRPr="009A4E7C">
                    <w:rPr>
                      <w:lang w:bidi="ar"/>
                    </w:rPr>
                    <w:t>第二次</w:t>
                  </w:r>
                </w:p>
              </w:tc>
              <w:tc>
                <w:tcPr>
                  <w:tcW w:w="1673" w:type="dxa"/>
                  <w:vAlign w:val="center"/>
                </w:tcPr>
                <w:p w14:paraId="696B0B40" w14:textId="77777777" w:rsidR="009A4E7C" w:rsidRPr="009A4E7C" w:rsidRDefault="009A4E7C" w:rsidP="009A4E7C">
                  <w:pPr>
                    <w:pStyle w:val="affe"/>
                    <w:rPr>
                      <w:color w:val="auto"/>
                    </w:rPr>
                  </w:pPr>
                  <w:r w:rsidRPr="009A4E7C">
                    <w:rPr>
                      <w:lang w:bidi="ar"/>
                    </w:rPr>
                    <w:t>6226</w:t>
                  </w:r>
                </w:p>
              </w:tc>
              <w:tc>
                <w:tcPr>
                  <w:tcW w:w="1673" w:type="dxa"/>
                  <w:vAlign w:val="center"/>
                </w:tcPr>
                <w:p w14:paraId="4A9B8C09" w14:textId="77777777" w:rsidR="009A4E7C" w:rsidRPr="009A4E7C" w:rsidRDefault="009A4E7C" w:rsidP="009A4E7C">
                  <w:pPr>
                    <w:pStyle w:val="affe"/>
                    <w:rPr>
                      <w:color w:val="auto"/>
                    </w:rPr>
                  </w:pPr>
                  <w:r w:rsidRPr="009A4E7C">
                    <w:rPr>
                      <w:lang w:bidi="ar"/>
                    </w:rPr>
                    <w:t>3.8</w:t>
                  </w:r>
                </w:p>
              </w:tc>
              <w:tc>
                <w:tcPr>
                  <w:tcW w:w="1673" w:type="dxa"/>
                  <w:vAlign w:val="center"/>
                </w:tcPr>
                <w:p w14:paraId="4C5823CA" w14:textId="77777777" w:rsidR="009A4E7C" w:rsidRPr="009A4E7C" w:rsidRDefault="009A4E7C" w:rsidP="009A4E7C">
                  <w:pPr>
                    <w:pStyle w:val="affe"/>
                    <w:rPr>
                      <w:color w:val="auto"/>
                    </w:rPr>
                  </w:pPr>
                  <w:r w:rsidRPr="009A4E7C">
                    <w:rPr>
                      <w:lang w:bidi="ar"/>
                    </w:rPr>
                    <w:t>0.024</w:t>
                  </w:r>
                </w:p>
              </w:tc>
            </w:tr>
            <w:tr w:rsidR="009A4E7C" w:rsidRPr="009A4E7C" w14:paraId="79630FC9" w14:textId="77777777" w:rsidTr="009A4E7C">
              <w:trPr>
                <w:trHeight w:hRule="exact" w:val="431"/>
                <w:jc w:val="center"/>
              </w:trPr>
              <w:tc>
                <w:tcPr>
                  <w:tcW w:w="1211" w:type="dxa"/>
                  <w:vMerge/>
                  <w:vAlign w:val="center"/>
                </w:tcPr>
                <w:p w14:paraId="7FEE3FAD" w14:textId="77777777" w:rsidR="009A4E7C" w:rsidRPr="009A4E7C" w:rsidRDefault="009A4E7C" w:rsidP="009A4E7C">
                  <w:pPr>
                    <w:pStyle w:val="affe"/>
                    <w:rPr>
                      <w:color w:val="auto"/>
                    </w:rPr>
                  </w:pPr>
                </w:p>
              </w:tc>
              <w:tc>
                <w:tcPr>
                  <w:tcW w:w="1443" w:type="dxa"/>
                  <w:vMerge/>
                  <w:vAlign w:val="center"/>
                </w:tcPr>
                <w:p w14:paraId="720DDF2F" w14:textId="77777777" w:rsidR="009A4E7C" w:rsidRPr="009A4E7C" w:rsidRDefault="009A4E7C" w:rsidP="009A4E7C">
                  <w:pPr>
                    <w:pStyle w:val="affe"/>
                    <w:rPr>
                      <w:color w:val="auto"/>
                    </w:rPr>
                  </w:pPr>
                </w:p>
              </w:tc>
              <w:tc>
                <w:tcPr>
                  <w:tcW w:w="1350" w:type="dxa"/>
                  <w:vAlign w:val="center"/>
                </w:tcPr>
                <w:p w14:paraId="1937FA59" w14:textId="77777777" w:rsidR="009A4E7C" w:rsidRPr="009A4E7C" w:rsidRDefault="009A4E7C" w:rsidP="009A4E7C">
                  <w:pPr>
                    <w:pStyle w:val="affe"/>
                    <w:rPr>
                      <w:color w:val="auto"/>
                    </w:rPr>
                  </w:pPr>
                  <w:r w:rsidRPr="009A4E7C">
                    <w:rPr>
                      <w:lang w:bidi="ar"/>
                    </w:rPr>
                    <w:t>第三次</w:t>
                  </w:r>
                </w:p>
              </w:tc>
              <w:tc>
                <w:tcPr>
                  <w:tcW w:w="1673" w:type="dxa"/>
                  <w:vAlign w:val="center"/>
                </w:tcPr>
                <w:p w14:paraId="138BEDF2" w14:textId="77777777" w:rsidR="009A4E7C" w:rsidRPr="009A4E7C" w:rsidRDefault="009A4E7C" w:rsidP="009A4E7C">
                  <w:pPr>
                    <w:pStyle w:val="affe"/>
                    <w:rPr>
                      <w:color w:val="auto"/>
                    </w:rPr>
                  </w:pPr>
                  <w:r w:rsidRPr="009A4E7C">
                    <w:rPr>
                      <w:lang w:bidi="ar"/>
                    </w:rPr>
                    <w:t>6195</w:t>
                  </w:r>
                </w:p>
              </w:tc>
              <w:tc>
                <w:tcPr>
                  <w:tcW w:w="1673" w:type="dxa"/>
                  <w:vAlign w:val="center"/>
                </w:tcPr>
                <w:p w14:paraId="7A340692" w14:textId="77777777" w:rsidR="009A4E7C" w:rsidRPr="009A4E7C" w:rsidRDefault="009A4E7C" w:rsidP="009A4E7C">
                  <w:pPr>
                    <w:pStyle w:val="affe"/>
                    <w:rPr>
                      <w:color w:val="auto"/>
                    </w:rPr>
                  </w:pPr>
                  <w:r w:rsidRPr="009A4E7C">
                    <w:rPr>
                      <w:lang w:bidi="ar"/>
                    </w:rPr>
                    <w:t>4.8</w:t>
                  </w:r>
                </w:p>
              </w:tc>
              <w:tc>
                <w:tcPr>
                  <w:tcW w:w="1673" w:type="dxa"/>
                  <w:vAlign w:val="center"/>
                </w:tcPr>
                <w:p w14:paraId="38ED0EF1" w14:textId="77777777" w:rsidR="009A4E7C" w:rsidRPr="009A4E7C" w:rsidRDefault="009A4E7C" w:rsidP="009A4E7C">
                  <w:pPr>
                    <w:pStyle w:val="affe"/>
                    <w:rPr>
                      <w:color w:val="auto"/>
                    </w:rPr>
                  </w:pPr>
                  <w:r w:rsidRPr="009A4E7C">
                    <w:rPr>
                      <w:lang w:bidi="ar"/>
                    </w:rPr>
                    <w:t>0.030</w:t>
                  </w:r>
                </w:p>
              </w:tc>
            </w:tr>
            <w:tr w:rsidR="009A4E7C" w:rsidRPr="009A4E7C" w14:paraId="0D4387BD" w14:textId="77777777" w:rsidTr="009A4E7C">
              <w:trPr>
                <w:trHeight w:hRule="exact" w:val="437"/>
                <w:jc w:val="center"/>
              </w:trPr>
              <w:tc>
                <w:tcPr>
                  <w:tcW w:w="4004" w:type="dxa"/>
                  <w:gridSpan w:val="3"/>
                  <w:vAlign w:val="center"/>
                </w:tcPr>
                <w:p w14:paraId="686182DC" w14:textId="77777777" w:rsidR="009A4E7C" w:rsidRPr="009A4E7C" w:rsidRDefault="009A4E7C" w:rsidP="009A4E7C">
                  <w:pPr>
                    <w:pStyle w:val="affe"/>
                    <w:rPr>
                      <w:lang w:bidi="ar"/>
                    </w:rPr>
                  </w:pPr>
                  <w:r w:rsidRPr="009A4E7C">
                    <w:rPr>
                      <w:lang w:bidi="ar"/>
                    </w:rPr>
                    <w:t>均值</w:t>
                  </w:r>
                </w:p>
              </w:tc>
              <w:tc>
                <w:tcPr>
                  <w:tcW w:w="1673" w:type="dxa"/>
                  <w:vAlign w:val="center"/>
                </w:tcPr>
                <w:p w14:paraId="7FE62109" w14:textId="77777777" w:rsidR="009A4E7C" w:rsidRPr="009A4E7C" w:rsidRDefault="009A4E7C" w:rsidP="009A4E7C">
                  <w:pPr>
                    <w:pStyle w:val="affe"/>
                    <w:rPr>
                      <w:lang w:bidi="ar"/>
                    </w:rPr>
                  </w:pPr>
                  <w:r w:rsidRPr="009A4E7C">
                    <w:rPr>
                      <w:lang w:bidi="ar"/>
                    </w:rPr>
                    <w:t>7029</w:t>
                  </w:r>
                </w:p>
              </w:tc>
              <w:tc>
                <w:tcPr>
                  <w:tcW w:w="1673" w:type="dxa"/>
                  <w:vAlign w:val="center"/>
                </w:tcPr>
                <w:p w14:paraId="3A8E64C9" w14:textId="77777777" w:rsidR="009A4E7C" w:rsidRPr="009A4E7C" w:rsidRDefault="009A4E7C" w:rsidP="009A4E7C">
                  <w:pPr>
                    <w:pStyle w:val="affe"/>
                    <w:rPr>
                      <w:lang w:bidi="ar"/>
                    </w:rPr>
                  </w:pPr>
                  <w:r w:rsidRPr="009A4E7C">
                    <w:rPr>
                      <w:lang w:bidi="ar"/>
                    </w:rPr>
                    <w:t>4.1</w:t>
                  </w:r>
                </w:p>
              </w:tc>
              <w:tc>
                <w:tcPr>
                  <w:tcW w:w="1673" w:type="dxa"/>
                  <w:vAlign w:val="center"/>
                </w:tcPr>
                <w:p w14:paraId="03BD3915" w14:textId="77777777" w:rsidR="009A4E7C" w:rsidRPr="009A4E7C" w:rsidRDefault="009A4E7C" w:rsidP="009A4E7C">
                  <w:pPr>
                    <w:pStyle w:val="affe"/>
                    <w:rPr>
                      <w:lang w:bidi="ar"/>
                    </w:rPr>
                  </w:pPr>
                  <w:r w:rsidRPr="009A4E7C">
                    <w:rPr>
                      <w:lang w:bidi="ar"/>
                    </w:rPr>
                    <w:t>0.028</w:t>
                  </w:r>
                </w:p>
              </w:tc>
            </w:tr>
          </w:tbl>
          <w:p w14:paraId="0D0BA87F" w14:textId="11B65FC4" w:rsidR="003D735E" w:rsidRPr="00315A90" w:rsidRDefault="004B48F6" w:rsidP="00315A90">
            <w:pPr>
              <w:spacing w:after="0" w:line="460" w:lineRule="exact"/>
              <w:ind w:firstLineChars="200" w:firstLine="480"/>
              <w:jc w:val="both"/>
              <w:textAlignment w:val="baseline"/>
              <w:rPr>
                <w:rFonts w:ascii="Times New Roman" w:eastAsia="宋体" w:hAnsi="Times New Roman"/>
                <w:bCs/>
                <w:sz w:val="24"/>
                <w:szCs w:val="24"/>
              </w:rPr>
            </w:pPr>
            <w:bookmarkStart w:id="10" w:name="_bookmark7"/>
            <w:bookmarkEnd w:id="10"/>
            <w:r>
              <w:rPr>
                <w:rFonts w:ascii="Times New Roman" w:eastAsia="宋体" w:hAnsi="Times New Roman" w:hint="eastAsia"/>
                <w:bCs/>
                <w:sz w:val="24"/>
                <w:szCs w:val="24"/>
              </w:rPr>
              <w:t>由检测数据可知，</w:t>
            </w:r>
            <w:r w:rsidR="00C40499" w:rsidRPr="00315A90">
              <w:rPr>
                <w:rFonts w:ascii="Times New Roman" w:eastAsia="宋体" w:hAnsi="Times New Roman" w:hint="eastAsia"/>
                <w:bCs/>
                <w:sz w:val="24"/>
                <w:szCs w:val="24"/>
              </w:rPr>
              <w:t>本项目</w:t>
            </w:r>
            <w:r w:rsidR="00922814" w:rsidRPr="00315A90">
              <w:rPr>
                <w:rFonts w:ascii="Times New Roman" w:eastAsia="宋体" w:hAnsi="Times New Roman" w:hint="eastAsia"/>
                <w:color w:val="000000"/>
                <w:sz w:val="24"/>
                <w:szCs w:val="24"/>
              </w:rPr>
              <w:t>配粉工序、刮板输送、中转仓、荞麦仓、挂面头破碎线产生的</w:t>
            </w:r>
            <w:r w:rsidR="00A2261F" w:rsidRPr="00315A90">
              <w:rPr>
                <w:rFonts w:ascii="Times New Roman" w:eastAsia="宋体" w:hAnsi="Times New Roman" w:hint="eastAsia"/>
                <w:color w:val="000000"/>
                <w:sz w:val="24"/>
                <w:szCs w:val="24"/>
              </w:rPr>
              <w:t>有组织</w:t>
            </w:r>
            <w:r w:rsidR="00922814" w:rsidRPr="00315A90">
              <w:rPr>
                <w:rFonts w:ascii="Times New Roman" w:eastAsia="宋体" w:hAnsi="Times New Roman" w:hint="eastAsia"/>
                <w:color w:val="000000"/>
                <w:sz w:val="24"/>
                <w:szCs w:val="24"/>
              </w:rPr>
              <w:t>颗粒物废气</w:t>
            </w:r>
            <w:r w:rsidR="00E13E45" w:rsidRPr="00315A90">
              <w:rPr>
                <w:rFonts w:ascii="Times New Roman" w:eastAsia="宋体" w:hAnsi="Times New Roman" w:hint="eastAsia"/>
                <w:bCs/>
                <w:sz w:val="24"/>
                <w:szCs w:val="24"/>
              </w:rPr>
              <w:t>经</w:t>
            </w:r>
            <w:r w:rsidR="00E13E45" w:rsidRPr="00315A90">
              <w:rPr>
                <w:rFonts w:ascii="Times New Roman" w:eastAsia="宋体" w:hAnsi="Times New Roman" w:hint="eastAsia"/>
                <w:bCs/>
                <w:sz w:val="24"/>
                <w:szCs w:val="24"/>
              </w:rPr>
              <w:t>19</w:t>
            </w:r>
            <w:r w:rsidR="00E13E45" w:rsidRPr="00315A90">
              <w:rPr>
                <w:rFonts w:ascii="Times New Roman" w:eastAsia="宋体" w:hAnsi="Times New Roman" w:hint="eastAsia"/>
                <w:bCs/>
                <w:sz w:val="24"/>
                <w:szCs w:val="24"/>
              </w:rPr>
              <w:t>套袋式除尘器收集</w:t>
            </w:r>
            <w:r w:rsidR="00F86A3D" w:rsidRPr="00315A90">
              <w:rPr>
                <w:rFonts w:ascii="Times New Roman" w:eastAsia="宋体" w:hAnsi="Times New Roman" w:hint="eastAsia"/>
                <w:bCs/>
                <w:sz w:val="24"/>
                <w:szCs w:val="24"/>
              </w:rPr>
              <w:t>治理后经</w:t>
            </w:r>
            <w:r w:rsidR="00F86A3D" w:rsidRPr="00315A90">
              <w:rPr>
                <w:rFonts w:ascii="Times New Roman" w:eastAsia="宋体" w:hAnsi="Times New Roman" w:hint="eastAsia"/>
                <w:bCs/>
                <w:sz w:val="24"/>
                <w:szCs w:val="24"/>
              </w:rPr>
              <w:t>19</w:t>
            </w:r>
            <w:r w:rsidR="00F86A3D" w:rsidRPr="00315A90">
              <w:rPr>
                <w:rFonts w:ascii="Times New Roman" w:eastAsia="宋体" w:hAnsi="Times New Roman" w:hint="eastAsia"/>
                <w:bCs/>
                <w:sz w:val="24"/>
                <w:szCs w:val="24"/>
              </w:rPr>
              <w:t>根排气筒排放，</w:t>
            </w:r>
            <w:r w:rsidR="000212CB" w:rsidRPr="00315A90">
              <w:rPr>
                <w:rFonts w:ascii="Times New Roman" w:eastAsia="宋体" w:hAnsi="Times New Roman"/>
                <w:bCs/>
                <w:sz w:val="24"/>
                <w:szCs w:val="24"/>
              </w:rPr>
              <w:t>排放浓度为</w:t>
            </w:r>
            <w:r w:rsidR="003123FD" w:rsidRPr="00315A90">
              <w:rPr>
                <w:rFonts w:ascii="Times New Roman" w:eastAsia="宋体" w:hAnsi="Times New Roman" w:hint="eastAsia"/>
                <w:bCs/>
                <w:sz w:val="24"/>
                <w:szCs w:val="24"/>
              </w:rPr>
              <w:t>3</w:t>
            </w:r>
            <w:r w:rsidR="000212CB" w:rsidRPr="00315A90">
              <w:rPr>
                <w:rFonts w:ascii="Times New Roman" w:eastAsia="宋体" w:hAnsi="Times New Roman"/>
                <w:bCs/>
                <w:sz w:val="24"/>
                <w:szCs w:val="24"/>
              </w:rPr>
              <w:t>~</w:t>
            </w:r>
            <w:r w:rsidR="003123FD" w:rsidRPr="00315A90">
              <w:rPr>
                <w:rFonts w:ascii="Times New Roman" w:eastAsia="宋体" w:hAnsi="Times New Roman" w:hint="eastAsia"/>
                <w:bCs/>
                <w:sz w:val="24"/>
                <w:szCs w:val="24"/>
              </w:rPr>
              <w:t>8.9</w:t>
            </w:r>
            <w:r w:rsidR="000212CB" w:rsidRPr="00315A90">
              <w:rPr>
                <w:rFonts w:ascii="Times New Roman" w:eastAsia="宋体" w:hAnsi="Times New Roman"/>
                <w:bCs/>
                <w:sz w:val="24"/>
                <w:szCs w:val="24"/>
              </w:rPr>
              <w:t>mg/m</w:t>
            </w:r>
            <w:r w:rsidR="000212CB" w:rsidRPr="00315A90">
              <w:rPr>
                <w:rFonts w:ascii="Times New Roman" w:eastAsia="宋体" w:hAnsi="Times New Roman"/>
                <w:bCs/>
                <w:sz w:val="24"/>
                <w:szCs w:val="24"/>
                <w:vertAlign w:val="superscript"/>
              </w:rPr>
              <w:t>3</w:t>
            </w:r>
            <w:r w:rsidR="000212CB" w:rsidRPr="00315A90">
              <w:rPr>
                <w:rFonts w:ascii="Times New Roman" w:eastAsia="宋体" w:hAnsi="Times New Roman"/>
                <w:bCs/>
                <w:sz w:val="24"/>
                <w:szCs w:val="24"/>
              </w:rPr>
              <w:t>，排放速率为</w:t>
            </w:r>
            <w:r w:rsidR="00C80163" w:rsidRPr="00315A90">
              <w:rPr>
                <w:rFonts w:ascii="Times New Roman" w:eastAsia="宋体" w:hAnsi="Times New Roman" w:hint="eastAsia"/>
                <w:bCs/>
                <w:sz w:val="24"/>
                <w:szCs w:val="24"/>
              </w:rPr>
              <w:t>0.005</w:t>
            </w:r>
            <w:r w:rsidR="000212CB" w:rsidRPr="00315A90">
              <w:rPr>
                <w:rFonts w:ascii="Times New Roman" w:eastAsia="宋体" w:hAnsi="Times New Roman"/>
                <w:bCs/>
                <w:sz w:val="24"/>
                <w:szCs w:val="24"/>
              </w:rPr>
              <w:t>~</w:t>
            </w:r>
            <w:r w:rsidR="00866EC4" w:rsidRPr="00315A90">
              <w:rPr>
                <w:rFonts w:ascii="Times New Roman" w:eastAsia="宋体" w:hAnsi="Times New Roman"/>
                <w:bCs/>
                <w:sz w:val="24"/>
                <w:szCs w:val="24"/>
              </w:rPr>
              <w:t>0.0</w:t>
            </w:r>
            <w:r w:rsidR="00C80163" w:rsidRPr="00315A90">
              <w:rPr>
                <w:rFonts w:ascii="Times New Roman" w:eastAsia="宋体" w:hAnsi="Times New Roman" w:hint="eastAsia"/>
                <w:bCs/>
                <w:sz w:val="24"/>
                <w:szCs w:val="24"/>
              </w:rPr>
              <w:t>32</w:t>
            </w:r>
            <w:r w:rsidR="000212CB" w:rsidRPr="00315A90">
              <w:rPr>
                <w:rFonts w:ascii="Times New Roman" w:eastAsia="宋体" w:hAnsi="Times New Roman"/>
                <w:bCs/>
                <w:sz w:val="24"/>
                <w:szCs w:val="24"/>
              </w:rPr>
              <w:t>kg/h</w:t>
            </w:r>
            <w:r w:rsidR="00890E5D" w:rsidRPr="00315A90">
              <w:rPr>
                <w:rFonts w:ascii="Times New Roman" w:eastAsia="宋体" w:hAnsi="Times New Roman" w:hint="eastAsia"/>
                <w:bCs/>
                <w:sz w:val="24"/>
                <w:szCs w:val="24"/>
              </w:rPr>
              <w:t>，</w:t>
            </w:r>
            <w:r w:rsidR="003D735E" w:rsidRPr="00315A90">
              <w:rPr>
                <w:rFonts w:ascii="Times New Roman" w:eastAsia="宋体" w:hAnsi="Times New Roman" w:hint="eastAsia"/>
                <w:bCs/>
                <w:sz w:val="24"/>
                <w:szCs w:val="24"/>
              </w:rPr>
              <w:t>能够满足《新乡市生态环境局关于进一步规范工业企业颗粒物排放限值的通知》其他工业企业有组织颗粒物</w:t>
            </w:r>
            <w:r w:rsidR="003D735E" w:rsidRPr="00315A90">
              <w:rPr>
                <w:rFonts w:ascii="Times New Roman" w:eastAsia="宋体" w:hAnsi="Times New Roman"/>
                <w:bCs/>
                <w:sz w:val="24"/>
                <w:szCs w:val="24"/>
              </w:rPr>
              <w:t>10mg/m</w:t>
            </w:r>
            <w:r w:rsidR="003D735E" w:rsidRPr="00315A90">
              <w:rPr>
                <w:rFonts w:ascii="Times New Roman" w:eastAsia="宋体" w:hAnsi="Times New Roman"/>
                <w:bCs/>
                <w:sz w:val="24"/>
                <w:szCs w:val="24"/>
                <w:vertAlign w:val="superscript"/>
              </w:rPr>
              <w:t>3</w:t>
            </w:r>
            <w:r w:rsidR="003D735E" w:rsidRPr="00315A90">
              <w:rPr>
                <w:rFonts w:ascii="Times New Roman" w:eastAsia="宋体" w:hAnsi="Times New Roman" w:hint="eastAsia"/>
                <w:bCs/>
                <w:sz w:val="24"/>
                <w:szCs w:val="24"/>
              </w:rPr>
              <w:t>的</w:t>
            </w:r>
            <w:r w:rsidR="003D735E" w:rsidRPr="00315A90">
              <w:rPr>
                <w:rFonts w:ascii="Times New Roman" w:eastAsia="宋体" w:hAnsi="Times New Roman"/>
                <w:bCs/>
                <w:sz w:val="24"/>
                <w:szCs w:val="24"/>
              </w:rPr>
              <w:t>标准限值要求</w:t>
            </w:r>
            <w:r w:rsidR="00C11126" w:rsidRPr="00315A90">
              <w:rPr>
                <w:rFonts w:ascii="Times New Roman" w:eastAsia="宋体" w:hAnsi="Times New Roman" w:hint="eastAsia"/>
                <w:bCs/>
                <w:sz w:val="24"/>
                <w:szCs w:val="24"/>
              </w:rPr>
              <w:t>，同时满足《大气污染物综合排放标准》（</w:t>
            </w:r>
            <w:r w:rsidR="00C11126" w:rsidRPr="00315A90">
              <w:rPr>
                <w:rFonts w:ascii="Times New Roman" w:eastAsia="宋体" w:hAnsi="Times New Roman" w:hint="eastAsia"/>
                <w:bCs/>
                <w:sz w:val="24"/>
                <w:szCs w:val="24"/>
              </w:rPr>
              <w:t>GB16297-1996</w:t>
            </w:r>
            <w:r w:rsidR="00C11126" w:rsidRPr="00315A90">
              <w:rPr>
                <w:rFonts w:ascii="Times New Roman" w:eastAsia="宋体" w:hAnsi="Times New Roman" w:hint="eastAsia"/>
                <w:bCs/>
                <w:sz w:val="24"/>
                <w:szCs w:val="24"/>
              </w:rPr>
              <w:t>）表</w:t>
            </w:r>
            <w:r w:rsidR="00C11126" w:rsidRPr="00315A90">
              <w:rPr>
                <w:rFonts w:ascii="Times New Roman" w:eastAsia="宋体" w:hAnsi="Times New Roman" w:hint="eastAsia"/>
                <w:bCs/>
                <w:sz w:val="24"/>
                <w:szCs w:val="24"/>
              </w:rPr>
              <w:t>2</w:t>
            </w:r>
            <w:r w:rsidR="00C11126" w:rsidRPr="00315A90">
              <w:rPr>
                <w:rFonts w:ascii="Times New Roman" w:eastAsia="宋体" w:hAnsi="Times New Roman" w:hint="eastAsia"/>
                <w:bCs/>
                <w:sz w:val="24"/>
                <w:szCs w:val="24"/>
              </w:rPr>
              <w:t>二级颗粒物排放浓度</w:t>
            </w:r>
            <w:r w:rsidR="00C11126" w:rsidRPr="00315A90">
              <w:rPr>
                <w:rFonts w:ascii="Times New Roman" w:eastAsia="宋体" w:hAnsi="Times New Roman" w:hint="eastAsia"/>
                <w:bCs/>
                <w:sz w:val="24"/>
                <w:szCs w:val="24"/>
              </w:rPr>
              <w:t>120mg/m</w:t>
            </w:r>
            <w:r w:rsidR="00C11126" w:rsidRPr="00315A90">
              <w:rPr>
                <w:rFonts w:ascii="Times New Roman" w:eastAsia="宋体" w:hAnsi="Times New Roman" w:hint="eastAsia"/>
                <w:bCs/>
                <w:sz w:val="24"/>
                <w:szCs w:val="24"/>
                <w:vertAlign w:val="superscript"/>
              </w:rPr>
              <w:t>3</w:t>
            </w:r>
            <w:r w:rsidR="00C11126" w:rsidRPr="00315A90">
              <w:rPr>
                <w:rFonts w:ascii="Times New Roman" w:eastAsia="宋体" w:hAnsi="Times New Roman" w:hint="eastAsia"/>
                <w:bCs/>
                <w:sz w:val="24"/>
                <w:szCs w:val="24"/>
              </w:rPr>
              <w:t>、排放速率</w:t>
            </w:r>
            <w:r w:rsidR="00C11126" w:rsidRPr="00315A90">
              <w:rPr>
                <w:rFonts w:ascii="Times New Roman" w:eastAsia="宋体" w:hAnsi="Times New Roman" w:hint="eastAsia"/>
                <w:bCs/>
                <w:sz w:val="24"/>
                <w:szCs w:val="24"/>
              </w:rPr>
              <w:t>3</w:t>
            </w:r>
            <w:r w:rsidR="00315A90" w:rsidRPr="00315A90">
              <w:rPr>
                <w:rFonts w:ascii="Times New Roman" w:eastAsia="宋体" w:hAnsi="Times New Roman" w:hint="eastAsia"/>
                <w:bCs/>
                <w:sz w:val="24"/>
                <w:szCs w:val="24"/>
              </w:rPr>
              <w:t>9</w:t>
            </w:r>
            <w:r w:rsidR="00C11126" w:rsidRPr="00315A90">
              <w:rPr>
                <w:rFonts w:ascii="Times New Roman" w:eastAsia="宋体" w:hAnsi="Times New Roman" w:hint="eastAsia"/>
                <w:bCs/>
                <w:sz w:val="24"/>
                <w:szCs w:val="24"/>
              </w:rPr>
              <w:t>kg/h</w:t>
            </w:r>
            <w:r w:rsidR="00C11126" w:rsidRPr="00315A90">
              <w:rPr>
                <w:rFonts w:ascii="Times New Roman" w:eastAsia="宋体" w:hAnsi="Times New Roman" w:hint="eastAsia"/>
                <w:bCs/>
                <w:sz w:val="24"/>
                <w:szCs w:val="24"/>
              </w:rPr>
              <w:t>（</w:t>
            </w:r>
            <w:r w:rsidR="00315A90" w:rsidRPr="00315A90">
              <w:rPr>
                <w:rFonts w:ascii="Times New Roman" w:eastAsia="宋体" w:hAnsi="Times New Roman" w:hint="eastAsia"/>
                <w:bCs/>
                <w:sz w:val="24"/>
                <w:szCs w:val="24"/>
              </w:rPr>
              <w:t>40</w:t>
            </w:r>
            <w:r w:rsidR="00C11126" w:rsidRPr="00315A90">
              <w:rPr>
                <w:rFonts w:ascii="Times New Roman" w:eastAsia="宋体" w:hAnsi="Times New Roman" w:hint="eastAsia"/>
                <w:bCs/>
                <w:sz w:val="24"/>
                <w:szCs w:val="24"/>
              </w:rPr>
              <w:t>m</w:t>
            </w:r>
            <w:r w:rsidR="00C11126" w:rsidRPr="00315A90">
              <w:rPr>
                <w:rFonts w:ascii="Times New Roman" w:eastAsia="宋体" w:hAnsi="Times New Roman" w:hint="eastAsia"/>
                <w:bCs/>
                <w:sz w:val="24"/>
                <w:szCs w:val="24"/>
              </w:rPr>
              <w:t>高排气筒）的</w:t>
            </w:r>
            <w:r w:rsidR="00536670">
              <w:rPr>
                <w:rFonts w:ascii="Times New Roman" w:eastAsia="宋体" w:hAnsi="Times New Roman" w:hint="eastAsia"/>
                <w:bCs/>
                <w:sz w:val="24"/>
                <w:szCs w:val="24"/>
              </w:rPr>
              <w:t>限值</w:t>
            </w:r>
            <w:r w:rsidR="00C11126" w:rsidRPr="00315A90">
              <w:rPr>
                <w:rFonts w:ascii="Times New Roman" w:eastAsia="宋体" w:hAnsi="Times New Roman" w:hint="eastAsia"/>
                <w:bCs/>
                <w:sz w:val="24"/>
                <w:szCs w:val="24"/>
              </w:rPr>
              <w:t>要求</w:t>
            </w:r>
            <w:r w:rsidR="003D735E" w:rsidRPr="00315A90">
              <w:rPr>
                <w:rFonts w:ascii="Times New Roman" w:eastAsia="宋体" w:hAnsi="Times New Roman" w:hint="eastAsia"/>
                <w:bCs/>
                <w:sz w:val="24"/>
                <w:szCs w:val="24"/>
              </w:rPr>
              <w:t>。</w:t>
            </w:r>
          </w:p>
          <w:p w14:paraId="38BC687A" w14:textId="5ACF5232" w:rsidR="00FB7299" w:rsidRPr="00315A90" w:rsidRDefault="000212CB">
            <w:pPr>
              <w:spacing w:after="0" w:line="440" w:lineRule="exact"/>
              <w:ind w:firstLineChars="200" w:firstLine="480"/>
              <w:jc w:val="both"/>
              <w:textAlignment w:val="baseline"/>
              <w:rPr>
                <w:rFonts w:ascii="Times New Roman" w:eastAsia="黑体" w:hAnsi="Times New Roman"/>
                <w:bCs/>
                <w:color w:val="000000"/>
                <w:kern w:val="2"/>
                <w:sz w:val="24"/>
                <w:szCs w:val="24"/>
                <w:vertAlign w:val="superscript"/>
              </w:rPr>
            </w:pPr>
            <w:r w:rsidRPr="00315A90">
              <w:rPr>
                <w:rFonts w:ascii="Times New Roman" w:eastAsia="黑体" w:hAnsi="Times New Roman"/>
                <w:bCs/>
                <w:color w:val="000000"/>
                <w:kern w:val="2"/>
                <w:sz w:val="24"/>
                <w:szCs w:val="24"/>
              </w:rPr>
              <w:t>表</w:t>
            </w:r>
            <w:r w:rsidR="00315A90" w:rsidRPr="00315A90">
              <w:rPr>
                <w:rFonts w:ascii="Times New Roman" w:eastAsia="黑体" w:hAnsi="Times New Roman" w:hint="eastAsia"/>
                <w:bCs/>
                <w:color w:val="000000"/>
                <w:kern w:val="2"/>
                <w:sz w:val="24"/>
                <w:szCs w:val="24"/>
              </w:rPr>
              <w:t>22</w:t>
            </w:r>
            <w:r w:rsidRPr="00315A90">
              <w:rPr>
                <w:rFonts w:ascii="Times New Roman" w:eastAsia="黑体" w:hAnsi="Times New Roman"/>
                <w:bCs/>
                <w:color w:val="000000"/>
                <w:kern w:val="2"/>
                <w:sz w:val="24"/>
                <w:szCs w:val="24"/>
              </w:rPr>
              <w:t xml:space="preserve">               </w:t>
            </w:r>
            <w:r w:rsidRPr="00315A90">
              <w:rPr>
                <w:rFonts w:ascii="Times New Roman" w:eastAsia="黑体" w:hAnsi="Times New Roman"/>
                <w:bCs/>
                <w:color w:val="000000"/>
                <w:kern w:val="2"/>
                <w:sz w:val="24"/>
                <w:szCs w:val="24"/>
              </w:rPr>
              <w:t>废气无组织检测结果</w:t>
            </w:r>
            <w:r w:rsidRPr="00315A90">
              <w:rPr>
                <w:rFonts w:ascii="Times New Roman" w:eastAsia="黑体" w:hAnsi="Times New Roman"/>
                <w:bCs/>
                <w:color w:val="000000"/>
                <w:kern w:val="2"/>
                <w:sz w:val="24"/>
                <w:szCs w:val="24"/>
              </w:rPr>
              <w:t xml:space="preserve">              </w:t>
            </w:r>
            <w:r w:rsidRPr="00315A90">
              <w:rPr>
                <w:rFonts w:ascii="Times New Roman" w:eastAsia="黑体" w:hAnsi="Times New Roman"/>
                <w:bCs/>
                <w:color w:val="000000"/>
                <w:kern w:val="2"/>
                <w:sz w:val="24"/>
                <w:szCs w:val="24"/>
              </w:rPr>
              <w:t>单位：</w:t>
            </w:r>
            <w:r w:rsidRPr="00315A90">
              <w:rPr>
                <w:rFonts w:ascii="Times New Roman" w:eastAsia="黑体" w:hAnsi="Times New Roman"/>
                <w:bCs/>
                <w:color w:val="000000"/>
                <w:kern w:val="2"/>
                <w:sz w:val="24"/>
                <w:szCs w:val="24"/>
              </w:rPr>
              <w:t>mg/m</w:t>
            </w:r>
            <w:r w:rsidRPr="00315A90">
              <w:rPr>
                <w:rFonts w:ascii="Times New Roman" w:eastAsia="黑体" w:hAnsi="Times New Roman"/>
                <w:bCs/>
                <w:color w:val="000000"/>
                <w:kern w:val="2"/>
                <w:sz w:val="24"/>
                <w:szCs w:val="24"/>
                <w:vertAlign w:val="superscript"/>
              </w:rPr>
              <w:t>3</w:t>
            </w:r>
          </w:p>
          <w:tbl>
            <w:tblPr>
              <w:tblStyle w:val="af1"/>
              <w:tblW w:w="5000" w:type="pct"/>
              <w:jc w:val="center"/>
              <w:tblBorders>
                <w:top w:val="single" w:sz="12" w:space="0" w:color="auto"/>
                <w:left w:val="none" w:sz="0" w:space="0" w:color="auto"/>
                <w:bottom w:val="single" w:sz="12" w:space="0" w:color="auto"/>
                <w:right w:val="none" w:sz="0" w:space="0" w:color="auto"/>
              </w:tblBorders>
              <w:tblLayout w:type="fixed"/>
              <w:tblLook w:val="0000" w:firstRow="0" w:lastRow="0" w:firstColumn="0" w:lastColumn="0" w:noHBand="0" w:noVBand="0"/>
            </w:tblPr>
            <w:tblGrid>
              <w:gridCol w:w="1330"/>
              <w:gridCol w:w="1472"/>
              <w:gridCol w:w="1198"/>
              <w:gridCol w:w="1032"/>
              <w:gridCol w:w="1348"/>
              <w:gridCol w:w="1926"/>
            </w:tblGrid>
            <w:tr w:rsidR="00D737CD" w14:paraId="0F79DA1F" w14:textId="77777777" w:rsidTr="00D737CD">
              <w:trPr>
                <w:trHeight w:val="397"/>
                <w:jc w:val="center"/>
              </w:trPr>
              <w:tc>
                <w:tcPr>
                  <w:tcW w:w="3035" w:type="dxa"/>
                  <w:gridSpan w:val="2"/>
                  <w:vAlign w:val="center"/>
                </w:tcPr>
                <w:p w14:paraId="24B3F9DF" w14:textId="77777777" w:rsidR="00D737CD" w:rsidRPr="00D737CD" w:rsidRDefault="00D737CD" w:rsidP="00D737CD">
                  <w:pPr>
                    <w:pStyle w:val="affe"/>
                    <w:rPr>
                      <w:rFonts w:hint="eastAsia"/>
                      <w:b/>
                      <w:bCs/>
                    </w:rPr>
                  </w:pPr>
                  <w:r w:rsidRPr="00D737CD">
                    <w:rPr>
                      <w:rFonts w:hint="eastAsia"/>
                      <w:b/>
                      <w:bCs/>
                    </w:rPr>
                    <w:t>采样时间</w:t>
                  </w:r>
                </w:p>
              </w:tc>
              <w:tc>
                <w:tcPr>
                  <w:tcW w:w="1294" w:type="dxa"/>
                  <w:vAlign w:val="center"/>
                </w:tcPr>
                <w:p w14:paraId="27859390" w14:textId="77777777" w:rsidR="00D737CD" w:rsidRPr="00D737CD" w:rsidRDefault="00D737CD" w:rsidP="00D737CD">
                  <w:pPr>
                    <w:pStyle w:val="affe"/>
                    <w:rPr>
                      <w:rFonts w:hint="eastAsia"/>
                      <w:b/>
                      <w:bCs/>
                    </w:rPr>
                  </w:pPr>
                  <w:r w:rsidRPr="00D737CD">
                    <w:rPr>
                      <w:rFonts w:hint="eastAsia"/>
                      <w:b/>
                      <w:bCs/>
                    </w:rPr>
                    <w:t>检测点位</w:t>
                  </w:r>
                </w:p>
              </w:tc>
              <w:tc>
                <w:tcPr>
                  <w:tcW w:w="1112" w:type="dxa"/>
                  <w:vAlign w:val="center"/>
                </w:tcPr>
                <w:p w14:paraId="4A7AD3F4" w14:textId="77777777" w:rsidR="00D737CD" w:rsidRPr="00D737CD" w:rsidRDefault="00D737CD" w:rsidP="00D737CD">
                  <w:pPr>
                    <w:pStyle w:val="affe"/>
                    <w:rPr>
                      <w:rFonts w:hint="eastAsia"/>
                      <w:b/>
                      <w:bCs/>
                    </w:rPr>
                  </w:pPr>
                  <w:r w:rsidRPr="00D737CD">
                    <w:rPr>
                      <w:rFonts w:hint="eastAsia"/>
                      <w:b/>
                      <w:bCs/>
                    </w:rPr>
                    <w:t>小时值</w:t>
                  </w:r>
                </w:p>
              </w:tc>
              <w:tc>
                <w:tcPr>
                  <w:tcW w:w="1460" w:type="dxa"/>
                  <w:vAlign w:val="center"/>
                </w:tcPr>
                <w:p w14:paraId="65220CE8" w14:textId="77777777" w:rsidR="00D737CD" w:rsidRPr="00D737CD" w:rsidRDefault="00D737CD" w:rsidP="00D737CD">
                  <w:pPr>
                    <w:pStyle w:val="affe"/>
                    <w:rPr>
                      <w:rFonts w:hint="eastAsia"/>
                      <w:b/>
                      <w:bCs/>
                    </w:rPr>
                  </w:pPr>
                  <w:r w:rsidRPr="00D737CD">
                    <w:rPr>
                      <w:rFonts w:hint="eastAsia"/>
                      <w:b/>
                      <w:bCs/>
                    </w:rPr>
                    <w:t>监控浓度值</w:t>
                  </w:r>
                </w:p>
              </w:tc>
              <w:tc>
                <w:tcPr>
                  <w:tcW w:w="2096" w:type="dxa"/>
                  <w:vAlign w:val="center"/>
                </w:tcPr>
                <w:p w14:paraId="6656153E" w14:textId="77777777" w:rsidR="00D737CD" w:rsidRPr="00D737CD" w:rsidRDefault="00D737CD" w:rsidP="00D737CD">
                  <w:pPr>
                    <w:pStyle w:val="affe"/>
                    <w:rPr>
                      <w:rFonts w:hint="eastAsia"/>
                      <w:b/>
                      <w:bCs/>
                    </w:rPr>
                  </w:pPr>
                  <w:r w:rsidRPr="00D737CD">
                    <w:rPr>
                      <w:rFonts w:hint="eastAsia"/>
                      <w:b/>
                      <w:bCs/>
                    </w:rPr>
                    <w:t>气象参数</w:t>
                  </w:r>
                </w:p>
              </w:tc>
            </w:tr>
            <w:tr w:rsidR="00D737CD" w14:paraId="2B11FAE1" w14:textId="77777777" w:rsidTr="00D737CD">
              <w:trPr>
                <w:trHeight w:val="397"/>
                <w:jc w:val="center"/>
              </w:trPr>
              <w:tc>
                <w:tcPr>
                  <w:tcW w:w="1439" w:type="dxa"/>
                  <w:vMerge w:val="restart"/>
                  <w:vAlign w:val="center"/>
                </w:tcPr>
                <w:p w14:paraId="50B18EA2" w14:textId="77777777" w:rsidR="00D737CD" w:rsidRDefault="00D737CD" w:rsidP="00D737CD">
                  <w:pPr>
                    <w:pStyle w:val="affe"/>
                  </w:pPr>
                  <w:r>
                    <w:rPr>
                      <w:rFonts w:hint="eastAsia"/>
                    </w:rPr>
                    <w:t>2024.5.3</w:t>
                  </w:r>
                </w:p>
              </w:tc>
              <w:tc>
                <w:tcPr>
                  <w:tcW w:w="1596" w:type="dxa"/>
                  <w:vMerge w:val="restart"/>
                  <w:vAlign w:val="center"/>
                </w:tcPr>
                <w:p w14:paraId="46B9BF9B" w14:textId="77777777" w:rsidR="00D737CD" w:rsidRDefault="00D737CD" w:rsidP="00D737CD">
                  <w:pPr>
                    <w:pStyle w:val="affe"/>
                  </w:pPr>
                  <w:r>
                    <w:rPr>
                      <w:rFonts w:hint="eastAsia"/>
                    </w:rPr>
                    <w:t>09:10-10:10</w:t>
                  </w:r>
                </w:p>
              </w:tc>
              <w:tc>
                <w:tcPr>
                  <w:tcW w:w="1294" w:type="dxa"/>
                  <w:vAlign w:val="center"/>
                </w:tcPr>
                <w:p w14:paraId="5EF88695" w14:textId="77777777" w:rsidR="00D737CD" w:rsidRDefault="00D737CD" w:rsidP="00D737CD">
                  <w:pPr>
                    <w:pStyle w:val="affe"/>
                  </w:pPr>
                  <w:r>
                    <w:rPr>
                      <w:rFonts w:hint="eastAsia"/>
                    </w:rPr>
                    <w:t>上风向</w:t>
                  </w:r>
                  <w:r>
                    <w:rPr>
                      <w:rFonts w:hint="eastAsia"/>
                    </w:rPr>
                    <w:t>1#</w:t>
                  </w:r>
                </w:p>
              </w:tc>
              <w:tc>
                <w:tcPr>
                  <w:tcW w:w="1112" w:type="dxa"/>
                  <w:vAlign w:val="center"/>
                </w:tcPr>
                <w:p w14:paraId="7F4FE3D5" w14:textId="77777777" w:rsidR="00D737CD" w:rsidRDefault="00D737CD" w:rsidP="00D737CD">
                  <w:pPr>
                    <w:pStyle w:val="affe"/>
                  </w:pPr>
                  <w:r>
                    <w:rPr>
                      <w:rFonts w:hint="eastAsia"/>
                    </w:rPr>
                    <w:t>0.236</w:t>
                  </w:r>
                </w:p>
              </w:tc>
              <w:tc>
                <w:tcPr>
                  <w:tcW w:w="1460" w:type="dxa"/>
                  <w:vMerge w:val="restart"/>
                  <w:vAlign w:val="center"/>
                </w:tcPr>
                <w:p w14:paraId="36E45D30" w14:textId="77777777" w:rsidR="00D737CD" w:rsidRDefault="00D737CD" w:rsidP="00D737CD">
                  <w:pPr>
                    <w:pStyle w:val="affe"/>
                  </w:pPr>
                  <w:r>
                    <w:rPr>
                      <w:rFonts w:hint="eastAsia"/>
                    </w:rPr>
                    <w:t>0.361</w:t>
                  </w:r>
                </w:p>
              </w:tc>
              <w:tc>
                <w:tcPr>
                  <w:tcW w:w="2096" w:type="dxa"/>
                  <w:vMerge w:val="restart"/>
                  <w:vAlign w:val="center"/>
                </w:tcPr>
                <w:p w14:paraId="71D7C92F" w14:textId="77777777" w:rsidR="00D737CD" w:rsidRDefault="00D737CD" w:rsidP="00D737CD">
                  <w:pPr>
                    <w:pStyle w:val="affe"/>
                    <w:rPr>
                      <w:rFonts w:hint="eastAsia"/>
                      <w:color w:val="auto"/>
                    </w:rPr>
                  </w:pPr>
                  <w:r>
                    <w:rPr>
                      <w:rFonts w:hint="eastAsia"/>
                      <w:color w:val="auto"/>
                    </w:rPr>
                    <w:t>天气：多云</w:t>
                  </w:r>
                </w:p>
                <w:p w14:paraId="7E4E0C9A" w14:textId="77777777" w:rsidR="00D737CD" w:rsidRDefault="00D737CD" w:rsidP="00D737CD">
                  <w:pPr>
                    <w:pStyle w:val="affe"/>
                    <w:rPr>
                      <w:rFonts w:hint="eastAsia"/>
                      <w:color w:val="auto"/>
                    </w:rPr>
                  </w:pPr>
                  <w:r>
                    <w:rPr>
                      <w:rFonts w:hint="eastAsia"/>
                      <w:color w:val="auto"/>
                    </w:rPr>
                    <w:t>气温：</w:t>
                  </w:r>
                  <w:r>
                    <w:rPr>
                      <w:rFonts w:hint="eastAsia"/>
                      <w:color w:val="auto"/>
                    </w:rPr>
                    <w:t>25.8</w:t>
                  </w:r>
                  <w:r>
                    <w:rPr>
                      <w:rFonts w:hint="eastAsia"/>
                      <w:color w:val="auto"/>
                    </w:rPr>
                    <w:t>℃</w:t>
                  </w:r>
                </w:p>
                <w:p w14:paraId="13466BF4" w14:textId="77777777" w:rsidR="00D737CD" w:rsidRDefault="00D737CD" w:rsidP="00D737CD">
                  <w:pPr>
                    <w:pStyle w:val="affe"/>
                    <w:rPr>
                      <w:rFonts w:hint="eastAsia"/>
                      <w:color w:val="auto"/>
                    </w:rPr>
                  </w:pPr>
                  <w:r>
                    <w:rPr>
                      <w:rFonts w:hint="eastAsia"/>
                      <w:color w:val="auto"/>
                    </w:rPr>
                    <w:t>气压：</w:t>
                  </w:r>
                  <w:r>
                    <w:rPr>
                      <w:rFonts w:hint="eastAsia"/>
                      <w:color w:val="auto"/>
                    </w:rPr>
                    <w:t>100.72kPa</w:t>
                  </w:r>
                </w:p>
                <w:p w14:paraId="0FA83ACC" w14:textId="77777777" w:rsidR="00D737CD" w:rsidRDefault="00D737CD" w:rsidP="00D737CD">
                  <w:pPr>
                    <w:pStyle w:val="affe"/>
                    <w:rPr>
                      <w:rFonts w:hint="eastAsia"/>
                      <w:color w:val="auto"/>
                    </w:rPr>
                  </w:pPr>
                  <w:r>
                    <w:rPr>
                      <w:rFonts w:hint="eastAsia"/>
                      <w:color w:val="auto"/>
                    </w:rPr>
                    <w:t>风向：西风</w:t>
                  </w:r>
                </w:p>
                <w:p w14:paraId="43E45EB4" w14:textId="77777777" w:rsidR="00D737CD" w:rsidRDefault="00D737CD" w:rsidP="00D737CD">
                  <w:pPr>
                    <w:pStyle w:val="affe"/>
                    <w:rPr>
                      <w:rFonts w:hint="eastAsia"/>
                    </w:rPr>
                  </w:pPr>
                  <w:r>
                    <w:rPr>
                      <w:rFonts w:hint="eastAsia"/>
                      <w:color w:val="auto"/>
                    </w:rPr>
                    <w:lastRenderedPageBreak/>
                    <w:t>风速：</w:t>
                  </w:r>
                  <w:r>
                    <w:rPr>
                      <w:rFonts w:hint="eastAsia"/>
                      <w:color w:val="auto"/>
                    </w:rPr>
                    <w:t>1.1m/s</w:t>
                  </w:r>
                </w:p>
              </w:tc>
            </w:tr>
            <w:tr w:rsidR="00D737CD" w14:paraId="728A68F6" w14:textId="77777777" w:rsidTr="00D737CD">
              <w:trPr>
                <w:trHeight w:val="397"/>
                <w:jc w:val="center"/>
              </w:trPr>
              <w:tc>
                <w:tcPr>
                  <w:tcW w:w="1439" w:type="dxa"/>
                  <w:vMerge/>
                  <w:vAlign w:val="center"/>
                </w:tcPr>
                <w:p w14:paraId="6BD25B42" w14:textId="77777777" w:rsidR="00D737CD" w:rsidRDefault="00D737CD" w:rsidP="00D737CD">
                  <w:pPr>
                    <w:pStyle w:val="affe"/>
                    <w:rPr>
                      <w:rFonts w:hint="eastAsia"/>
                    </w:rPr>
                  </w:pPr>
                </w:p>
              </w:tc>
              <w:tc>
                <w:tcPr>
                  <w:tcW w:w="1596" w:type="dxa"/>
                  <w:vMerge/>
                  <w:vAlign w:val="center"/>
                </w:tcPr>
                <w:p w14:paraId="0003E4CC" w14:textId="77777777" w:rsidR="00D737CD" w:rsidRDefault="00D737CD" w:rsidP="00D737CD">
                  <w:pPr>
                    <w:pStyle w:val="affe"/>
                    <w:rPr>
                      <w:rFonts w:hint="eastAsia"/>
                    </w:rPr>
                  </w:pPr>
                </w:p>
              </w:tc>
              <w:tc>
                <w:tcPr>
                  <w:tcW w:w="1294" w:type="dxa"/>
                  <w:vAlign w:val="center"/>
                </w:tcPr>
                <w:p w14:paraId="306D164A" w14:textId="77777777" w:rsidR="00D737CD" w:rsidRDefault="00D737CD" w:rsidP="00D737CD">
                  <w:pPr>
                    <w:pStyle w:val="affe"/>
                    <w:rPr>
                      <w:rFonts w:hint="eastAsia"/>
                    </w:rPr>
                  </w:pPr>
                  <w:r>
                    <w:rPr>
                      <w:rFonts w:hint="eastAsia"/>
                    </w:rPr>
                    <w:t>下风向</w:t>
                  </w:r>
                  <w:r>
                    <w:rPr>
                      <w:rFonts w:hint="eastAsia"/>
                    </w:rPr>
                    <w:t>2#</w:t>
                  </w:r>
                </w:p>
              </w:tc>
              <w:tc>
                <w:tcPr>
                  <w:tcW w:w="1112" w:type="dxa"/>
                  <w:vAlign w:val="center"/>
                </w:tcPr>
                <w:p w14:paraId="63FCE6DB" w14:textId="77777777" w:rsidR="00D737CD" w:rsidRDefault="00D737CD" w:rsidP="00D737CD">
                  <w:pPr>
                    <w:pStyle w:val="affe"/>
                  </w:pPr>
                  <w:r>
                    <w:rPr>
                      <w:rFonts w:hint="eastAsia"/>
                    </w:rPr>
                    <w:t>0.361</w:t>
                  </w:r>
                </w:p>
              </w:tc>
              <w:tc>
                <w:tcPr>
                  <w:tcW w:w="1460" w:type="dxa"/>
                  <w:vMerge/>
                  <w:vAlign w:val="center"/>
                </w:tcPr>
                <w:p w14:paraId="78313C47" w14:textId="77777777" w:rsidR="00D737CD" w:rsidRDefault="00D737CD" w:rsidP="00D737CD">
                  <w:pPr>
                    <w:pStyle w:val="affe"/>
                    <w:rPr>
                      <w:rFonts w:hint="eastAsia"/>
                    </w:rPr>
                  </w:pPr>
                </w:p>
              </w:tc>
              <w:tc>
                <w:tcPr>
                  <w:tcW w:w="2096" w:type="dxa"/>
                  <w:vMerge/>
                  <w:vAlign w:val="center"/>
                </w:tcPr>
                <w:p w14:paraId="13E27AB7" w14:textId="77777777" w:rsidR="00D737CD" w:rsidRDefault="00D737CD" w:rsidP="00D737CD">
                  <w:pPr>
                    <w:pStyle w:val="affe"/>
                    <w:rPr>
                      <w:rFonts w:hint="eastAsia"/>
                    </w:rPr>
                  </w:pPr>
                </w:p>
              </w:tc>
            </w:tr>
            <w:tr w:rsidR="00D737CD" w14:paraId="1169988C" w14:textId="77777777" w:rsidTr="00D737CD">
              <w:trPr>
                <w:trHeight w:val="397"/>
                <w:jc w:val="center"/>
              </w:trPr>
              <w:tc>
                <w:tcPr>
                  <w:tcW w:w="1439" w:type="dxa"/>
                  <w:vMerge/>
                  <w:vAlign w:val="center"/>
                </w:tcPr>
                <w:p w14:paraId="42E9A532" w14:textId="77777777" w:rsidR="00D737CD" w:rsidRDefault="00D737CD" w:rsidP="00D737CD">
                  <w:pPr>
                    <w:pStyle w:val="affe"/>
                    <w:rPr>
                      <w:rFonts w:hint="eastAsia"/>
                    </w:rPr>
                  </w:pPr>
                </w:p>
              </w:tc>
              <w:tc>
                <w:tcPr>
                  <w:tcW w:w="1596" w:type="dxa"/>
                  <w:vMerge/>
                  <w:vAlign w:val="center"/>
                </w:tcPr>
                <w:p w14:paraId="18734483" w14:textId="77777777" w:rsidR="00D737CD" w:rsidRDefault="00D737CD" w:rsidP="00D737CD">
                  <w:pPr>
                    <w:pStyle w:val="affe"/>
                    <w:rPr>
                      <w:rFonts w:hint="eastAsia"/>
                    </w:rPr>
                  </w:pPr>
                </w:p>
              </w:tc>
              <w:tc>
                <w:tcPr>
                  <w:tcW w:w="1294" w:type="dxa"/>
                  <w:vAlign w:val="center"/>
                </w:tcPr>
                <w:p w14:paraId="191804CC" w14:textId="77777777" w:rsidR="00D737CD" w:rsidRDefault="00D737CD" w:rsidP="00D737CD">
                  <w:pPr>
                    <w:pStyle w:val="affe"/>
                    <w:rPr>
                      <w:rFonts w:hint="eastAsia"/>
                    </w:rPr>
                  </w:pPr>
                  <w:r>
                    <w:rPr>
                      <w:rFonts w:hint="eastAsia"/>
                    </w:rPr>
                    <w:t>下风向</w:t>
                  </w:r>
                  <w:r>
                    <w:rPr>
                      <w:rFonts w:hint="eastAsia"/>
                    </w:rPr>
                    <w:t>3#</w:t>
                  </w:r>
                </w:p>
              </w:tc>
              <w:tc>
                <w:tcPr>
                  <w:tcW w:w="1112" w:type="dxa"/>
                  <w:vAlign w:val="center"/>
                </w:tcPr>
                <w:p w14:paraId="497CCA38" w14:textId="77777777" w:rsidR="00D737CD" w:rsidRDefault="00D737CD" w:rsidP="00D737CD">
                  <w:pPr>
                    <w:pStyle w:val="affe"/>
                  </w:pPr>
                  <w:r>
                    <w:rPr>
                      <w:rFonts w:hint="eastAsia"/>
                    </w:rPr>
                    <w:t>0.342</w:t>
                  </w:r>
                </w:p>
              </w:tc>
              <w:tc>
                <w:tcPr>
                  <w:tcW w:w="1460" w:type="dxa"/>
                  <w:vMerge/>
                  <w:vAlign w:val="center"/>
                </w:tcPr>
                <w:p w14:paraId="5366A474" w14:textId="77777777" w:rsidR="00D737CD" w:rsidRDefault="00D737CD" w:rsidP="00D737CD">
                  <w:pPr>
                    <w:pStyle w:val="affe"/>
                    <w:rPr>
                      <w:rFonts w:hint="eastAsia"/>
                    </w:rPr>
                  </w:pPr>
                </w:p>
              </w:tc>
              <w:tc>
                <w:tcPr>
                  <w:tcW w:w="2096" w:type="dxa"/>
                  <w:vMerge/>
                  <w:vAlign w:val="center"/>
                </w:tcPr>
                <w:p w14:paraId="23BFD560" w14:textId="77777777" w:rsidR="00D737CD" w:rsidRDefault="00D737CD" w:rsidP="00D737CD">
                  <w:pPr>
                    <w:pStyle w:val="affe"/>
                    <w:rPr>
                      <w:rFonts w:hint="eastAsia"/>
                    </w:rPr>
                  </w:pPr>
                </w:p>
              </w:tc>
            </w:tr>
            <w:tr w:rsidR="00D737CD" w14:paraId="36A143FF" w14:textId="77777777" w:rsidTr="00D737CD">
              <w:trPr>
                <w:trHeight w:val="397"/>
                <w:jc w:val="center"/>
              </w:trPr>
              <w:tc>
                <w:tcPr>
                  <w:tcW w:w="1439" w:type="dxa"/>
                  <w:vMerge/>
                  <w:vAlign w:val="center"/>
                </w:tcPr>
                <w:p w14:paraId="1B0DF014" w14:textId="77777777" w:rsidR="00D737CD" w:rsidRDefault="00D737CD" w:rsidP="00D737CD">
                  <w:pPr>
                    <w:pStyle w:val="affe"/>
                    <w:rPr>
                      <w:rFonts w:hint="eastAsia"/>
                    </w:rPr>
                  </w:pPr>
                </w:p>
              </w:tc>
              <w:tc>
                <w:tcPr>
                  <w:tcW w:w="1596" w:type="dxa"/>
                  <w:vMerge/>
                  <w:vAlign w:val="center"/>
                </w:tcPr>
                <w:p w14:paraId="00BFF21B" w14:textId="77777777" w:rsidR="00D737CD" w:rsidRDefault="00D737CD" w:rsidP="00D737CD">
                  <w:pPr>
                    <w:pStyle w:val="affe"/>
                    <w:rPr>
                      <w:rFonts w:hint="eastAsia"/>
                    </w:rPr>
                  </w:pPr>
                </w:p>
              </w:tc>
              <w:tc>
                <w:tcPr>
                  <w:tcW w:w="1294" w:type="dxa"/>
                  <w:vAlign w:val="center"/>
                </w:tcPr>
                <w:p w14:paraId="5EB7AA2F" w14:textId="77777777" w:rsidR="00D737CD" w:rsidRDefault="00D737CD" w:rsidP="00D737CD">
                  <w:pPr>
                    <w:pStyle w:val="affe"/>
                    <w:rPr>
                      <w:rFonts w:hint="eastAsia"/>
                    </w:rPr>
                  </w:pPr>
                  <w:r>
                    <w:rPr>
                      <w:rFonts w:hint="eastAsia"/>
                    </w:rPr>
                    <w:t>下风向</w:t>
                  </w:r>
                  <w:r>
                    <w:rPr>
                      <w:rFonts w:hint="eastAsia"/>
                    </w:rPr>
                    <w:t>4#</w:t>
                  </w:r>
                </w:p>
              </w:tc>
              <w:tc>
                <w:tcPr>
                  <w:tcW w:w="1112" w:type="dxa"/>
                  <w:vAlign w:val="center"/>
                </w:tcPr>
                <w:p w14:paraId="4708A5A4" w14:textId="77777777" w:rsidR="00D737CD" w:rsidRDefault="00D737CD" w:rsidP="00D737CD">
                  <w:pPr>
                    <w:pStyle w:val="affe"/>
                  </w:pPr>
                  <w:r>
                    <w:rPr>
                      <w:rFonts w:hint="eastAsia"/>
                    </w:rPr>
                    <w:t>0.357</w:t>
                  </w:r>
                </w:p>
              </w:tc>
              <w:tc>
                <w:tcPr>
                  <w:tcW w:w="1460" w:type="dxa"/>
                  <w:vMerge/>
                  <w:vAlign w:val="center"/>
                </w:tcPr>
                <w:p w14:paraId="31C75E58" w14:textId="77777777" w:rsidR="00D737CD" w:rsidRDefault="00D737CD" w:rsidP="00D737CD">
                  <w:pPr>
                    <w:pStyle w:val="affe"/>
                    <w:rPr>
                      <w:rFonts w:hint="eastAsia"/>
                    </w:rPr>
                  </w:pPr>
                </w:p>
              </w:tc>
              <w:tc>
                <w:tcPr>
                  <w:tcW w:w="2096" w:type="dxa"/>
                  <w:vMerge/>
                  <w:vAlign w:val="center"/>
                </w:tcPr>
                <w:p w14:paraId="487B20AC" w14:textId="77777777" w:rsidR="00D737CD" w:rsidRDefault="00D737CD" w:rsidP="00D737CD">
                  <w:pPr>
                    <w:pStyle w:val="affe"/>
                    <w:rPr>
                      <w:rFonts w:hint="eastAsia"/>
                    </w:rPr>
                  </w:pPr>
                </w:p>
              </w:tc>
            </w:tr>
            <w:tr w:rsidR="00D737CD" w14:paraId="15518439" w14:textId="77777777" w:rsidTr="00D737CD">
              <w:trPr>
                <w:trHeight w:val="397"/>
                <w:jc w:val="center"/>
              </w:trPr>
              <w:tc>
                <w:tcPr>
                  <w:tcW w:w="1439" w:type="dxa"/>
                  <w:vMerge/>
                  <w:vAlign w:val="center"/>
                </w:tcPr>
                <w:p w14:paraId="63BA5B7C" w14:textId="77777777" w:rsidR="00D737CD" w:rsidRDefault="00D737CD" w:rsidP="00D737CD">
                  <w:pPr>
                    <w:pStyle w:val="affe"/>
                    <w:rPr>
                      <w:rFonts w:hint="eastAsia"/>
                    </w:rPr>
                  </w:pPr>
                </w:p>
              </w:tc>
              <w:tc>
                <w:tcPr>
                  <w:tcW w:w="1596" w:type="dxa"/>
                  <w:vMerge w:val="restart"/>
                  <w:vAlign w:val="center"/>
                </w:tcPr>
                <w:p w14:paraId="7F5499AE" w14:textId="77777777" w:rsidR="00D737CD" w:rsidRDefault="00D737CD" w:rsidP="00D737CD">
                  <w:pPr>
                    <w:pStyle w:val="affe"/>
                    <w:rPr>
                      <w:kern w:val="2"/>
                    </w:rPr>
                  </w:pPr>
                  <w:r>
                    <w:rPr>
                      <w:rFonts w:hint="eastAsia"/>
                    </w:rPr>
                    <w:t>10:30-11:30</w:t>
                  </w:r>
                </w:p>
              </w:tc>
              <w:tc>
                <w:tcPr>
                  <w:tcW w:w="1294" w:type="dxa"/>
                  <w:vAlign w:val="center"/>
                </w:tcPr>
                <w:p w14:paraId="6B98AF28" w14:textId="77777777" w:rsidR="00D737CD" w:rsidRDefault="00D737CD" w:rsidP="00D737CD">
                  <w:pPr>
                    <w:pStyle w:val="affe"/>
                    <w:rPr>
                      <w:rFonts w:hint="eastAsia"/>
                    </w:rPr>
                  </w:pPr>
                  <w:r>
                    <w:rPr>
                      <w:rFonts w:hint="eastAsia"/>
                    </w:rPr>
                    <w:t>上风向</w:t>
                  </w:r>
                  <w:r>
                    <w:rPr>
                      <w:rFonts w:hint="eastAsia"/>
                    </w:rPr>
                    <w:t>1#</w:t>
                  </w:r>
                </w:p>
              </w:tc>
              <w:tc>
                <w:tcPr>
                  <w:tcW w:w="1112" w:type="dxa"/>
                  <w:vAlign w:val="center"/>
                </w:tcPr>
                <w:p w14:paraId="5B84709D" w14:textId="77777777" w:rsidR="00D737CD" w:rsidRDefault="00D737CD" w:rsidP="00D737CD">
                  <w:pPr>
                    <w:pStyle w:val="affe"/>
                  </w:pPr>
                  <w:r>
                    <w:rPr>
                      <w:rFonts w:hint="eastAsia"/>
                    </w:rPr>
                    <w:t>0.228</w:t>
                  </w:r>
                </w:p>
              </w:tc>
              <w:tc>
                <w:tcPr>
                  <w:tcW w:w="1460" w:type="dxa"/>
                  <w:vMerge w:val="restart"/>
                  <w:vAlign w:val="center"/>
                </w:tcPr>
                <w:p w14:paraId="02E12436" w14:textId="77777777" w:rsidR="00D737CD" w:rsidRDefault="00D737CD" w:rsidP="00D737CD">
                  <w:pPr>
                    <w:pStyle w:val="affe"/>
                  </w:pPr>
                  <w:r>
                    <w:rPr>
                      <w:rFonts w:hint="eastAsia"/>
                    </w:rPr>
                    <w:t>0.370</w:t>
                  </w:r>
                </w:p>
              </w:tc>
              <w:tc>
                <w:tcPr>
                  <w:tcW w:w="2096" w:type="dxa"/>
                  <w:vMerge w:val="restart"/>
                  <w:vAlign w:val="center"/>
                </w:tcPr>
                <w:p w14:paraId="1236D1AF" w14:textId="77777777" w:rsidR="00D737CD" w:rsidRDefault="00D737CD" w:rsidP="00D737CD">
                  <w:pPr>
                    <w:pStyle w:val="affe"/>
                    <w:rPr>
                      <w:rFonts w:hint="eastAsia"/>
                      <w:color w:val="auto"/>
                    </w:rPr>
                  </w:pPr>
                  <w:r>
                    <w:rPr>
                      <w:rFonts w:hint="eastAsia"/>
                      <w:color w:val="auto"/>
                    </w:rPr>
                    <w:t>天气：多云</w:t>
                  </w:r>
                </w:p>
                <w:p w14:paraId="5C16E48A" w14:textId="77777777" w:rsidR="00D737CD" w:rsidRDefault="00D737CD" w:rsidP="00D737CD">
                  <w:pPr>
                    <w:pStyle w:val="affe"/>
                    <w:rPr>
                      <w:rFonts w:hint="eastAsia"/>
                      <w:color w:val="auto"/>
                    </w:rPr>
                  </w:pPr>
                  <w:r>
                    <w:rPr>
                      <w:rFonts w:hint="eastAsia"/>
                      <w:color w:val="auto"/>
                    </w:rPr>
                    <w:t>气温：</w:t>
                  </w:r>
                  <w:r>
                    <w:rPr>
                      <w:rFonts w:hint="eastAsia"/>
                      <w:color w:val="auto"/>
                    </w:rPr>
                    <w:t>26.5</w:t>
                  </w:r>
                  <w:r>
                    <w:rPr>
                      <w:rFonts w:hint="eastAsia"/>
                      <w:color w:val="auto"/>
                    </w:rPr>
                    <w:t>℃</w:t>
                  </w:r>
                </w:p>
                <w:p w14:paraId="754A7B4A" w14:textId="77777777" w:rsidR="00D737CD" w:rsidRDefault="00D737CD" w:rsidP="00D737CD">
                  <w:pPr>
                    <w:pStyle w:val="affe"/>
                    <w:rPr>
                      <w:rFonts w:hint="eastAsia"/>
                      <w:color w:val="auto"/>
                    </w:rPr>
                  </w:pPr>
                  <w:r>
                    <w:rPr>
                      <w:rFonts w:hint="eastAsia"/>
                      <w:color w:val="auto"/>
                    </w:rPr>
                    <w:t>气压：</w:t>
                  </w:r>
                  <w:r>
                    <w:rPr>
                      <w:rFonts w:hint="eastAsia"/>
                      <w:color w:val="auto"/>
                    </w:rPr>
                    <w:t>100.73kPa</w:t>
                  </w:r>
                </w:p>
                <w:p w14:paraId="4568BB12" w14:textId="77777777" w:rsidR="00D737CD" w:rsidRDefault="00D737CD" w:rsidP="00D737CD">
                  <w:pPr>
                    <w:pStyle w:val="affe"/>
                    <w:rPr>
                      <w:rFonts w:hint="eastAsia"/>
                      <w:color w:val="auto"/>
                    </w:rPr>
                  </w:pPr>
                  <w:r>
                    <w:rPr>
                      <w:rFonts w:hint="eastAsia"/>
                      <w:color w:val="auto"/>
                    </w:rPr>
                    <w:t>风向：西风</w:t>
                  </w:r>
                </w:p>
                <w:p w14:paraId="5DDD7EAC" w14:textId="77777777" w:rsidR="00D737CD" w:rsidRDefault="00D737CD" w:rsidP="00D737CD">
                  <w:pPr>
                    <w:pStyle w:val="affe"/>
                    <w:rPr>
                      <w:rFonts w:hint="eastAsia"/>
                    </w:rPr>
                  </w:pPr>
                  <w:r>
                    <w:rPr>
                      <w:rFonts w:hint="eastAsia"/>
                      <w:color w:val="auto"/>
                    </w:rPr>
                    <w:t>风速：</w:t>
                  </w:r>
                  <w:r>
                    <w:rPr>
                      <w:rFonts w:hint="eastAsia"/>
                      <w:color w:val="auto"/>
                    </w:rPr>
                    <w:t>1.2m/s</w:t>
                  </w:r>
                </w:p>
              </w:tc>
            </w:tr>
            <w:tr w:rsidR="00D737CD" w14:paraId="6890AFF7" w14:textId="77777777" w:rsidTr="00D737CD">
              <w:trPr>
                <w:trHeight w:val="397"/>
                <w:jc w:val="center"/>
              </w:trPr>
              <w:tc>
                <w:tcPr>
                  <w:tcW w:w="1439" w:type="dxa"/>
                  <w:vMerge/>
                  <w:vAlign w:val="center"/>
                </w:tcPr>
                <w:p w14:paraId="734A3C38" w14:textId="77777777" w:rsidR="00D737CD" w:rsidRDefault="00D737CD" w:rsidP="00D737CD">
                  <w:pPr>
                    <w:pStyle w:val="affe"/>
                    <w:rPr>
                      <w:rFonts w:hint="eastAsia"/>
                    </w:rPr>
                  </w:pPr>
                </w:p>
              </w:tc>
              <w:tc>
                <w:tcPr>
                  <w:tcW w:w="1596" w:type="dxa"/>
                  <w:vMerge/>
                  <w:vAlign w:val="center"/>
                </w:tcPr>
                <w:p w14:paraId="01F5356C" w14:textId="77777777" w:rsidR="00D737CD" w:rsidRDefault="00D737CD" w:rsidP="00D737CD">
                  <w:pPr>
                    <w:pStyle w:val="affe"/>
                    <w:rPr>
                      <w:rFonts w:hint="eastAsia"/>
                    </w:rPr>
                  </w:pPr>
                </w:p>
              </w:tc>
              <w:tc>
                <w:tcPr>
                  <w:tcW w:w="1294" w:type="dxa"/>
                  <w:vAlign w:val="center"/>
                </w:tcPr>
                <w:p w14:paraId="370F1420" w14:textId="77777777" w:rsidR="00D737CD" w:rsidRDefault="00D737CD" w:rsidP="00D737CD">
                  <w:pPr>
                    <w:pStyle w:val="affe"/>
                    <w:rPr>
                      <w:rFonts w:hint="eastAsia"/>
                    </w:rPr>
                  </w:pPr>
                  <w:r>
                    <w:rPr>
                      <w:rFonts w:hint="eastAsia"/>
                    </w:rPr>
                    <w:t>下风向</w:t>
                  </w:r>
                  <w:r>
                    <w:rPr>
                      <w:rFonts w:hint="eastAsia"/>
                    </w:rPr>
                    <w:t>2#</w:t>
                  </w:r>
                </w:p>
              </w:tc>
              <w:tc>
                <w:tcPr>
                  <w:tcW w:w="1112" w:type="dxa"/>
                  <w:vAlign w:val="center"/>
                </w:tcPr>
                <w:p w14:paraId="5883E9B1" w14:textId="77777777" w:rsidR="00D737CD" w:rsidRDefault="00D737CD" w:rsidP="00D737CD">
                  <w:pPr>
                    <w:pStyle w:val="affe"/>
                  </w:pPr>
                  <w:r>
                    <w:rPr>
                      <w:rFonts w:hint="eastAsia"/>
                    </w:rPr>
                    <w:t>0.370</w:t>
                  </w:r>
                </w:p>
              </w:tc>
              <w:tc>
                <w:tcPr>
                  <w:tcW w:w="1460" w:type="dxa"/>
                  <w:vMerge/>
                  <w:vAlign w:val="center"/>
                </w:tcPr>
                <w:p w14:paraId="57A90284" w14:textId="77777777" w:rsidR="00D737CD" w:rsidRDefault="00D737CD" w:rsidP="00D737CD">
                  <w:pPr>
                    <w:pStyle w:val="affe"/>
                    <w:rPr>
                      <w:rFonts w:hint="eastAsia"/>
                    </w:rPr>
                  </w:pPr>
                </w:p>
              </w:tc>
              <w:tc>
                <w:tcPr>
                  <w:tcW w:w="2096" w:type="dxa"/>
                  <w:vMerge/>
                  <w:vAlign w:val="center"/>
                </w:tcPr>
                <w:p w14:paraId="09D26C48" w14:textId="77777777" w:rsidR="00D737CD" w:rsidRDefault="00D737CD" w:rsidP="00D737CD">
                  <w:pPr>
                    <w:pStyle w:val="affe"/>
                    <w:rPr>
                      <w:rFonts w:hint="eastAsia"/>
                    </w:rPr>
                  </w:pPr>
                </w:p>
              </w:tc>
            </w:tr>
            <w:tr w:rsidR="00D737CD" w14:paraId="0732429E" w14:textId="77777777" w:rsidTr="00D737CD">
              <w:trPr>
                <w:trHeight w:val="397"/>
                <w:jc w:val="center"/>
              </w:trPr>
              <w:tc>
                <w:tcPr>
                  <w:tcW w:w="1439" w:type="dxa"/>
                  <w:vMerge/>
                  <w:vAlign w:val="center"/>
                </w:tcPr>
                <w:p w14:paraId="11BB7E36" w14:textId="77777777" w:rsidR="00D737CD" w:rsidRDefault="00D737CD" w:rsidP="00D737CD">
                  <w:pPr>
                    <w:pStyle w:val="affe"/>
                    <w:rPr>
                      <w:rFonts w:hint="eastAsia"/>
                    </w:rPr>
                  </w:pPr>
                </w:p>
              </w:tc>
              <w:tc>
                <w:tcPr>
                  <w:tcW w:w="1596" w:type="dxa"/>
                  <w:vMerge/>
                  <w:vAlign w:val="center"/>
                </w:tcPr>
                <w:p w14:paraId="60E58B2C" w14:textId="77777777" w:rsidR="00D737CD" w:rsidRDefault="00D737CD" w:rsidP="00D737CD">
                  <w:pPr>
                    <w:pStyle w:val="affe"/>
                    <w:rPr>
                      <w:rFonts w:hint="eastAsia"/>
                    </w:rPr>
                  </w:pPr>
                </w:p>
              </w:tc>
              <w:tc>
                <w:tcPr>
                  <w:tcW w:w="1294" w:type="dxa"/>
                  <w:vAlign w:val="center"/>
                </w:tcPr>
                <w:p w14:paraId="6119019B" w14:textId="77777777" w:rsidR="00D737CD" w:rsidRDefault="00D737CD" w:rsidP="00D737CD">
                  <w:pPr>
                    <w:pStyle w:val="affe"/>
                    <w:rPr>
                      <w:rFonts w:hint="eastAsia"/>
                    </w:rPr>
                  </w:pPr>
                  <w:r>
                    <w:rPr>
                      <w:rFonts w:hint="eastAsia"/>
                    </w:rPr>
                    <w:t>下风向</w:t>
                  </w:r>
                  <w:r>
                    <w:rPr>
                      <w:rFonts w:hint="eastAsia"/>
                    </w:rPr>
                    <w:t>3#</w:t>
                  </w:r>
                </w:p>
              </w:tc>
              <w:tc>
                <w:tcPr>
                  <w:tcW w:w="1112" w:type="dxa"/>
                  <w:vAlign w:val="center"/>
                </w:tcPr>
                <w:p w14:paraId="175F835C" w14:textId="77777777" w:rsidR="00D737CD" w:rsidRDefault="00D737CD" w:rsidP="00D737CD">
                  <w:pPr>
                    <w:pStyle w:val="affe"/>
                  </w:pPr>
                  <w:r>
                    <w:rPr>
                      <w:rFonts w:hint="eastAsia"/>
                    </w:rPr>
                    <w:t>0.346</w:t>
                  </w:r>
                </w:p>
              </w:tc>
              <w:tc>
                <w:tcPr>
                  <w:tcW w:w="1460" w:type="dxa"/>
                  <w:vMerge/>
                  <w:vAlign w:val="center"/>
                </w:tcPr>
                <w:p w14:paraId="463F110D" w14:textId="77777777" w:rsidR="00D737CD" w:rsidRDefault="00D737CD" w:rsidP="00D737CD">
                  <w:pPr>
                    <w:pStyle w:val="affe"/>
                    <w:rPr>
                      <w:rFonts w:hint="eastAsia"/>
                    </w:rPr>
                  </w:pPr>
                </w:p>
              </w:tc>
              <w:tc>
                <w:tcPr>
                  <w:tcW w:w="2096" w:type="dxa"/>
                  <w:vMerge/>
                  <w:vAlign w:val="center"/>
                </w:tcPr>
                <w:p w14:paraId="7C7DF523" w14:textId="77777777" w:rsidR="00D737CD" w:rsidRDefault="00D737CD" w:rsidP="00D737CD">
                  <w:pPr>
                    <w:pStyle w:val="affe"/>
                    <w:rPr>
                      <w:rFonts w:hint="eastAsia"/>
                    </w:rPr>
                  </w:pPr>
                </w:p>
              </w:tc>
            </w:tr>
            <w:tr w:rsidR="00D737CD" w14:paraId="14920213" w14:textId="77777777" w:rsidTr="00D737CD">
              <w:trPr>
                <w:trHeight w:val="397"/>
                <w:jc w:val="center"/>
              </w:trPr>
              <w:tc>
                <w:tcPr>
                  <w:tcW w:w="1439" w:type="dxa"/>
                  <w:vMerge/>
                  <w:vAlign w:val="center"/>
                </w:tcPr>
                <w:p w14:paraId="2E326777" w14:textId="77777777" w:rsidR="00D737CD" w:rsidRDefault="00D737CD" w:rsidP="00D737CD">
                  <w:pPr>
                    <w:pStyle w:val="affe"/>
                    <w:rPr>
                      <w:rFonts w:hint="eastAsia"/>
                    </w:rPr>
                  </w:pPr>
                </w:p>
              </w:tc>
              <w:tc>
                <w:tcPr>
                  <w:tcW w:w="1596" w:type="dxa"/>
                  <w:vMerge/>
                  <w:vAlign w:val="center"/>
                </w:tcPr>
                <w:p w14:paraId="5EB7FF52" w14:textId="77777777" w:rsidR="00D737CD" w:rsidRDefault="00D737CD" w:rsidP="00D737CD">
                  <w:pPr>
                    <w:pStyle w:val="affe"/>
                    <w:rPr>
                      <w:rFonts w:hint="eastAsia"/>
                    </w:rPr>
                  </w:pPr>
                </w:p>
              </w:tc>
              <w:tc>
                <w:tcPr>
                  <w:tcW w:w="1294" w:type="dxa"/>
                  <w:vAlign w:val="center"/>
                </w:tcPr>
                <w:p w14:paraId="53CAC461" w14:textId="77777777" w:rsidR="00D737CD" w:rsidRDefault="00D737CD" w:rsidP="00D737CD">
                  <w:pPr>
                    <w:pStyle w:val="affe"/>
                    <w:rPr>
                      <w:rFonts w:hint="eastAsia"/>
                    </w:rPr>
                  </w:pPr>
                  <w:r>
                    <w:rPr>
                      <w:rFonts w:hint="eastAsia"/>
                    </w:rPr>
                    <w:t>下风向</w:t>
                  </w:r>
                  <w:r>
                    <w:rPr>
                      <w:rFonts w:hint="eastAsia"/>
                    </w:rPr>
                    <w:t>4#</w:t>
                  </w:r>
                </w:p>
              </w:tc>
              <w:tc>
                <w:tcPr>
                  <w:tcW w:w="1112" w:type="dxa"/>
                  <w:vAlign w:val="center"/>
                </w:tcPr>
                <w:p w14:paraId="24DCA40B" w14:textId="77777777" w:rsidR="00D737CD" w:rsidRDefault="00D737CD" w:rsidP="00D737CD">
                  <w:pPr>
                    <w:pStyle w:val="affe"/>
                  </w:pPr>
                  <w:r>
                    <w:rPr>
                      <w:rFonts w:hint="eastAsia"/>
                    </w:rPr>
                    <w:t>0.339</w:t>
                  </w:r>
                </w:p>
              </w:tc>
              <w:tc>
                <w:tcPr>
                  <w:tcW w:w="1460" w:type="dxa"/>
                  <w:vMerge/>
                  <w:vAlign w:val="center"/>
                </w:tcPr>
                <w:p w14:paraId="3F8DF590" w14:textId="77777777" w:rsidR="00D737CD" w:rsidRDefault="00D737CD" w:rsidP="00D737CD">
                  <w:pPr>
                    <w:pStyle w:val="affe"/>
                    <w:rPr>
                      <w:rFonts w:hint="eastAsia"/>
                    </w:rPr>
                  </w:pPr>
                </w:p>
              </w:tc>
              <w:tc>
                <w:tcPr>
                  <w:tcW w:w="2096" w:type="dxa"/>
                  <w:vMerge/>
                  <w:vAlign w:val="center"/>
                </w:tcPr>
                <w:p w14:paraId="44127EA9" w14:textId="77777777" w:rsidR="00D737CD" w:rsidRDefault="00D737CD" w:rsidP="00D737CD">
                  <w:pPr>
                    <w:pStyle w:val="affe"/>
                    <w:rPr>
                      <w:rFonts w:hint="eastAsia"/>
                    </w:rPr>
                  </w:pPr>
                </w:p>
              </w:tc>
            </w:tr>
            <w:tr w:rsidR="00D737CD" w14:paraId="098313D8" w14:textId="77777777" w:rsidTr="00D737CD">
              <w:trPr>
                <w:trHeight w:val="397"/>
                <w:jc w:val="center"/>
              </w:trPr>
              <w:tc>
                <w:tcPr>
                  <w:tcW w:w="1439" w:type="dxa"/>
                  <w:vMerge/>
                  <w:vAlign w:val="center"/>
                </w:tcPr>
                <w:p w14:paraId="40663CDD" w14:textId="77777777" w:rsidR="00D737CD" w:rsidRDefault="00D737CD" w:rsidP="00D737CD">
                  <w:pPr>
                    <w:pStyle w:val="affe"/>
                    <w:rPr>
                      <w:rFonts w:hint="eastAsia"/>
                    </w:rPr>
                  </w:pPr>
                </w:p>
              </w:tc>
              <w:tc>
                <w:tcPr>
                  <w:tcW w:w="1596" w:type="dxa"/>
                  <w:vMerge w:val="restart"/>
                  <w:vAlign w:val="center"/>
                </w:tcPr>
                <w:p w14:paraId="2D39B956" w14:textId="77777777" w:rsidR="00D737CD" w:rsidRDefault="00D737CD" w:rsidP="00D737CD">
                  <w:pPr>
                    <w:pStyle w:val="affe"/>
                  </w:pPr>
                  <w:r>
                    <w:rPr>
                      <w:rFonts w:hint="eastAsia"/>
                    </w:rPr>
                    <w:t>13:00-14:00</w:t>
                  </w:r>
                </w:p>
              </w:tc>
              <w:tc>
                <w:tcPr>
                  <w:tcW w:w="1294" w:type="dxa"/>
                  <w:vAlign w:val="center"/>
                </w:tcPr>
                <w:p w14:paraId="1A87E3EC" w14:textId="77777777" w:rsidR="00D737CD" w:rsidRDefault="00D737CD" w:rsidP="00D737CD">
                  <w:pPr>
                    <w:pStyle w:val="affe"/>
                    <w:rPr>
                      <w:rFonts w:hint="eastAsia"/>
                    </w:rPr>
                  </w:pPr>
                  <w:r>
                    <w:rPr>
                      <w:rFonts w:hint="eastAsia"/>
                    </w:rPr>
                    <w:t>上风向</w:t>
                  </w:r>
                  <w:r>
                    <w:rPr>
                      <w:rFonts w:hint="eastAsia"/>
                    </w:rPr>
                    <w:t>1#</w:t>
                  </w:r>
                </w:p>
              </w:tc>
              <w:tc>
                <w:tcPr>
                  <w:tcW w:w="1112" w:type="dxa"/>
                  <w:vAlign w:val="center"/>
                </w:tcPr>
                <w:p w14:paraId="6A3F99BE" w14:textId="77777777" w:rsidR="00D737CD" w:rsidRDefault="00D737CD" w:rsidP="00D737CD">
                  <w:pPr>
                    <w:pStyle w:val="affe"/>
                  </w:pPr>
                  <w:r>
                    <w:rPr>
                      <w:rFonts w:hint="eastAsia"/>
                    </w:rPr>
                    <w:t>0.246</w:t>
                  </w:r>
                </w:p>
              </w:tc>
              <w:tc>
                <w:tcPr>
                  <w:tcW w:w="1460" w:type="dxa"/>
                  <w:vMerge w:val="restart"/>
                  <w:vAlign w:val="center"/>
                </w:tcPr>
                <w:p w14:paraId="24F9F307" w14:textId="77777777" w:rsidR="00D737CD" w:rsidRDefault="00D737CD" w:rsidP="00D737CD">
                  <w:pPr>
                    <w:pStyle w:val="affe"/>
                  </w:pPr>
                  <w:r>
                    <w:rPr>
                      <w:rFonts w:hint="eastAsia"/>
                    </w:rPr>
                    <w:t>0.367</w:t>
                  </w:r>
                </w:p>
              </w:tc>
              <w:tc>
                <w:tcPr>
                  <w:tcW w:w="2096" w:type="dxa"/>
                  <w:vMerge w:val="restart"/>
                  <w:vAlign w:val="center"/>
                </w:tcPr>
                <w:p w14:paraId="23ED27B1" w14:textId="77777777" w:rsidR="00D737CD" w:rsidRDefault="00D737CD" w:rsidP="00D737CD">
                  <w:pPr>
                    <w:pStyle w:val="affe"/>
                    <w:rPr>
                      <w:rFonts w:hint="eastAsia"/>
                      <w:color w:val="auto"/>
                    </w:rPr>
                  </w:pPr>
                  <w:r>
                    <w:rPr>
                      <w:rFonts w:hint="eastAsia"/>
                      <w:color w:val="auto"/>
                    </w:rPr>
                    <w:t>天气：多云</w:t>
                  </w:r>
                </w:p>
                <w:p w14:paraId="5C18641A" w14:textId="77777777" w:rsidR="00D737CD" w:rsidRDefault="00D737CD" w:rsidP="00D737CD">
                  <w:pPr>
                    <w:pStyle w:val="affe"/>
                    <w:rPr>
                      <w:rFonts w:hint="eastAsia"/>
                      <w:color w:val="auto"/>
                    </w:rPr>
                  </w:pPr>
                  <w:r>
                    <w:rPr>
                      <w:rFonts w:hint="eastAsia"/>
                      <w:color w:val="auto"/>
                    </w:rPr>
                    <w:t>气温：</w:t>
                  </w:r>
                  <w:r>
                    <w:rPr>
                      <w:rFonts w:hint="eastAsia"/>
                      <w:color w:val="auto"/>
                    </w:rPr>
                    <w:t>28.2</w:t>
                  </w:r>
                  <w:r>
                    <w:rPr>
                      <w:rFonts w:hint="eastAsia"/>
                      <w:color w:val="auto"/>
                    </w:rPr>
                    <w:t>℃</w:t>
                  </w:r>
                </w:p>
                <w:p w14:paraId="2EC51921" w14:textId="77777777" w:rsidR="00D737CD" w:rsidRDefault="00D737CD" w:rsidP="00D737CD">
                  <w:pPr>
                    <w:pStyle w:val="affe"/>
                    <w:rPr>
                      <w:rFonts w:hint="eastAsia"/>
                      <w:color w:val="auto"/>
                    </w:rPr>
                  </w:pPr>
                  <w:r>
                    <w:rPr>
                      <w:rFonts w:hint="eastAsia"/>
                      <w:color w:val="auto"/>
                    </w:rPr>
                    <w:t>气压：</w:t>
                  </w:r>
                  <w:r>
                    <w:rPr>
                      <w:rFonts w:hint="eastAsia"/>
                      <w:color w:val="auto"/>
                    </w:rPr>
                    <w:t>100.56kPa</w:t>
                  </w:r>
                </w:p>
                <w:p w14:paraId="5A61DF1A" w14:textId="77777777" w:rsidR="00D737CD" w:rsidRDefault="00D737CD" w:rsidP="00D737CD">
                  <w:pPr>
                    <w:pStyle w:val="affe"/>
                    <w:rPr>
                      <w:rFonts w:hint="eastAsia"/>
                      <w:color w:val="auto"/>
                    </w:rPr>
                  </w:pPr>
                  <w:r>
                    <w:rPr>
                      <w:rFonts w:hint="eastAsia"/>
                      <w:color w:val="auto"/>
                    </w:rPr>
                    <w:t>风向：西风</w:t>
                  </w:r>
                </w:p>
                <w:p w14:paraId="77B8D9A9" w14:textId="77777777" w:rsidR="00D737CD" w:rsidRDefault="00D737CD" w:rsidP="00D737CD">
                  <w:pPr>
                    <w:pStyle w:val="affe"/>
                    <w:rPr>
                      <w:rFonts w:hint="eastAsia"/>
                    </w:rPr>
                  </w:pPr>
                  <w:r>
                    <w:rPr>
                      <w:rFonts w:hint="eastAsia"/>
                      <w:color w:val="auto"/>
                    </w:rPr>
                    <w:t>风速：</w:t>
                  </w:r>
                  <w:r>
                    <w:rPr>
                      <w:rFonts w:hint="eastAsia"/>
                      <w:color w:val="auto"/>
                    </w:rPr>
                    <w:t>1.2m/s</w:t>
                  </w:r>
                </w:p>
              </w:tc>
            </w:tr>
            <w:tr w:rsidR="00D737CD" w14:paraId="26ED1D91" w14:textId="77777777" w:rsidTr="00D737CD">
              <w:trPr>
                <w:trHeight w:val="397"/>
                <w:jc w:val="center"/>
              </w:trPr>
              <w:tc>
                <w:tcPr>
                  <w:tcW w:w="1439" w:type="dxa"/>
                  <w:vMerge/>
                  <w:vAlign w:val="center"/>
                </w:tcPr>
                <w:p w14:paraId="049D0B3B" w14:textId="77777777" w:rsidR="00D737CD" w:rsidRDefault="00D737CD" w:rsidP="00D737CD">
                  <w:pPr>
                    <w:pStyle w:val="affe"/>
                    <w:rPr>
                      <w:rFonts w:hint="eastAsia"/>
                    </w:rPr>
                  </w:pPr>
                </w:p>
              </w:tc>
              <w:tc>
                <w:tcPr>
                  <w:tcW w:w="1596" w:type="dxa"/>
                  <w:vMerge/>
                  <w:vAlign w:val="center"/>
                </w:tcPr>
                <w:p w14:paraId="17C48E08" w14:textId="77777777" w:rsidR="00D737CD" w:rsidRDefault="00D737CD" w:rsidP="00D737CD">
                  <w:pPr>
                    <w:pStyle w:val="affe"/>
                    <w:rPr>
                      <w:rFonts w:hint="eastAsia"/>
                    </w:rPr>
                  </w:pPr>
                </w:p>
              </w:tc>
              <w:tc>
                <w:tcPr>
                  <w:tcW w:w="1294" w:type="dxa"/>
                  <w:vAlign w:val="center"/>
                </w:tcPr>
                <w:p w14:paraId="6A899A34" w14:textId="77777777" w:rsidR="00D737CD" w:rsidRDefault="00D737CD" w:rsidP="00D737CD">
                  <w:pPr>
                    <w:pStyle w:val="affe"/>
                    <w:rPr>
                      <w:rFonts w:hint="eastAsia"/>
                    </w:rPr>
                  </w:pPr>
                  <w:r>
                    <w:rPr>
                      <w:rFonts w:hint="eastAsia"/>
                    </w:rPr>
                    <w:t>下风向</w:t>
                  </w:r>
                  <w:r>
                    <w:rPr>
                      <w:rFonts w:hint="eastAsia"/>
                    </w:rPr>
                    <w:t>2#</w:t>
                  </w:r>
                </w:p>
              </w:tc>
              <w:tc>
                <w:tcPr>
                  <w:tcW w:w="1112" w:type="dxa"/>
                  <w:vAlign w:val="center"/>
                </w:tcPr>
                <w:p w14:paraId="3BED99CD" w14:textId="77777777" w:rsidR="00D737CD" w:rsidRDefault="00D737CD" w:rsidP="00D737CD">
                  <w:pPr>
                    <w:pStyle w:val="affe"/>
                  </w:pPr>
                  <w:r>
                    <w:rPr>
                      <w:rFonts w:hint="eastAsia"/>
                    </w:rPr>
                    <w:t>0.348</w:t>
                  </w:r>
                </w:p>
              </w:tc>
              <w:tc>
                <w:tcPr>
                  <w:tcW w:w="1460" w:type="dxa"/>
                  <w:vMerge/>
                  <w:vAlign w:val="center"/>
                </w:tcPr>
                <w:p w14:paraId="2532304E" w14:textId="77777777" w:rsidR="00D737CD" w:rsidRDefault="00D737CD" w:rsidP="00D737CD">
                  <w:pPr>
                    <w:pStyle w:val="affe"/>
                    <w:rPr>
                      <w:rFonts w:hint="eastAsia"/>
                    </w:rPr>
                  </w:pPr>
                </w:p>
              </w:tc>
              <w:tc>
                <w:tcPr>
                  <w:tcW w:w="2096" w:type="dxa"/>
                  <w:vMerge/>
                  <w:vAlign w:val="center"/>
                </w:tcPr>
                <w:p w14:paraId="1173EA38" w14:textId="77777777" w:rsidR="00D737CD" w:rsidRDefault="00D737CD" w:rsidP="00D737CD">
                  <w:pPr>
                    <w:pStyle w:val="affe"/>
                    <w:rPr>
                      <w:rFonts w:hint="eastAsia"/>
                    </w:rPr>
                  </w:pPr>
                </w:p>
              </w:tc>
            </w:tr>
            <w:tr w:rsidR="00D737CD" w14:paraId="710E9719" w14:textId="77777777" w:rsidTr="00D737CD">
              <w:trPr>
                <w:trHeight w:val="397"/>
                <w:jc w:val="center"/>
              </w:trPr>
              <w:tc>
                <w:tcPr>
                  <w:tcW w:w="1439" w:type="dxa"/>
                  <w:vMerge/>
                  <w:vAlign w:val="center"/>
                </w:tcPr>
                <w:p w14:paraId="7194187E" w14:textId="77777777" w:rsidR="00D737CD" w:rsidRDefault="00D737CD" w:rsidP="00D737CD">
                  <w:pPr>
                    <w:pStyle w:val="affe"/>
                    <w:rPr>
                      <w:rFonts w:hint="eastAsia"/>
                    </w:rPr>
                  </w:pPr>
                </w:p>
              </w:tc>
              <w:tc>
                <w:tcPr>
                  <w:tcW w:w="1596" w:type="dxa"/>
                  <w:vMerge/>
                  <w:vAlign w:val="center"/>
                </w:tcPr>
                <w:p w14:paraId="597C8B4A" w14:textId="77777777" w:rsidR="00D737CD" w:rsidRDefault="00D737CD" w:rsidP="00D737CD">
                  <w:pPr>
                    <w:pStyle w:val="affe"/>
                    <w:rPr>
                      <w:rFonts w:hint="eastAsia"/>
                    </w:rPr>
                  </w:pPr>
                </w:p>
              </w:tc>
              <w:tc>
                <w:tcPr>
                  <w:tcW w:w="1294" w:type="dxa"/>
                  <w:vAlign w:val="center"/>
                </w:tcPr>
                <w:p w14:paraId="19F876EB" w14:textId="77777777" w:rsidR="00D737CD" w:rsidRDefault="00D737CD" w:rsidP="00D737CD">
                  <w:pPr>
                    <w:pStyle w:val="affe"/>
                    <w:rPr>
                      <w:rFonts w:hint="eastAsia"/>
                    </w:rPr>
                  </w:pPr>
                  <w:r>
                    <w:rPr>
                      <w:rFonts w:hint="eastAsia"/>
                    </w:rPr>
                    <w:t>下风向</w:t>
                  </w:r>
                  <w:r>
                    <w:rPr>
                      <w:rFonts w:hint="eastAsia"/>
                    </w:rPr>
                    <w:t>3#</w:t>
                  </w:r>
                </w:p>
              </w:tc>
              <w:tc>
                <w:tcPr>
                  <w:tcW w:w="1112" w:type="dxa"/>
                  <w:vAlign w:val="center"/>
                </w:tcPr>
                <w:p w14:paraId="6BF6D176" w14:textId="77777777" w:rsidR="00D737CD" w:rsidRDefault="00D737CD" w:rsidP="00D737CD">
                  <w:pPr>
                    <w:pStyle w:val="affe"/>
                  </w:pPr>
                  <w:r>
                    <w:rPr>
                      <w:rFonts w:hint="eastAsia"/>
                    </w:rPr>
                    <w:t>0.367</w:t>
                  </w:r>
                </w:p>
              </w:tc>
              <w:tc>
                <w:tcPr>
                  <w:tcW w:w="1460" w:type="dxa"/>
                  <w:vMerge/>
                  <w:vAlign w:val="center"/>
                </w:tcPr>
                <w:p w14:paraId="76CE8FA1" w14:textId="77777777" w:rsidR="00D737CD" w:rsidRDefault="00D737CD" w:rsidP="00D737CD">
                  <w:pPr>
                    <w:pStyle w:val="affe"/>
                    <w:rPr>
                      <w:rFonts w:hint="eastAsia"/>
                    </w:rPr>
                  </w:pPr>
                </w:p>
              </w:tc>
              <w:tc>
                <w:tcPr>
                  <w:tcW w:w="2096" w:type="dxa"/>
                  <w:vMerge/>
                  <w:vAlign w:val="center"/>
                </w:tcPr>
                <w:p w14:paraId="6D6905C0" w14:textId="77777777" w:rsidR="00D737CD" w:rsidRDefault="00D737CD" w:rsidP="00D737CD">
                  <w:pPr>
                    <w:pStyle w:val="affe"/>
                    <w:rPr>
                      <w:rFonts w:hint="eastAsia"/>
                    </w:rPr>
                  </w:pPr>
                </w:p>
              </w:tc>
            </w:tr>
            <w:tr w:rsidR="00D737CD" w14:paraId="08524F56" w14:textId="77777777" w:rsidTr="00D737CD">
              <w:trPr>
                <w:trHeight w:val="397"/>
                <w:jc w:val="center"/>
              </w:trPr>
              <w:tc>
                <w:tcPr>
                  <w:tcW w:w="1439" w:type="dxa"/>
                  <w:vMerge/>
                  <w:vAlign w:val="center"/>
                </w:tcPr>
                <w:p w14:paraId="57C7A021" w14:textId="77777777" w:rsidR="00D737CD" w:rsidRDefault="00D737CD" w:rsidP="00D737CD">
                  <w:pPr>
                    <w:pStyle w:val="affe"/>
                    <w:rPr>
                      <w:rFonts w:hint="eastAsia"/>
                    </w:rPr>
                  </w:pPr>
                </w:p>
              </w:tc>
              <w:tc>
                <w:tcPr>
                  <w:tcW w:w="1596" w:type="dxa"/>
                  <w:vMerge/>
                  <w:vAlign w:val="center"/>
                </w:tcPr>
                <w:p w14:paraId="2056EA2E" w14:textId="77777777" w:rsidR="00D737CD" w:rsidRDefault="00D737CD" w:rsidP="00D737CD">
                  <w:pPr>
                    <w:pStyle w:val="affe"/>
                    <w:rPr>
                      <w:rFonts w:hint="eastAsia"/>
                    </w:rPr>
                  </w:pPr>
                </w:p>
              </w:tc>
              <w:tc>
                <w:tcPr>
                  <w:tcW w:w="1294" w:type="dxa"/>
                  <w:vAlign w:val="center"/>
                </w:tcPr>
                <w:p w14:paraId="4162B888" w14:textId="77777777" w:rsidR="00D737CD" w:rsidRDefault="00D737CD" w:rsidP="00D737CD">
                  <w:pPr>
                    <w:pStyle w:val="affe"/>
                    <w:rPr>
                      <w:rFonts w:hint="eastAsia"/>
                    </w:rPr>
                  </w:pPr>
                  <w:r>
                    <w:rPr>
                      <w:rFonts w:hint="eastAsia"/>
                    </w:rPr>
                    <w:t>下风向</w:t>
                  </w:r>
                  <w:r>
                    <w:rPr>
                      <w:rFonts w:hint="eastAsia"/>
                    </w:rPr>
                    <w:t>4#</w:t>
                  </w:r>
                </w:p>
              </w:tc>
              <w:tc>
                <w:tcPr>
                  <w:tcW w:w="1112" w:type="dxa"/>
                  <w:vAlign w:val="center"/>
                </w:tcPr>
                <w:p w14:paraId="034E20BD" w14:textId="77777777" w:rsidR="00D737CD" w:rsidRDefault="00D737CD" w:rsidP="00D737CD">
                  <w:pPr>
                    <w:pStyle w:val="affe"/>
                  </w:pPr>
                  <w:r>
                    <w:rPr>
                      <w:rFonts w:hint="eastAsia"/>
                    </w:rPr>
                    <w:t>0.354</w:t>
                  </w:r>
                </w:p>
              </w:tc>
              <w:tc>
                <w:tcPr>
                  <w:tcW w:w="1460" w:type="dxa"/>
                  <w:vMerge/>
                  <w:vAlign w:val="center"/>
                </w:tcPr>
                <w:p w14:paraId="674A9247" w14:textId="77777777" w:rsidR="00D737CD" w:rsidRDefault="00D737CD" w:rsidP="00D737CD">
                  <w:pPr>
                    <w:pStyle w:val="affe"/>
                    <w:rPr>
                      <w:rFonts w:hint="eastAsia"/>
                    </w:rPr>
                  </w:pPr>
                </w:p>
              </w:tc>
              <w:tc>
                <w:tcPr>
                  <w:tcW w:w="2096" w:type="dxa"/>
                  <w:vMerge/>
                  <w:vAlign w:val="center"/>
                </w:tcPr>
                <w:p w14:paraId="32DAA0A9" w14:textId="77777777" w:rsidR="00D737CD" w:rsidRDefault="00D737CD" w:rsidP="00D737CD">
                  <w:pPr>
                    <w:pStyle w:val="affe"/>
                    <w:rPr>
                      <w:rFonts w:hint="eastAsia"/>
                    </w:rPr>
                  </w:pPr>
                </w:p>
              </w:tc>
            </w:tr>
            <w:tr w:rsidR="00D737CD" w14:paraId="6E3B95E7" w14:textId="77777777" w:rsidTr="00D737CD">
              <w:trPr>
                <w:trHeight w:val="397"/>
                <w:jc w:val="center"/>
              </w:trPr>
              <w:tc>
                <w:tcPr>
                  <w:tcW w:w="1439" w:type="dxa"/>
                  <w:vMerge w:val="restart"/>
                  <w:vAlign w:val="center"/>
                </w:tcPr>
                <w:p w14:paraId="58BA44D9" w14:textId="77777777" w:rsidR="00D737CD" w:rsidRDefault="00D737CD" w:rsidP="00D737CD">
                  <w:pPr>
                    <w:pStyle w:val="affe"/>
                    <w:rPr>
                      <w:kern w:val="2"/>
                    </w:rPr>
                  </w:pPr>
                  <w:r>
                    <w:rPr>
                      <w:rFonts w:hint="eastAsia"/>
                    </w:rPr>
                    <w:t>2024.5.4</w:t>
                  </w:r>
                </w:p>
              </w:tc>
              <w:tc>
                <w:tcPr>
                  <w:tcW w:w="1596" w:type="dxa"/>
                  <w:vMerge w:val="restart"/>
                  <w:vAlign w:val="center"/>
                </w:tcPr>
                <w:p w14:paraId="7CF011EB" w14:textId="77777777" w:rsidR="00D737CD" w:rsidRDefault="00D737CD" w:rsidP="00D737CD">
                  <w:pPr>
                    <w:pStyle w:val="affe"/>
                    <w:rPr>
                      <w:color w:val="FF0000"/>
                      <w:kern w:val="2"/>
                    </w:rPr>
                  </w:pPr>
                  <w:r>
                    <w:rPr>
                      <w:rFonts w:hint="eastAsia"/>
                    </w:rPr>
                    <w:t>08:55-0:55</w:t>
                  </w:r>
                </w:p>
              </w:tc>
              <w:tc>
                <w:tcPr>
                  <w:tcW w:w="1294" w:type="dxa"/>
                  <w:vAlign w:val="center"/>
                </w:tcPr>
                <w:p w14:paraId="20EC6374" w14:textId="77777777" w:rsidR="00D737CD" w:rsidRDefault="00D737CD" w:rsidP="00D737CD">
                  <w:pPr>
                    <w:pStyle w:val="affe"/>
                    <w:rPr>
                      <w:rFonts w:hint="eastAsia"/>
                    </w:rPr>
                  </w:pPr>
                  <w:r>
                    <w:rPr>
                      <w:rFonts w:hint="eastAsia"/>
                    </w:rPr>
                    <w:t>上风向</w:t>
                  </w:r>
                  <w:r>
                    <w:rPr>
                      <w:rFonts w:hint="eastAsia"/>
                    </w:rPr>
                    <w:t>1#</w:t>
                  </w:r>
                </w:p>
              </w:tc>
              <w:tc>
                <w:tcPr>
                  <w:tcW w:w="1112" w:type="dxa"/>
                  <w:vAlign w:val="center"/>
                </w:tcPr>
                <w:p w14:paraId="27B00F04" w14:textId="77777777" w:rsidR="00D737CD" w:rsidRDefault="00D737CD" w:rsidP="00D737CD">
                  <w:pPr>
                    <w:pStyle w:val="affe"/>
                    <w:rPr>
                      <w:kern w:val="2"/>
                    </w:rPr>
                  </w:pPr>
                  <w:r>
                    <w:rPr>
                      <w:rFonts w:hint="eastAsia"/>
                      <w:kern w:val="2"/>
                    </w:rPr>
                    <w:t>0.240</w:t>
                  </w:r>
                </w:p>
              </w:tc>
              <w:tc>
                <w:tcPr>
                  <w:tcW w:w="1460" w:type="dxa"/>
                  <w:vMerge w:val="restart"/>
                  <w:vAlign w:val="center"/>
                </w:tcPr>
                <w:p w14:paraId="283CD6EF" w14:textId="77777777" w:rsidR="00D737CD" w:rsidRDefault="00D737CD" w:rsidP="00D737CD">
                  <w:pPr>
                    <w:pStyle w:val="affe"/>
                    <w:rPr>
                      <w:kern w:val="2"/>
                    </w:rPr>
                  </w:pPr>
                  <w:r>
                    <w:rPr>
                      <w:rFonts w:hint="eastAsia"/>
                      <w:kern w:val="2"/>
                    </w:rPr>
                    <w:t>0.365</w:t>
                  </w:r>
                </w:p>
              </w:tc>
              <w:tc>
                <w:tcPr>
                  <w:tcW w:w="2096" w:type="dxa"/>
                  <w:vMerge w:val="restart"/>
                  <w:vAlign w:val="center"/>
                </w:tcPr>
                <w:p w14:paraId="410E576E" w14:textId="77777777" w:rsidR="00D737CD" w:rsidRDefault="00D737CD" w:rsidP="00D737CD">
                  <w:pPr>
                    <w:pStyle w:val="affe"/>
                    <w:rPr>
                      <w:rFonts w:hint="eastAsia"/>
                      <w:color w:val="auto"/>
                    </w:rPr>
                  </w:pPr>
                  <w:r>
                    <w:rPr>
                      <w:rFonts w:hint="eastAsia"/>
                      <w:color w:val="auto"/>
                    </w:rPr>
                    <w:t>天气：多云</w:t>
                  </w:r>
                </w:p>
                <w:p w14:paraId="5E3CF12C" w14:textId="77777777" w:rsidR="00D737CD" w:rsidRDefault="00D737CD" w:rsidP="00D737CD">
                  <w:pPr>
                    <w:pStyle w:val="affe"/>
                    <w:rPr>
                      <w:rFonts w:hint="eastAsia"/>
                      <w:color w:val="auto"/>
                    </w:rPr>
                  </w:pPr>
                  <w:r>
                    <w:rPr>
                      <w:rFonts w:hint="eastAsia"/>
                      <w:color w:val="auto"/>
                    </w:rPr>
                    <w:t>气温：</w:t>
                  </w:r>
                  <w:r>
                    <w:rPr>
                      <w:rFonts w:hint="eastAsia"/>
                      <w:color w:val="auto"/>
                    </w:rPr>
                    <w:t>20.7</w:t>
                  </w:r>
                  <w:r>
                    <w:rPr>
                      <w:rFonts w:hint="eastAsia"/>
                      <w:color w:val="auto"/>
                    </w:rPr>
                    <w:t>℃</w:t>
                  </w:r>
                </w:p>
                <w:p w14:paraId="62FD197F" w14:textId="77777777" w:rsidR="00D737CD" w:rsidRDefault="00D737CD" w:rsidP="00D737CD">
                  <w:pPr>
                    <w:pStyle w:val="affe"/>
                    <w:rPr>
                      <w:rFonts w:hint="eastAsia"/>
                      <w:color w:val="auto"/>
                    </w:rPr>
                  </w:pPr>
                  <w:r>
                    <w:rPr>
                      <w:rFonts w:hint="eastAsia"/>
                      <w:color w:val="auto"/>
                    </w:rPr>
                    <w:t>气压：</w:t>
                  </w:r>
                  <w:r>
                    <w:rPr>
                      <w:rFonts w:hint="eastAsia"/>
                      <w:color w:val="auto"/>
                    </w:rPr>
                    <w:t>100.24kPa</w:t>
                  </w:r>
                </w:p>
                <w:p w14:paraId="22C80849" w14:textId="77777777" w:rsidR="00D737CD" w:rsidRDefault="00D737CD" w:rsidP="00D737CD">
                  <w:pPr>
                    <w:pStyle w:val="affe"/>
                    <w:rPr>
                      <w:rFonts w:hint="eastAsia"/>
                      <w:color w:val="auto"/>
                    </w:rPr>
                  </w:pPr>
                  <w:r>
                    <w:rPr>
                      <w:rFonts w:hint="eastAsia"/>
                      <w:color w:val="auto"/>
                    </w:rPr>
                    <w:t>风向：西风</w:t>
                  </w:r>
                </w:p>
                <w:p w14:paraId="6EF2A89E" w14:textId="77777777" w:rsidR="00D737CD" w:rsidRDefault="00D737CD" w:rsidP="00D737CD">
                  <w:pPr>
                    <w:pStyle w:val="affe"/>
                    <w:rPr>
                      <w:rFonts w:hint="eastAsia"/>
                      <w:kern w:val="2"/>
                    </w:rPr>
                  </w:pPr>
                  <w:r>
                    <w:rPr>
                      <w:rFonts w:hint="eastAsia"/>
                      <w:color w:val="auto"/>
                    </w:rPr>
                    <w:t>风速：</w:t>
                  </w:r>
                  <w:r>
                    <w:rPr>
                      <w:rFonts w:hint="eastAsia"/>
                      <w:color w:val="auto"/>
                    </w:rPr>
                    <w:t>1.5m/s</w:t>
                  </w:r>
                </w:p>
              </w:tc>
            </w:tr>
            <w:tr w:rsidR="00D737CD" w14:paraId="1100F8D8" w14:textId="77777777" w:rsidTr="00D737CD">
              <w:trPr>
                <w:trHeight w:val="397"/>
                <w:jc w:val="center"/>
              </w:trPr>
              <w:tc>
                <w:tcPr>
                  <w:tcW w:w="1439" w:type="dxa"/>
                  <w:vMerge/>
                  <w:vAlign w:val="center"/>
                </w:tcPr>
                <w:p w14:paraId="7EF2BD52" w14:textId="77777777" w:rsidR="00D737CD" w:rsidRDefault="00D737CD" w:rsidP="00D737CD">
                  <w:pPr>
                    <w:pStyle w:val="affe"/>
                    <w:rPr>
                      <w:rFonts w:hint="eastAsia"/>
                    </w:rPr>
                  </w:pPr>
                </w:p>
              </w:tc>
              <w:tc>
                <w:tcPr>
                  <w:tcW w:w="1596" w:type="dxa"/>
                  <w:vMerge/>
                  <w:vAlign w:val="center"/>
                </w:tcPr>
                <w:p w14:paraId="4155DD1D" w14:textId="77777777" w:rsidR="00D737CD" w:rsidRDefault="00D737CD" w:rsidP="00D737CD">
                  <w:pPr>
                    <w:pStyle w:val="affe"/>
                    <w:rPr>
                      <w:rFonts w:hint="eastAsia"/>
                    </w:rPr>
                  </w:pPr>
                </w:p>
              </w:tc>
              <w:tc>
                <w:tcPr>
                  <w:tcW w:w="1294" w:type="dxa"/>
                  <w:vAlign w:val="center"/>
                </w:tcPr>
                <w:p w14:paraId="161071C9" w14:textId="77777777" w:rsidR="00D737CD" w:rsidRDefault="00D737CD" w:rsidP="00D737CD">
                  <w:pPr>
                    <w:pStyle w:val="affe"/>
                    <w:rPr>
                      <w:rFonts w:hint="eastAsia"/>
                      <w:kern w:val="2"/>
                    </w:rPr>
                  </w:pPr>
                  <w:r>
                    <w:rPr>
                      <w:rFonts w:hint="eastAsia"/>
                    </w:rPr>
                    <w:t>下风向</w:t>
                  </w:r>
                  <w:r>
                    <w:rPr>
                      <w:rFonts w:hint="eastAsia"/>
                    </w:rPr>
                    <w:t>2#</w:t>
                  </w:r>
                </w:p>
              </w:tc>
              <w:tc>
                <w:tcPr>
                  <w:tcW w:w="1112" w:type="dxa"/>
                  <w:vAlign w:val="center"/>
                </w:tcPr>
                <w:p w14:paraId="0FE9F41B" w14:textId="77777777" w:rsidR="00D737CD" w:rsidRDefault="00D737CD" w:rsidP="00D737CD">
                  <w:pPr>
                    <w:pStyle w:val="affe"/>
                    <w:rPr>
                      <w:kern w:val="2"/>
                    </w:rPr>
                  </w:pPr>
                  <w:r>
                    <w:rPr>
                      <w:rFonts w:hint="eastAsia"/>
                      <w:kern w:val="2"/>
                    </w:rPr>
                    <w:t>0.365</w:t>
                  </w:r>
                </w:p>
              </w:tc>
              <w:tc>
                <w:tcPr>
                  <w:tcW w:w="1460" w:type="dxa"/>
                  <w:vMerge/>
                  <w:vAlign w:val="center"/>
                </w:tcPr>
                <w:p w14:paraId="1D46593F" w14:textId="77777777" w:rsidR="00D737CD" w:rsidRDefault="00D737CD" w:rsidP="00D737CD">
                  <w:pPr>
                    <w:pStyle w:val="affe"/>
                    <w:rPr>
                      <w:rFonts w:hint="eastAsia"/>
                    </w:rPr>
                  </w:pPr>
                </w:p>
              </w:tc>
              <w:tc>
                <w:tcPr>
                  <w:tcW w:w="2096" w:type="dxa"/>
                  <w:vMerge/>
                  <w:vAlign w:val="center"/>
                </w:tcPr>
                <w:p w14:paraId="2EDA8A86" w14:textId="77777777" w:rsidR="00D737CD" w:rsidRDefault="00D737CD" w:rsidP="00D737CD">
                  <w:pPr>
                    <w:pStyle w:val="affe"/>
                    <w:rPr>
                      <w:rFonts w:hint="eastAsia"/>
                    </w:rPr>
                  </w:pPr>
                </w:p>
              </w:tc>
            </w:tr>
            <w:tr w:rsidR="00D737CD" w14:paraId="01E6F723" w14:textId="77777777" w:rsidTr="00D737CD">
              <w:trPr>
                <w:trHeight w:val="397"/>
                <w:jc w:val="center"/>
              </w:trPr>
              <w:tc>
                <w:tcPr>
                  <w:tcW w:w="1439" w:type="dxa"/>
                  <w:vMerge/>
                  <w:vAlign w:val="center"/>
                </w:tcPr>
                <w:p w14:paraId="6D5738DA" w14:textId="77777777" w:rsidR="00D737CD" w:rsidRDefault="00D737CD" w:rsidP="00D737CD">
                  <w:pPr>
                    <w:pStyle w:val="affe"/>
                    <w:rPr>
                      <w:rFonts w:hint="eastAsia"/>
                    </w:rPr>
                  </w:pPr>
                </w:p>
              </w:tc>
              <w:tc>
                <w:tcPr>
                  <w:tcW w:w="1596" w:type="dxa"/>
                  <w:vMerge/>
                  <w:vAlign w:val="center"/>
                </w:tcPr>
                <w:p w14:paraId="462D00DA" w14:textId="77777777" w:rsidR="00D737CD" w:rsidRDefault="00D737CD" w:rsidP="00D737CD">
                  <w:pPr>
                    <w:pStyle w:val="affe"/>
                    <w:rPr>
                      <w:rFonts w:hint="eastAsia"/>
                    </w:rPr>
                  </w:pPr>
                </w:p>
              </w:tc>
              <w:tc>
                <w:tcPr>
                  <w:tcW w:w="1294" w:type="dxa"/>
                  <w:vAlign w:val="center"/>
                </w:tcPr>
                <w:p w14:paraId="47867633" w14:textId="77777777" w:rsidR="00D737CD" w:rsidRDefault="00D737CD" w:rsidP="00D737CD">
                  <w:pPr>
                    <w:pStyle w:val="affe"/>
                    <w:rPr>
                      <w:rFonts w:hint="eastAsia"/>
                    </w:rPr>
                  </w:pPr>
                  <w:r>
                    <w:rPr>
                      <w:rFonts w:hint="eastAsia"/>
                    </w:rPr>
                    <w:t>下风向</w:t>
                  </w:r>
                  <w:r>
                    <w:rPr>
                      <w:rFonts w:hint="eastAsia"/>
                    </w:rPr>
                    <w:t>3#</w:t>
                  </w:r>
                </w:p>
              </w:tc>
              <w:tc>
                <w:tcPr>
                  <w:tcW w:w="1112" w:type="dxa"/>
                  <w:vAlign w:val="center"/>
                </w:tcPr>
                <w:p w14:paraId="0C71558D" w14:textId="77777777" w:rsidR="00D737CD" w:rsidRDefault="00D737CD" w:rsidP="00D737CD">
                  <w:pPr>
                    <w:pStyle w:val="affe"/>
                    <w:rPr>
                      <w:kern w:val="2"/>
                    </w:rPr>
                  </w:pPr>
                  <w:r>
                    <w:rPr>
                      <w:rFonts w:hint="eastAsia"/>
                      <w:kern w:val="2"/>
                    </w:rPr>
                    <w:t>0.342</w:t>
                  </w:r>
                </w:p>
              </w:tc>
              <w:tc>
                <w:tcPr>
                  <w:tcW w:w="1460" w:type="dxa"/>
                  <w:vMerge/>
                  <w:vAlign w:val="center"/>
                </w:tcPr>
                <w:p w14:paraId="72EBBF96" w14:textId="77777777" w:rsidR="00D737CD" w:rsidRDefault="00D737CD" w:rsidP="00D737CD">
                  <w:pPr>
                    <w:pStyle w:val="affe"/>
                    <w:rPr>
                      <w:rFonts w:hint="eastAsia"/>
                    </w:rPr>
                  </w:pPr>
                </w:p>
              </w:tc>
              <w:tc>
                <w:tcPr>
                  <w:tcW w:w="2096" w:type="dxa"/>
                  <w:vMerge/>
                  <w:vAlign w:val="center"/>
                </w:tcPr>
                <w:p w14:paraId="5921D4A1" w14:textId="77777777" w:rsidR="00D737CD" w:rsidRDefault="00D737CD" w:rsidP="00D737CD">
                  <w:pPr>
                    <w:pStyle w:val="affe"/>
                    <w:rPr>
                      <w:rFonts w:hint="eastAsia"/>
                    </w:rPr>
                  </w:pPr>
                </w:p>
              </w:tc>
            </w:tr>
            <w:tr w:rsidR="00D737CD" w14:paraId="356343D5" w14:textId="77777777" w:rsidTr="00D737CD">
              <w:trPr>
                <w:trHeight w:val="397"/>
                <w:jc w:val="center"/>
              </w:trPr>
              <w:tc>
                <w:tcPr>
                  <w:tcW w:w="1439" w:type="dxa"/>
                  <w:vMerge/>
                  <w:vAlign w:val="center"/>
                </w:tcPr>
                <w:p w14:paraId="14A3BA9B" w14:textId="77777777" w:rsidR="00D737CD" w:rsidRDefault="00D737CD" w:rsidP="00D737CD">
                  <w:pPr>
                    <w:pStyle w:val="affe"/>
                    <w:rPr>
                      <w:rFonts w:hint="eastAsia"/>
                    </w:rPr>
                  </w:pPr>
                </w:p>
              </w:tc>
              <w:tc>
                <w:tcPr>
                  <w:tcW w:w="1596" w:type="dxa"/>
                  <w:vMerge/>
                  <w:vAlign w:val="center"/>
                </w:tcPr>
                <w:p w14:paraId="683A8B53" w14:textId="77777777" w:rsidR="00D737CD" w:rsidRDefault="00D737CD" w:rsidP="00D737CD">
                  <w:pPr>
                    <w:pStyle w:val="affe"/>
                    <w:rPr>
                      <w:rFonts w:hint="eastAsia"/>
                    </w:rPr>
                  </w:pPr>
                </w:p>
              </w:tc>
              <w:tc>
                <w:tcPr>
                  <w:tcW w:w="1294" w:type="dxa"/>
                  <w:vAlign w:val="center"/>
                </w:tcPr>
                <w:p w14:paraId="28FFD6C8" w14:textId="77777777" w:rsidR="00D737CD" w:rsidRDefault="00D737CD" w:rsidP="00D737CD">
                  <w:pPr>
                    <w:pStyle w:val="affe"/>
                    <w:rPr>
                      <w:rFonts w:hint="eastAsia"/>
                      <w:kern w:val="2"/>
                    </w:rPr>
                  </w:pPr>
                  <w:r>
                    <w:rPr>
                      <w:rFonts w:hint="eastAsia"/>
                    </w:rPr>
                    <w:t>下风向</w:t>
                  </w:r>
                  <w:r>
                    <w:rPr>
                      <w:rFonts w:hint="eastAsia"/>
                    </w:rPr>
                    <w:t>4#</w:t>
                  </w:r>
                </w:p>
              </w:tc>
              <w:tc>
                <w:tcPr>
                  <w:tcW w:w="1112" w:type="dxa"/>
                  <w:vAlign w:val="center"/>
                </w:tcPr>
                <w:p w14:paraId="79DF7225" w14:textId="77777777" w:rsidR="00D737CD" w:rsidRDefault="00D737CD" w:rsidP="00D737CD">
                  <w:pPr>
                    <w:pStyle w:val="affe"/>
                    <w:rPr>
                      <w:kern w:val="2"/>
                    </w:rPr>
                  </w:pPr>
                  <w:r>
                    <w:rPr>
                      <w:rFonts w:hint="eastAsia"/>
                      <w:kern w:val="2"/>
                    </w:rPr>
                    <w:t>0.358</w:t>
                  </w:r>
                </w:p>
              </w:tc>
              <w:tc>
                <w:tcPr>
                  <w:tcW w:w="1460" w:type="dxa"/>
                  <w:vMerge/>
                  <w:vAlign w:val="center"/>
                </w:tcPr>
                <w:p w14:paraId="0C2AFE30" w14:textId="77777777" w:rsidR="00D737CD" w:rsidRDefault="00D737CD" w:rsidP="00D737CD">
                  <w:pPr>
                    <w:pStyle w:val="affe"/>
                    <w:rPr>
                      <w:rFonts w:hint="eastAsia"/>
                    </w:rPr>
                  </w:pPr>
                </w:p>
              </w:tc>
              <w:tc>
                <w:tcPr>
                  <w:tcW w:w="2096" w:type="dxa"/>
                  <w:vMerge/>
                  <w:vAlign w:val="center"/>
                </w:tcPr>
                <w:p w14:paraId="68663DF1" w14:textId="77777777" w:rsidR="00D737CD" w:rsidRDefault="00D737CD" w:rsidP="00D737CD">
                  <w:pPr>
                    <w:pStyle w:val="affe"/>
                    <w:rPr>
                      <w:rFonts w:hint="eastAsia"/>
                    </w:rPr>
                  </w:pPr>
                </w:p>
              </w:tc>
            </w:tr>
            <w:tr w:rsidR="00D737CD" w14:paraId="1B7F6FC8" w14:textId="77777777" w:rsidTr="00D737CD">
              <w:trPr>
                <w:trHeight w:val="397"/>
                <w:jc w:val="center"/>
              </w:trPr>
              <w:tc>
                <w:tcPr>
                  <w:tcW w:w="1439" w:type="dxa"/>
                  <w:vMerge/>
                  <w:vAlign w:val="center"/>
                </w:tcPr>
                <w:p w14:paraId="3C2E10D4" w14:textId="77777777" w:rsidR="00D737CD" w:rsidRDefault="00D737CD" w:rsidP="00D737CD">
                  <w:pPr>
                    <w:pStyle w:val="affe"/>
                    <w:rPr>
                      <w:rFonts w:hint="eastAsia"/>
                    </w:rPr>
                  </w:pPr>
                </w:p>
              </w:tc>
              <w:tc>
                <w:tcPr>
                  <w:tcW w:w="1596" w:type="dxa"/>
                  <w:vMerge w:val="restart"/>
                  <w:vAlign w:val="center"/>
                </w:tcPr>
                <w:p w14:paraId="4E4875AC" w14:textId="77777777" w:rsidR="00D737CD" w:rsidRDefault="00D737CD" w:rsidP="00D737CD">
                  <w:pPr>
                    <w:pStyle w:val="affe"/>
                    <w:rPr>
                      <w:color w:val="FF0000"/>
                      <w:kern w:val="2"/>
                    </w:rPr>
                  </w:pPr>
                  <w:r>
                    <w:rPr>
                      <w:rFonts w:hint="eastAsia"/>
                    </w:rPr>
                    <w:t>10:20-11:20</w:t>
                  </w:r>
                </w:p>
              </w:tc>
              <w:tc>
                <w:tcPr>
                  <w:tcW w:w="1294" w:type="dxa"/>
                  <w:vAlign w:val="center"/>
                </w:tcPr>
                <w:p w14:paraId="4CD72D76" w14:textId="77777777" w:rsidR="00D737CD" w:rsidRDefault="00D737CD" w:rsidP="00D737CD">
                  <w:pPr>
                    <w:pStyle w:val="affe"/>
                    <w:rPr>
                      <w:rFonts w:hint="eastAsia"/>
                      <w:kern w:val="2"/>
                    </w:rPr>
                  </w:pPr>
                  <w:r>
                    <w:rPr>
                      <w:rFonts w:hint="eastAsia"/>
                    </w:rPr>
                    <w:t>上风向</w:t>
                  </w:r>
                  <w:r>
                    <w:rPr>
                      <w:rFonts w:hint="eastAsia"/>
                    </w:rPr>
                    <w:t>1#</w:t>
                  </w:r>
                </w:p>
              </w:tc>
              <w:tc>
                <w:tcPr>
                  <w:tcW w:w="1112" w:type="dxa"/>
                  <w:vAlign w:val="center"/>
                </w:tcPr>
                <w:p w14:paraId="75F7E9DF" w14:textId="77777777" w:rsidR="00D737CD" w:rsidRDefault="00D737CD" w:rsidP="00D737CD">
                  <w:pPr>
                    <w:pStyle w:val="affe"/>
                    <w:rPr>
                      <w:kern w:val="2"/>
                    </w:rPr>
                  </w:pPr>
                  <w:r>
                    <w:rPr>
                      <w:rFonts w:hint="eastAsia"/>
                      <w:kern w:val="2"/>
                    </w:rPr>
                    <w:t>0.227</w:t>
                  </w:r>
                </w:p>
              </w:tc>
              <w:tc>
                <w:tcPr>
                  <w:tcW w:w="1460" w:type="dxa"/>
                  <w:vMerge w:val="restart"/>
                  <w:vAlign w:val="center"/>
                </w:tcPr>
                <w:p w14:paraId="42D40054" w14:textId="77777777" w:rsidR="00D737CD" w:rsidRDefault="00D737CD" w:rsidP="00D737CD">
                  <w:pPr>
                    <w:pStyle w:val="affe"/>
                    <w:rPr>
                      <w:kern w:val="2"/>
                    </w:rPr>
                  </w:pPr>
                  <w:r>
                    <w:rPr>
                      <w:rFonts w:hint="eastAsia"/>
                      <w:kern w:val="2"/>
                    </w:rPr>
                    <w:t>0.346</w:t>
                  </w:r>
                </w:p>
              </w:tc>
              <w:tc>
                <w:tcPr>
                  <w:tcW w:w="2096" w:type="dxa"/>
                  <w:vMerge w:val="restart"/>
                  <w:vAlign w:val="center"/>
                </w:tcPr>
                <w:p w14:paraId="5A1D7B25" w14:textId="77777777" w:rsidR="00D737CD" w:rsidRDefault="00D737CD" w:rsidP="00D737CD">
                  <w:pPr>
                    <w:pStyle w:val="affe"/>
                    <w:rPr>
                      <w:rFonts w:hint="eastAsia"/>
                      <w:color w:val="auto"/>
                    </w:rPr>
                  </w:pPr>
                  <w:r>
                    <w:rPr>
                      <w:rFonts w:hint="eastAsia"/>
                      <w:color w:val="auto"/>
                    </w:rPr>
                    <w:t>天气：多云</w:t>
                  </w:r>
                </w:p>
                <w:p w14:paraId="380A121C" w14:textId="77777777" w:rsidR="00D737CD" w:rsidRDefault="00D737CD" w:rsidP="00D737CD">
                  <w:pPr>
                    <w:pStyle w:val="affe"/>
                    <w:rPr>
                      <w:rFonts w:hint="eastAsia"/>
                      <w:color w:val="auto"/>
                    </w:rPr>
                  </w:pPr>
                  <w:r>
                    <w:rPr>
                      <w:rFonts w:hint="eastAsia"/>
                      <w:color w:val="auto"/>
                    </w:rPr>
                    <w:t>气温：</w:t>
                  </w:r>
                  <w:r>
                    <w:rPr>
                      <w:rFonts w:hint="eastAsia"/>
                      <w:color w:val="auto"/>
                    </w:rPr>
                    <w:t>22.4</w:t>
                  </w:r>
                  <w:r>
                    <w:rPr>
                      <w:rFonts w:hint="eastAsia"/>
                      <w:color w:val="auto"/>
                    </w:rPr>
                    <w:t>℃</w:t>
                  </w:r>
                </w:p>
                <w:p w14:paraId="75658393" w14:textId="77777777" w:rsidR="00D737CD" w:rsidRDefault="00D737CD" w:rsidP="00D737CD">
                  <w:pPr>
                    <w:pStyle w:val="affe"/>
                    <w:rPr>
                      <w:rFonts w:hint="eastAsia"/>
                      <w:color w:val="auto"/>
                    </w:rPr>
                  </w:pPr>
                  <w:r>
                    <w:rPr>
                      <w:rFonts w:hint="eastAsia"/>
                      <w:color w:val="auto"/>
                    </w:rPr>
                    <w:t>气压：</w:t>
                  </w:r>
                  <w:r>
                    <w:rPr>
                      <w:rFonts w:hint="eastAsia"/>
                      <w:color w:val="auto"/>
                    </w:rPr>
                    <w:t>100.22kPa</w:t>
                  </w:r>
                </w:p>
                <w:p w14:paraId="5275A293" w14:textId="77777777" w:rsidR="00D737CD" w:rsidRDefault="00D737CD" w:rsidP="00D737CD">
                  <w:pPr>
                    <w:pStyle w:val="affe"/>
                    <w:rPr>
                      <w:rFonts w:hint="eastAsia"/>
                      <w:color w:val="auto"/>
                    </w:rPr>
                  </w:pPr>
                  <w:r>
                    <w:rPr>
                      <w:rFonts w:hint="eastAsia"/>
                      <w:color w:val="auto"/>
                    </w:rPr>
                    <w:t>风向：西风</w:t>
                  </w:r>
                </w:p>
                <w:p w14:paraId="05EACB21" w14:textId="77777777" w:rsidR="00D737CD" w:rsidRDefault="00D737CD" w:rsidP="00D737CD">
                  <w:pPr>
                    <w:pStyle w:val="affe"/>
                    <w:rPr>
                      <w:rFonts w:hint="eastAsia"/>
                      <w:kern w:val="2"/>
                    </w:rPr>
                  </w:pPr>
                  <w:r>
                    <w:rPr>
                      <w:rFonts w:hint="eastAsia"/>
                      <w:color w:val="auto"/>
                    </w:rPr>
                    <w:t>风速：</w:t>
                  </w:r>
                  <w:r>
                    <w:rPr>
                      <w:rFonts w:hint="eastAsia"/>
                      <w:color w:val="auto"/>
                    </w:rPr>
                    <w:t>1.5m/s</w:t>
                  </w:r>
                </w:p>
              </w:tc>
            </w:tr>
            <w:tr w:rsidR="00D737CD" w14:paraId="70A751CE" w14:textId="77777777" w:rsidTr="00D737CD">
              <w:trPr>
                <w:trHeight w:val="397"/>
                <w:jc w:val="center"/>
              </w:trPr>
              <w:tc>
                <w:tcPr>
                  <w:tcW w:w="1439" w:type="dxa"/>
                  <w:vMerge/>
                  <w:vAlign w:val="center"/>
                </w:tcPr>
                <w:p w14:paraId="02F00761" w14:textId="77777777" w:rsidR="00D737CD" w:rsidRDefault="00D737CD" w:rsidP="00D737CD">
                  <w:pPr>
                    <w:pStyle w:val="affe"/>
                    <w:rPr>
                      <w:rFonts w:hint="eastAsia"/>
                    </w:rPr>
                  </w:pPr>
                </w:p>
              </w:tc>
              <w:tc>
                <w:tcPr>
                  <w:tcW w:w="1596" w:type="dxa"/>
                  <w:vMerge/>
                  <w:vAlign w:val="center"/>
                </w:tcPr>
                <w:p w14:paraId="4D57BECC" w14:textId="77777777" w:rsidR="00D737CD" w:rsidRDefault="00D737CD" w:rsidP="00D737CD">
                  <w:pPr>
                    <w:pStyle w:val="affe"/>
                    <w:rPr>
                      <w:rFonts w:hint="eastAsia"/>
                    </w:rPr>
                  </w:pPr>
                </w:p>
              </w:tc>
              <w:tc>
                <w:tcPr>
                  <w:tcW w:w="1294" w:type="dxa"/>
                  <w:vAlign w:val="center"/>
                </w:tcPr>
                <w:p w14:paraId="3A3F788C" w14:textId="77777777" w:rsidR="00D737CD" w:rsidRDefault="00D737CD" w:rsidP="00D737CD">
                  <w:pPr>
                    <w:pStyle w:val="affe"/>
                    <w:rPr>
                      <w:rFonts w:hint="eastAsia"/>
                    </w:rPr>
                  </w:pPr>
                  <w:r>
                    <w:rPr>
                      <w:rFonts w:hint="eastAsia"/>
                    </w:rPr>
                    <w:t>下风向</w:t>
                  </w:r>
                  <w:r>
                    <w:rPr>
                      <w:rFonts w:hint="eastAsia"/>
                    </w:rPr>
                    <w:t>2#</w:t>
                  </w:r>
                </w:p>
              </w:tc>
              <w:tc>
                <w:tcPr>
                  <w:tcW w:w="1112" w:type="dxa"/>
                  <w:vAlign w:val="center"/>
                </w:tcPr>
                <w:p w14:paraId="30005493" w14:textId="77777777" w:rsidR="00D737CD" w:rsidRDefault="00D737CD" w:rsidP="00D737CD">
                  <w:pPr>
                    <w:pStyle w:val="affe"/>
                    <w:rPr>
                      <w:kern w:val="2"/>
                    </w:rPr>
                  </w:pPr>
                  <w:r>
                    <w:rPr>
                      <w:rFonts w:hint="eastAsia"/>
                      <w:kern w:val="2"/>
                    </w:rPr>
                    <w:t>0.329</w:t>
                  </w:r>
                </w:p>
              </w:tc>
              <w:tc>
                <w:tcPr>
                  <w:tcW w:w="1460" w:type="dxa"/>
                  <w:vMerge/>
                  <w:vAlign w:val="center"/>
                </w:tcPr>
                <w:p w14:paraId="17B94A58" w14:textId="77777777" w:rsidR="00D737CD" w:rsidRDefault="00D737CD" w:rsidP="00D737CD">
                  <w:pPr>
                    <w:pStyle w:val="affe"/>
                    <w:rPr>
                      <w:rFonts w:hint="eastAsia"/>
                    </w:rPr>
                  </w:pPr>
                </w:p>
              </w:tc>
              <w:tc>
                <w:tcPr>
                  <w:tcW w:w="2096" w:type="dxa"/>
                  <w:vMerge/>
                  <w:vAlign w:val="center"/>
                </w:tcPr>
                <w:p w14:paraId="3A65DBA0" w14:textId="77777777" w:rsidR="00D737CD" w:rsidRDefault="00D737CD" w:rsidP="00D737CD">
                  <w:pPr>
                    <w:pStyle w:val="affe"/>
                    <w:rPr>
                      <w:rFonts w:hint="eastAsia"/>
                    </w:rPr>
                  </w:pPr>
                </w:p>
              </w:tc>
            </w:tr>
            <w:tr w:rsidR="00D737CD" w14:paraId="6ED0C444" w14:textId="77777777" w:rsidTr="00D737CD">
              <w:trPr>
                <w:trHeight w:val="397"/>
                <w:jc w:val="center"/>
              </w:trPr>
              <w:tc>
                <w:tcPr>
                  <w:tcW w:w="1439" w:type="dxa"/>
                  <w:vMerge/>
                  <w:vAlign w:val="center"/>
                </w:tcPr>
                <w:p w14:paraId="5DFA2D04" w14:textId="77777777" w:rsidR="00D737CD" w:rsidRDefault="00D737CD" w:rsidP="00D737CD">
                  <w:pPr>
                    <w:pStyle w:val="affe"/>
                    <w:rPr>
                      <w:rFonts w:hint="eastAsia"/>
                    </w:rPr>
                  </w:pPr>
                </w:p>
              </w:tc>
              <w:tc>
                <w:tcPr>
                  <w:tcW w:w="1596" w:type="dxa"/>
                  <w:vMerge/>
                  <w:vAlign w:val="center"/>
                </w:tcPr>
                <w:p w14:paraId="619DE2EB" w14:textId="77777777" w:rsidR="00D737CD" w:rsidRDefault="00D737CD" w:rsidP="00D737CD">
                  <w:pPr>
                    <w:pStyle w:val="affe"/>
                    <w:rPr>
                      <w:rFonts w:hint="eastAsia"/>
                    </w:rPr>
                  </w:pPr>
                </w:p>
              </w:tc>
              <w:tc>
                <w:tcPr>
                  <w:tcW w:w="1294" w:type="dxa"/>
                  <w:vAlign w:val="center"/>
                </w:tcPr>
                <w:p w14:paraId="011743DE" w14:textId="77777777" w:rsidR="00D737CD" w:rsidRDefault="00D737CD" w:rsidP="00D737CD">
                  <w:pPr>
                    <w:pStyle w:val="affe"/>
                    <w:rPr>
                      <w:rFonts w:hint="eastAsia"/>
                      <w:kern w:val="2"/>
                    </w:rPr>
                  </w:pPr>
                  <w:r>
                    <w:rPr>
                      <w:rFonts w:hint="eastAsia"/>
                    </w:rPr>
                    <w:t>下风向</w:t>
                  </w:r>
                  <w:r>
                    <w:rPr>
                      <w:rFonts w:hint="eastAsia"/>
                    </w:rPr>
                    <w:t>3#</w:t>
                  </w:r>
                </w:p>
              </w:tc>
              <w:tc>
                <w:tcPr>
                  <w:tcW w:w="1112" w:type="dxa"/>
                  <w:vAlign w:val="center"/>
                </w:tcPr>
                <w:p w14:paraId="74933DBD" w14:textId="77777777" w:rsidR="00D737CD" w:rsidRDefault="00D737CD" w:rsidP="00D737CD">
                  <w:pPr>
                    <w:pStyle w:val="affe"/>
                    <w:rPr>
                      <w:kern w:val="2"/>
                    </w:rPr>
                  </w:pPr>
                  <w:r>
                    <w:rPr>
                      <w:rFonts w:hint="eastAsia"/>
                      <w:kern w:val="2"/>
                    </w:rPr>
                    <w:t>0.338</w:t>
                  </w:r>
                </w:p>
              </w:tc>
              <w:tc>
                <w:tcPr>
                  <w:tcW w:w="1460" w:type="dxa"/>
                  <w:vMerge/>
                  <w:vAlign w:val="center"/>
                </w:tcPr>
                <w:p w14:paraId="4FB46E4D" w14:textId="77777777" w:rsidR="00D737CD" w:rsidRDefault="00D737CD" w:rsidP="00D737CD">
                  <w:pPr>
                    <w:pStyle w:val="affe"/>
                    <w:rPr>
                      <w:rFonts w:hint="eastAsia"/>
                    </w:rPr>
                  </w:pPr>
                </w:p>
              </w:tc>
              <w:tc>
                <w:tcPr>
                  <w:tcW w:w="2096" w:type="dxa"/>
                  <w:vMerge/>
                  <w:vAlign w:val="center"/>
                </w:tcPr>
                <w:p w14:paraId="57F861E7" w14:textId="77777777" w:rsidR="00D737CD" w:rsidRDefault="00D737CD" w:rsidP="00D737CD">
                  <w:pPr>
                    <w:pStyle w:val="affe"/>
                    <w:rPr>
                      <w:rFonts w:hint="eastAsia"/>
                    </w:rPr>
                  </w:pPr>
                </w:p>
              </w:tc>
            </w:tr>
            <w:tr w:rsidR="00D737CD" w14:paraId="45E9F54F" w14:textId="77777777" w:rsidTr="00D737CD">
              <w:trPr>
                <w:trHeight w:val="397"/>
                <w:jc w:val="center"/>
              </w:trPr>
              <w:tc>
                <w:tcPr>
                  <w:tcW w:w="1439" w:type="dxa"/>
                  <w:vMerge/>
                  <w:vAlign w:val="center"/>
                </w:tcPr>
                <w:p w14:paraId="5A064D60" w14:textId="77777777" w:rsidR="00D737CD" w:rsidRDefault="00D737CD" w:rsidP="00D737CD">
                  <w:pPr>
                    <w:pStyle w:val="affe"/>
                    <w:rPr>
                      <w:rFonts w:hint="eastAsia"/>
                    </w:rPr>
                  </w:pPr>
                </w:p>
              </w:tc>
              <w:tc>
                <w:tcPr>
                  <w:tcW w:w="1596" w:type="dxa"/>
                  <w:vMerge/>
                  <w:vAlign w:val="center"/>
                </w:tcPr>
                <w:p w14:paraId="3ED352A3" w14:textId="77777777" w:rsidR="00D737CD" w:rsidRDefault="00D737CD" w:rsidP="00D737CD">
                  <w:pPr>
                    <w:pStyle w:val="affe"/>
                    <w:rPr>
                      <w:rFonts w:hint="eastAsia"/>
                    </w:rPr>
                  </w:pPr>
                </w:p>
              </w:tc>
              <w:tc>
                <w:tcPr>
                  <w:tcW w:w="1294" w:type="dxa"/>
                  <w:vAlign w:val="center"/>
                </w:tcPr>
                <w:p w14:paraId="4C160D3B" w14:textId="77777777" w:rsidR="00D737CD" w:rsidRDefault="00D737CD" w:rsidP="00D737CD">
                  <w:pPr>
                    <w:pStyle w:val="affe"/>
                    <w:rPr>
                      <w:rFonts w:hint="eastAsia"/>
                      <w:kern w:val="2"/>
                    </w:rPr>
                  </w:pPr>
                  <w:r>
                    <w:rPr>
                      <w:rFonts w:hint="eastAsia"/>
                    </w:rPr>
                    <w:t>下风向</w:t>
                  </w:r>
                  <w:r>
                    <w:rPr>
                      <w:rFonts w:hint="eastAsia"/>
                    </w:rPr>
                    <w:t>4#</w:t>
                  </w:r>
                </w:p>
              </w:tc>
              <w:tc>
                <w:tcPr>
                  <w:tcW w:w="1112" w:type="dxa"/>
                  <w:vAlign w:val="center"/>
                </w:tcPr>
                <w:p w14:paraId="05067E5B" w14:textId="77777777" w:rsidR="00D737CD" w:rsidRDefault="00D737CD" w:rsidP="00D737CD">
                  <w:pPr>
                    <w:pStyle w:val="affe"/>
                    <w:rPr>
                      <w:kern w:val="2"/>
                    </w:rPr>
                  </w:pPr>
                  <w:r>
                    <w:rPr>
                      <w:rFonts w:hint="eastAsia"/>
                      <w:kern w:val="2"/>
                    </w:rPr>
                    <w:t>0.346</w:t>
                  </w:r>
                </w:p>
              </w:tc>
              <w:tc>
                <w:tcPr>
                  <w:tcW w:w="1460" w:type="dxa"/>
                  <w:vMerge/>
                  <w:vAlign w:val="center"/>
                </w:tcPr>
                <w:p w14:paraId="652A2E71" w14:textId="77777777" w:rsidR="00D737CD" w:rsidRDefault="00D737CD" w:rsidP="00D737CD">
                  <w:pPr>
                    <w:pStyle w:val="affe"/>
                    <w:rPr>
                      <w:rFonts w:hint="eastAsia"/>
                    </w:rPr>
                  </w:pPr>
                </w:p>
              </w:tc>
              <w:tc>
                <w:tcPr>
                  <w:tcW w:w="2096" w:type="dxa"/>
                  <w:vMerge/>
                  <w:vAlign w:val="center"/>
                </w:tcPr>
                <w:p w14:paraId="1E448689" w14:textId="77777777" w:rsidR="00D737CD" w:rsidRDefault="00D737CD" w:rsidP="00D737CD">
                  <w:pPr>
                    <w:pStyle w:val="affe"/>
                    <w:rPr>
                      <w:rFonts w:hint="eastAsia"/>
                    </w:rPr>
                  </w:pPr>
                </w:p>
              </w:tc>
            </w:tr>
            <w:tr w:rsidR="00D737CD" w14:paraId="146D5947" w14:textId="77777777" w:rsidTr="00D737CD">
              <w:trPr>
                <w:trHeight w:val="397"/>
                <w:jc w:val="center"/>
              </w:trPr>
              <w:tc>
                <w:tcPr>
                  <w:tcW w:w="1439" w:type="dxa"/>
                  <w:vMerge/>
                  <w:vAlign w:val="center"/>
                </w:tcPr>
                <w:p w14:paraId="3B74B2BD" w14:textId="77777777" w:rsidR="00D737CD" w:rsidRDefault="00D737CD" w:rsidP="00D737CD">
                  <w:pPr>
                    <w:pStyle w:val="affe"/>
                    <w:rPr>
                      <w:rFonts w:hint="eastAsia"/>
                    </w:rPr>
                  </w:pPr>
                </w:p>
              </w:tc>
              <w:tc>
                <w:tcPr>
                  <w:tcW w:w="1596" w:type="dxa"/>
                  <w:vMerge w:val="restart"/>
                  <w:vAlign w:val="center"/>
                </w:tcPr>
                <w:p w14:paraId="06F9CABD" w14:textId="77777777" w:rsidR="00D737CD" w:rsidRDefault="00D737CD" w:rsidP="00D737CD">
                  <w:pPr>
                    <w:pStyle w:val="affe"/>
                    <w:rPr>
                      <w:kern w:val="2"/>
                    </w:rPr>
                  </w:pPr>
                  <w:r>
                    <w:rPr>
                      <w:rFonts w:hint="eastAsia"/>
                    </w:rPr>
                    <w:t>11:45-12:45</w:t>
                  </w:r>
                </w:p>
              </w:tc>
              <w:tc>
                <w:tcPr>
                  <w:tcW w:w="1294" w:type="dxa"/>
                  <w:vAlign w:val="center"/>
                </w:tcPr>
                <w:p w14:paraId="37E3727A" w14:textId="77777777" w:rsidR="00D737CD" w:rsidRDefault="00D737CD" w:rsidP="00D737CD">
                  <w:pPr>
                    <w:pStyle w:val="affe"/>
                    <w:rPr>
                      <w:rFonts w:hint="eastAsia"/>
                    </w:rPr>
                  </w:pPr>
                  <w:r>
                    <w:rPr>
                      <w:rFonts w:hint="eastAsia"/>
                    </w:rPr>
                    <w:t>上风向</w:t>
                  </w:r>
                  <w:r>
                    <w:rPr>
                      <w:rFonts w:hint="eastAsia"/>
                    </w:rPr>
                    <w:t>1#</w:t>
                  </w:r>
                </w:p>
              </w:tc>
              <w:tc>
                <w:tcPr>
                  <w:tcW w:w="1112" w:type="dxa"/>
                  <w:vAlign w:val="center"/>
                </w:tcPr>
                <w:p w14:paraId="2BAB868B" w14:textId="77777777" w:rsidR="00D737CD" w:rsidRDefault="00D737CD" w:rsidP="00D737CD">
                  <w:pPr>
                    <w:pStyle w:val="affe"/>
                    <w:rPr>
                      <w:kern w:val="2"/>
                    </w:rPr>
                  </w:pPr>
                  <w:r>
                    <w:rPr>
                      <w:rFonts w:hint="eastAsia"/>
                      <w:kern w:val="2"/>
                    </w:rPr>
                    <w:t>0.234</w:t>
                  </w:r>
                </w:p>
              </w:tc>
              <w:tc>
                <w:tcPr>
                  <w:tcW w:w="1460" w:type="dxa"/>
                  <w:vMerge w:val="restart"/>
                  <w:vAlign w:val="center"/>
                </w:tcPr>
                <w:p w14:paraId="6E553C43" w14:textId="77777777" w:rsidR="00D737CD" w:rsidRDefault="00D737CD" w:rsidP="00D737CD">
                  <w:pPr>
                    <w:pStyle w:val="affe"/>
                  </w:pPr>
                  <w:r>
                    <w:rPr>
                      <w:rFonts w:hint="eastAsia"/>
                    </w:rPr>
                    <w:t>0.362</w:t>
                  </w:r>
                </w:p>
              </w:tc>
              <w:tc>
                <w:tcPr>
                  <w:tcW w:w="2096" w:type="dxa"/>
                  <w:vMerge w:val="restart"/>
                  <w:vAlign w:val="center"/>
                </w:tcPr>
                <w:p w14:paraId="56F5D844" w14:textId="77777777" w:rsidR="00D737CD" w:rsidRDefault="00D737CD" w:rsidP="00D737CD">
                  <w:pPr>
                    <w:pStyle w:val="affe"/>
                    <w:rPr>
                      <w:rFonts w:hint="eastAsia"/>
                      <w:color w:val="auto"/>
                    </w:rPr>
                  </w:pPr>
                  <w:r>
                    <w:rPr>
                      <w:rFonts w:hint="eastAsia"/>
                      <w:color w:val="auto"/>
                    </w:rPr>
                    <w:t>天气：多云</w:t>
                  </w:r>
                </w:p>
                <w:p w14:paraId="30768158" w14:textId="77777777" w:rsidR="00D737CD" w:rsidRDefault="00D737CD" w:rsidP="00D737CD">
                  <w:pPr>
                    <w:pStyle w:val="affe"/>
                    <w:rPr>
                      <w:rFonts w:hint="eastAsia"/>
                      <w:color w:val="auto"/>
                    </w:rPr>
                  </w:pPr>
                  <w:r>
                    <w:rPr>
                      <w:rFonts w:hint="eastAsia"/>
                      <w:color w:val="auto"/>
                    </w:rPr>
                    <w:t>气温：</w:t>
                  </w:r>
                  <w:r>
                    <w:rPr>
                      <w:rFonts w:hint="eastAsia"/>
                      <w:color w:val="auto"/>
                    </w:rPr>
                    <w:t>22.3</w:t>
                  </w:r>
                  <w:r>
                    <w:rPr>
                      <w:rFonts w:hint="eastAsia"/>
                      <w:color w:val="auto"/>
                    </w:rPr>
                    <w:t>℃</w:t>
                  </w:r>
                </w:p>
                <w:p w14:paraId="4D4CE23D" w14:textId="77777777" w:rsidR="00D737CD" w:rsidRDefault="00D737CD" w:rsidP="00D737CD">
                  <w:pPr>
                    <w:pStyle w:val="affe"/>
                    <w:rPr>
                      <w:rFonts w:hint="eastAsia"/>
                      <w:color w:val="auto"/>
                    </w:rPr>
                  </w:pPr>
                  <w:r>
                    <w:rPr>
                      <w:rFonts w:hint="eastAsia"/>
                      <w:color w:val="auto"/>
                    </w:rPr>
                    <w:t>气压：</w:t>
                  </w:r>
                  <w:r>
                    <w:rPr>
                      <w:rFonts w:hint="eastAsia"/>
                      <w:color w:val="auto"/>
                    </w:rPr>
                    <w:t>100.17kPa</w:t>
                  </w:r>
                </w:p>
                <w:p w14:paraId="19900CC3" w14:textId="77777777" w:rsidR="00D737CD" w:rsidRDefault="00D737CD" w:rsidP="00D737CD">
                  <w:pPr>
                    <w:pStyle w:val="affe"/>
                    <w:rPr>
                      <w:rFonts w:hint="eastAsia"/>
                      <w:color w:val="auto"/>
                    </w:rPr>
                  </w:pPr>
                  <w:r>
                    <w:rPr>
                      <w:rFonts w:hint="eastAsia"/>
                      <w:color w:val="auto"/>
                    </w:rPr>
                    <w:t>风向：西风</w:t>
                  </w:r>
                </w:p>
                <w:p w14:paraId="46465D12" w14:textId="77777777" w:rsidR="00D737CD" w:rsidRDefault="00D737CD" w:rsidP="00D737CD">
                  <w:pPr>
                    <w:pStyle w:val="affe"/>
                    <w:rPr>
                      <w:rFonts w:hint="eastAsia"/>
                    </w:rPr>
                  </w:pPr>
                  <w:r>
                    <w:rPr>
                      <w:rFonts w:hint="eastAsia"/>
                      <w:color w:val="auto"/>
                    </w:rPr>
                    <w:t>风速：</w:t>
                  </w:r>
                  <w:r>
                    <w:rPr>
                      <w:rFonts w:hint="eastAsia"/>
                      <w:color w:val="auto"/>
                    </w:rPr>
                    <w:t>1.6m/s</w:t>
                  </w:r>
                </w:p>
              </w:tc>
            </w:tr>
            <w:tr w:rsidR="00D737CD" w14:paraId="3CF03D71" w14:textId="77777777" w:rsidTr="00D737CD">
              <w:trPr>
                <w:trHeight w:val="397"/>
                <w:jc w:val="center"/>
              </w:trPr>
              <w:tc>
                <w:tcPr>
                  <w:tcW w:w="1439" w:type="dxa"/>
                  <w:vMerge/>
                  <w:vAlign w:val="center"/>
                </w:tcPr>
                <w:p w14:paraId="4206B52F" w14:textId="77777777" w:rsidR="00D737CD" w:rsidRDefault="00D737CD" w:rsidP="00D737CD">
                  <w:pPr>
                    <w:pStyle w:val="affe"/>
                    <w:rPr>
                      <w:rFonts w:hint="eastAsia"/>
                    </w:rPr>
                  </w:pPr>
                </w:p>
              </w:tc>
              <w:tc>
                <w:tcPr>
                  <w:tcW w:w="1596" w:type="dxa"/>
                  <w:vMerge/>
                  <w:vAlign w:val="center"/>
                </w:tcPr>
                <w:p w14:paraId="1661B55A" w14:textId="77777777" w:rsidR="00D737CD" w:rsidRDefault="00D737CD" w:rsidP="00D737CD">
                  <w:pPr>
                    <w:pStyle w:val="affe"/>
                    <w:rPr>
                      <w:rFonts w:hint="eastAsia"/>
                    </w:rPr>
                  </w:pPr>
                </w:p>
              </w:tc>
              <w:tc>
                <w:tcPr>
                  <w:tcW w:w="1294" w:type="dxa"/>
                  <w:vAlign w:val="center"/>
                </w:tcPr>
                <w:p w14:paraId="3D76F90A" w14:textId="77777777" w:rsidR="00D737CD" w:rsidRDefault="00D737CD" w:rsidP="00D737CD">
                  <w:pPr>
                    <w:pStyle w:val="affe"/>
                    <w:rPr>
                      <w:rFonts w:hint="eastAsia"/>
                    </w:rPr>
                  </w:pPr>
                  <w:r>
                    <w:rPr>
                      <w:rFonts w:hint="eastAsia"/>
                    </w:rPr>
                    <w:t>下风向</w:t>
                  </w:r>
                  <w:r>
                    <w:rPr>
                      <w:rFonts w:hint="eastAsia"/>
                    </w:rPr>
                    <w:t>2#</w:t>
                  </w:r>
                </w:p>
              </w:tc>
              <w:tc>
                <w:tcPr>
                  <w:tcW w:w="1112" w:type="dxa"/>
                  <w:vAlign w:val="center"/>
                </w:tcPr>
                <w:p w14:paraId="183CC914" w14:textId="77777777" w:rsidR="00D737CD" w:rsidRDefault="00D737CD" w:rsidP="00D737CD">
                  <w:pPr>
                    <w:pStyle w:val="affe"/>
                    <w:rPr>
                      <w:kern w:val="2"/>
                    </w:rPr>
                  </w:pPr>
                  <w:r>
                    <w:rPr>
                      <w:rFonts w:hint="eastAsia"/>
                      <w:kern w:val="2"/>
                    </w:rPr>
                    <w:t>0.362</w:t>
                  </w:r>
                </w:p>
              </w:tc>
              <w:tc>
                <w:tcPr>
                  <w:tcW w:w="1460" w:type="dxa"/>
                  <w:vMerge/>
                  <w:vAlign w:val="center"/>
                </w:tcPr>
                <w:p w14:paraId="6EFAD2F0" w14:textId="77777777" w:rsidR="00D737CD" w:rsidRDefault="00D737CD" w:rsidP="00D737CD">
                  <w:pPr>
                    <w:pStyle w:val="affe"/>
                    <w:rPr>
                      <w:rFonts w:hint="eastAsia"/>
                    </w:rPr>
                  </w:pPr>
                </w:p>
              </w:tc>
              <w:tc>
                <w:tcPr>
                  <w:tcW w:w="2096" w:type="dxa"/>
                  <w:vMerge/>
                  <w:vAlign w:val="center"/>
                </w:tcPr>
                <w:p w14:paraId="277B36C0" w14:textId="77777777" w:rsidR="00D737CD" w:rsidRDefault="00D737CD" w:rsidP="00D737CD">
                  <w:pPr>
                    <w:pStyle w:val="affe"/>
                    <w:rPr>
                      <w:rFonts w:hint="eastAsia"/>
                    </w:rPr>
                  </w:pPr>
                </w:p>
              </w:tc>
            </w:tr>
            <w:tr w:rsidR="00D737CD" w14:paraId="610779F2" w14:textId="77777777" w:rsidTr="00D737CD">
              <w:trPr>
                <w:trHeight w:val="397"/>
                <w:jc w:val="center"/>
              </w:trPr>
              <w:tc>
                <w:tcPr>
                  <w:tcW w:w="1439" w:type="dxa"/>
                  <w:vMerge/>
                  <w:vAlign w:val="center"/>
                </w:tcPr>
                <w:p w14:paraId="6771DBC9" w14:textId="77777777" w:rsidR="00D737CD" w:rsidRDefault="00D737CD" w:rsidP="00D737CD">
                  <w:pPr>
                    <w:pStyle w:val="affe"/>
                    <w:rPr>
                      <w:rFonts w:hint="eastAsia"/>
                    </w:rPr>
                  </w:pPr>
                </w:p>
              </w:tc>
              <w:tc>
                <w:tcPr>
                  <w:tcW w:w="1596" w:type="dxa"/>
                  <w:vMerge/>
                  <w:vAlign w:val="center"/>
                </w:tcPr>
                <w:p w14:paraId="16098FA7" w14:textId="77777777" w:rsidR="00D737CD" w:rsidRDefault="00D737CD" w:rsidP="00D737CD">
                  <w:pPr>
                    <w:pStyle w:val="affe"/>
                    <w:rPr>
                      <w:rFonts w:hint="eastAsia"/>
                    </w:rPr>
                  </w:pPr>
                </w:p>
              </w:tc>
              <w:tc>
                <w:tcPr>
                  <w:tcW w:w="1294" w:type="dxa"/>
                  <w:vAlign w:val="center"/>
                </w:tcPr>
                <w:p w14:paraId="07D8C726" w14:textId="77777777" w:rsidR="00D737CD" w:rsidRDefault="00D737CD" w:rsidP="00D737CD">
                  <w:pPr>
                    <w:pStyle w:val="affe"/>
                    <w:rPr>
                      <w:rFonts w:hint="eastAsia"/>
                    </w:rPr>
                  </w:pPr>
                  <w:r>
                    <w:rPr>
                      <w:rFonts w:hint="eastAsia"/>
                    </w:rPr>
                    <w:t>下风向</w:t>
                  </w:r>
                  <w:r>
                    <w:rPr>
                      <w:rFonts w:hint="eastAsia"/>
                    </w:rPr>
                    <w:t>3#</w:t>
                  </w:r>
                </w:p>
              </w:tc>
              <w:tc>
                <w:tcPr>
                  <w:tcW w:w="1112" w:type="dxa"/>
                  <w:vAlign w:val="center"/>
                </w:tcPr>
                <w:p w14:paraId="225CA93D" w14:textId="77777777" w:rsidR="00D737CD" w:rsidRDefault="00D737CD" w:rsidP="00D737CD">
                  <w:pPr>
                    <w:pStyle w:val="affe"/>
                    <w:rPr>
                      <w:kern w:val="2"/>
                    </w:rPr>
                  </w:pPr>
                  <w:r>
                    <w:rPr>
                      <w:rFonts w:hint="eastAsia"/>
                      <w:kern w:val="2"/>
                    </w:rPr>
                    <w:t>0.349</w:t>
                  </w:r>
                </w:p>
              </w:tc>
              <w:tc>
                <w:tcPr>
                  <w:tcW w:w="1460" w:type="dxa"/>
                  <w:vMerge/>
                  <w:vAlign w:val="center"/>
                </w:tcPr>
                <w:p w14:paraId="57D557FC" w14:textId="77777777" w:rsidR="00D737CD" w:rsidRDefault="00D737CD" w:rsidP="00D737CD">
                  <w:pPr>
                    <w:pStyle w:val="affe"/>
                    <w:rPr>
                      <w:rFonts w:hint="eastAsia"/>
                    </w:rPr>
                  </w:pPr>
                </w:p>
              </w:tc>
              <w:tc>
                <w:tcPr>
                  <w:tcW w:w="2096" w:type="dxa"/>
                  <w:vMerge/>
                  <w:vAlign w:val="center"/>
                </w:tcPr>
                <w:p w14:paraId="2E9D3BAF" w14:textId="77777777" w:rsidR="00D737CD" w:rsidRDefault="00D737CD" w:rsidP="00D737CD">
                  <w:pPr>
                    <w:pStyle w:val="affe"/>
                    <w:rPr>
                      <w:rFonts w:hint="eastAsia"/>
                    </w:rPr>
                  </w:pPr>
                </w:p>
              </w:tc>
            </w:tr>
            <w:tr w:rsidR="00D737CD" w14:paraId="2DE141CB" w14:textId="77777777" w:rsidTr="00D737CD">
              <w:trPr>
                <w:trHeight w:val="397"/>
                <w:jc w:val="center"/>
              </w:trPr>
              <w:tc>
                <w:tcPr>
                  <w:tcW w:w="1439" w:type="dxa"/>
                  <w:vMerge/>
                  <w:vAlign w:val="center"/>
                </w:tcPr>
                <w:p w14:paraId="76DE1CCA" w14:textId="77777777" w:rsidR="00D737CD" w:rsidRDefault="00D737CD" w:rsidP="00D737CD">
                  <w:pPr>
                    <w:pStyle w:val="affe"/>
                    <w:rPr>
                      <w:rFonts w:hint="eastAsia"/>
                    </w:rPr>
                  </w:pPr>
                </w:p>
              </w:tc>
              <w:tc>
                <w:tcPr>
                  <w:tcW w:w="1596" w:type="dxa"/>
                  <w:vMerge/>
                  <w:vAlign w:val="center"/>
                </w:tcPr>
                <w:p w14:paraId="42037675" w14:textId="77777777" w:rsidR="00D737CD" w:rsidRDefault="00D737CD" w:rsidP="00D737CD">
                  <w:pPr>
                    <w:pStyle w:val="affe"/>
                    <w:rPr>
                      <w:rFonts w:hint="eastAsia"/>
                    </w:rPr>
                  </w:pPr>
                </w:p>
              </w:tc>
              <w:tc>
                <w:tcPr>
                  <w:tcW w:w="1294" w:type="dxa"/>
                  <w:vAlign w:val="center"/>
                </w:tcPr>
                <w:p w14:paraId="19E430C3" w14:textId="77777777" w:rsidR="00D737CD" w:rsidRDefault="00D737CD" w:rsidP="00D737CD">
                  <w:pPr>
                    <w:pStyle w:val="affe"/>
                    <w:rPr>
                      <w:rFonts w:hint="eastAsia"/>
                    </w:rPr>
                  </w:pPr>
                  <w:r>
                    <w:rPr>
                      <w:rFonts w:hint="eastAsia"/>
                    </w:rPr>
                    <w:t>下风向</w:t>
                  </w:r>
                  <w:r>
                    <w:rPr>
                      <w:rFonts w:hint="eastAsia"/>
                    </w:rPr>
                    <w:t>4#</w:t>
                  </w:r>
                </w:p>
              </w:tc>
              <w:tc>
                <w:tcPr>
                  <w:tcW w:w="1112" w:type="dxa"/>
                  <w:vAlign w:val="center"/>
                </w:tcPr>
                <w:p w14:paraId="622F5C8A" w14:textId="77777777" w:rsidR="00D737CD" w:rsidRDefault="00D737CD" w:rsidP="00D737CD">
                  <w:pPr>
                    <w:pStyle w:val="affe"/>
                    <w:rPr>
                      <w:kern w:val="2"/>
                    </w:rPr>
                  </w:pPr>
                  <w:r>
                    <w:rPr>
                      <w:rFonts w:hint="eastAsia"/>
                      <w:kern w:val="2"/>
                    </w:rPr>
                    <w:t>0.355</w:t>
                  </w:r>
                </w:p>
              </w:tc>
              <w:tc>
                <w:tcPr>
                  <w:tcW w:w="1460" w:type="dxa"/>
                  <w:vMerge/>
                  <w:vAlign w:val="center"/>
                </w:tcPr>
                <w:p w14:paraId="4DFE00B6" w14:textId="77777777" w:rsidR="00D737CD" w:rsidRDefault="00D737CD" w:rsidP="00D737CD">
                  <w:pPr>
                    <w:pStyle w:val="affe"/>
                    <w:rPr>
                      <w:rFonts w:hint="eastAsia"/>
                    </w:rPr>
                  </w:pPr>
                </w:p>
              </w:tc>
              <w:tc>
                <w:tcPr>
                  <w:tcW w:w="2096" w:type="dxa"/>
                  <w:vMerge/>
                  <w:vAlign w:val="center"/>
                </w:tcPr>
                <w:p w14:paraId="246E1325" w14:textId="77777777" w:rsidR="00D737CD" w:rsidRDefault="00D737CD" w:rsidP="00D737CD">
                  <w:pPr>
                    <w:pStyle w:val="affe"/>
                    <w:rPr>
                      <w:rFonts w:hint="eastAsia"/>
                    </w:rPr>
                  </w:pPr>
                </w:p>
              </w:tc>
            </w:tr>
          </w:tbl>
          <w:p w14:paraId="13325A95" w14:textId="33CE63F5" w:rsidR="00FB7299" w:rsidRPr="00315A90" w:rsidRDefault="004B48F6" w:rsidP="00F51584">
            <w:pPr>
              <w:spacing w:after="0" w:line="460" w:lineRule="exact"/>
              <w:ind w:firstLineChars="200" w:firstLine="480"/>
              <w:jc w:val="both"/>
              <w:textAlignment w:val="baseline"/>
              <w:rPr>
                <w:rFonts w:ascii="Times New Roman" w:eastAsia="宋体" w:hAnsi="Times New Roman"/>
                <w:bCs/>
                <w:color w:val="000000"/>
                <w:sz w:val="24"/>
                <w:szCs w:val="24"/>
              </w:rPr>
            </w:pPr>
            <w:r>
              <w:rPr>
                <w:rFonts w:ascii="Times New Roman" w:eastAsia="宋体" w:hAnsi="Times New Roman" w:hint="eastAsia"/>
                <w:bCs/>
                <w:sz w:val="24"/>
                <w:szCs w:val="24"/>
              </w:rPr>
              <w:t>由检测数据可知，</w:t>
            </w:r>
            <w:r w:rsidRPr="00315A90">
              <w:rPr>
                <w:rFonts w:ascii="Times New Roman" w:eastAsia="宋体" w:hAnsi="Times New Roman" w:hint="eastAsia"/>
                <w:bCs/>
                <w:color w:val="000000"/>
                <w:sz w:val="24"/>
                <w:szCs w:val="24"/>
              </w:rPr>
              <w:t>无组织</w:t>
            </w:r>
            <w:r w:rsidR="000F39B5" w:rsidRPr="00315A90">
              <w:rPr>
                <w:rFonts w:ascii="Times New Roman" w:eastAsia="宋体" w:hAnsi="Times New Roman" w:hint="eastAsia"/>
                <w:bCs/>
                <w:color w:val="000000"/>
                <w:sz w:val="24"/>
                <w:szCs w:val="24"/>
              </w:rPr>
              <w:t>颗粒物排放浓度为</w:t>
            </w:r>
            <w:r w:rsidR="00CF5E34">
              <w:rPr>
                <w:rFonts w:ascii="Times New Roman" w:eastAsia="宋体" w:hAnsi="Times New Roman" w:hint="eastAsia"/>
                <w:bCs/>
                <w:color w:val="000000"/>
                <w:sz w:val="24"/>
                <w:szCs w:val="24"/>
              </w:rPr>
              <w:t>0.227~0.37</w:t>
            </w:r>
            <w:r w:rsidR="000F39B5" w:rsidRPr="00315A90">
              <w:rPr>
                <w:rFonts w:ascii="Times New Roman" w:eastAsia="宋体" w:hAnsi="Times New Roman" w:hint="eastAsia"/>
                <w:bCs/>
                <w:color w:val="000000"/>
                <w:sz w:val="24"/>
                <w:szCs w:val="24"/>
              </w:rPr>
              <w:t>mg/m</w:t>
            </w:r>
            <w:r w:rsidR="000F39B5" w:rsidRPr="00315A90">
              <w:rPr>
                <w:rFonts w:ascii="Times New Roman" w:eastAsia="宋体" w:hAnsi="Times New Roman" w:hint="eastAsia"/>
                <w:bCs/>
                <w:color w:val="000000"/>
                <w:sz w:val="24"/>
                <w:szCs w:val="24"/>
                <w:vertAlign w:val="superscript"/>
              </w:rPr>
              <w:t>3</w:t>
            </w:r>
            <w:r w:rsidR="000F39B5" w:rsidRPr="00315A90">
              <w:rPr>
                <w:rFonts w:ascii="Times New Roman" w:eastAsia="宋体" w:hAnsi="Times New Roman" w:hint="eastAsia"/>
                <w:bCs/>
                <w:color w:val="000000"/>
                <w:sz w:val="24"/>
                <w:szCs w:val="24"/>
              </w:rPr>
              <w:t>，能够满足《新乡市生态环境局关于进一步规范工业企业颗粒物排放限值的通知》其他工业企业边界颗粒物</w:t>
            </w:r>
            <w:r w:rsidR="000F39B5" w:rsidRPr="00315A90">
              <w:rPr>
                <w:rFonts w:ascii="Times New Roman" w:eastAsia="宋体" w:hAnsi="Times New Roman" w:hint="eastAsia"/>
                <w:bCs/>
                <w:color w:val="000000"/>
                <w:sz w:val="24"/>
                <w:szCs w:val="24"/>
              </w:rPr>
              <w:t>0.5mg/m</w:t>
            </w:r>
            <w:r w:rsidR="000F39B5" w:rsidRPr="00315A90">
              <w:rPr>
                <w:rFonts w:ascii="Times New Roman" w:eastAsia="宋体" w:hAnsi="Times New Roman" w:hint="eastAsia"/>
                <w:bCs/>
                <w:color w:val="000000"/>
                <w:sz w:val="24"/>
                <w:szCs w:val="24"/>
                <w:vertAlign w:val="superscript"/>
              </w:rPr>
              <w:t>3</w:t>
            </w:r>
            <w:r w:rsidR="000F39B5" w:rsidRPr="00315A90">
              <w:rPr>
                <w:rFonts w:ascii="Times New Roman" w:eastAsia="宋体" w:hAnsi="Times New Roman" w:hint="eastAsia"/>
                <w:bCs/>
                <w:color w:val="000000"/>
                <w:sz w:val="24"/>
                <w:szCs w:val="24"/>
              </w:rPr>
              <w:t>的标准限值要求。</w:t>
            </w:r>
          </w:p>
          <w:p w14:paraId="33F84B78" w14:textId="20920727" w:rsidR="00107468" w:rsidRPr="00315A90" w:rsidRDefault="00107468" w:rsidP="00F51584">
            <w:pPr>
              <w:spacing w:after="0" w:line="460" w:lineRule="exact"/>
              <w:ind w:firstLineChars="200" w:firstLine="480"/>
              <w:textAlignment w:val="baseline"/>
              <w:rPr>
                <w:rFonts w:ascii="Times New Roman" w:hAnsi="Times New Roman"/>
              </w:rPr>
            </w:pPr>
            <w:r w:rsidRPr="00315A90">
              <w:rPr>
                <w:rFonts w:ascii="Times New Roman" w:eastAsia="宋体" w:hAnsi="Times New Roman"/>
                <w:bCs/>
                <w:color w:val="000000"/>
                <w:sz w:val="24"/>
                <w:szCs w:val="24"/>
              </w:rPr>
              <w:t>（</w:t>
            </w:r>
            <w:r w:rsidRPr="00315A90">
              <w:rPr>
                <w:rFonts w:ascii="Times New Roman" w:eastAsia="宋体" w:hAnsi="Times New Roman"/>
                <w:bCs/>
                <w:color w:val="000000"/>
                <w:sz w:val="24"/>
                <w:szCs w:val="24"/>
              </w:rPr>
              <w:t>2</w:t>
            </w:r>
            <w:r w:rsidRPr="00315A90">
              <w:rPr>
                <w:rFonts w:ascii="Times New Roman" w:eastAsia="宋体" w:hAnsi="Times New Roman"/>
                <w:bCs/>
                <w:color w:val="000000"/>
                <w:sz w:val="24"/>
                <w:szCs w:val="24"/>
              </w:rPr>
              <w:t>）</w:t>
            </w:r>
            <w:r w:rsidRPr="00315A90">
              <w:rPr>
                <w:rFonts w:ascii="Times New Roman" w:eastAsia="宋体" w:hAnsi="Times New Roman" w:hint="eastAsia"/>
                <w:bCs/>
                <w:color w:val="000000"/>
                <w:sz w:val="24"/>
                <w:szCs w:val="24"/>
              </w:rPr>
              <w:t>废水</w:t>
            </w:r>
            <w:r w:rsidRPr="00315A90">
              <w:rPr>
                <w:rFonts w:ascii="Times New Roman" w:eastAsia="宋体" w:hAnsi="Times New Roman"/>
                <w:bCs/>
                <w:color w:val="000000"/>
                <w:sz w:val="24"/>
                <w:szCs w:val="24"/>
              </w:rPr>
              <w:t>检测结果与评价</w:t>
            </w:r>
          </w:p>
          <w:p w14:paraId="174A7C76" w14:textId="44B024E1" w:rsidR="00F51584" w:rsidRPr="003E1FB8" w:rsidRDefault="00CF5E34" w:rsidP="003E1FB8">
            <w:pPr>
              <w:spacing w:after="0" w:line="460" w:lineRule="exact"/>
              <w:ind w:firstLineChars="200" w:firstLine="480"/>
              <w:jc w:val="both"/>
              <w:rPr>
                <w:rFonts w:ascii="Times New Roman" w:eastAsia="宋体" w:hAnsi="Times New Roman"/>
                <w:color w:val="000000"/>
                <w:sz w:val="24"/>
                <w:szCs w:val="24"/>
              </w:rPr>
            </w:pPr>
            <w:r w:rsidRPr="002D48AC">
              <w:rPr>
                <w:rFonts w:ascii="Times New Roman" w:eastAsia="宋体" w:hAnsi="Times New Roman" w:hint="eastAsia"/>
                <w:color w:val="000000"/>
                <w:sz w:val="24"/>
                <w:szCs w:val="24"/>
              </w:rPr>
              <w:t>本项目</w:t>
            </w:r>
            <w:r>
              <w:rPr>
                <w:rFonts w:ascii="Times New Roman" w:eastAsia="宋体" w:hAnsi="Times New Roman" w:hint="eastAsia"/>
                <w:color w:val="000000"/>
                <w:sz w:val="24"/>
                <w:szCs w:val="24"/>
              </w:rPr>
              <w:t>废水为生活污水和生产废水，</w:t>
            </w:r>
            <w:r w:rsidRPr="008D461F">
              <w:rPr>
                <w:rFonts w:ascii="Times New Roman" w:eastAsia="宋体" w:hAnsi="Times New Roman"/>
                <w:sz w:val="24"/>
                <w:szCs w:val="24"/>
              </w:rPr>
              <w:t>生产废水仅为地面清洗水</w:t>
            </w:r>
            <w:r>
              <w:rPr>
                <w:rFonts w:ascii="Times New Roman" w:eastAsia="宋体" w:hAnsi="Times New Roman" w:hint="eastAsia"/>
                <w:sz w:val="24"/>
                <w:szCs w:val="24"/>
              </w:rPr>
              <w:t>。</w:t>
            </w:r>
            <w:r w:rsidRPr="008D461F">
              <w:rPr>
                <w:rFonts w:ascii="Times New Roman" w:eastAsia="宋体" w:hAnsi="Times New Roman"/>
                <w:color w:val="000000" w:themeColor="text1"/>
                <w:sz w:val="24"/>
                <w:szCs w:val="24"/>
              </w:rPr>
              <w:t>沉淀池对地面清洗水进行处理，处理后与化粪池处理后的生活污水合并一起经</w:t>
            </w:r>
            <w:r w:rsidRPr="008D461F">
              <w:rPr>
                <w:rFonts w:ascii="Times New Roman" w:eastAsia="宋体" w:hAnsi="Times New Roman"/>
                <w:sz w:val="24"/>
                <w:szCs w:val="24"/>
              </w:rPr>
              <w:t>废水总排口通过污水管网排入唐庄污水处理厂进一步处理</w:t>
            </w:r>
            <w:r w:rsidRPr="008D461F">
              <w:rPr>
                <w:rFonts w:ascii="Times New Roman" w:eastAsia="宋体" w:hAnsi="Times New Roman"/>
                <w:color w:val="000000" w:themeColor="text1"/>
                <w:sz w:val="24"/>
                <w:szCs w:val="24"/>
              </w:rPr>
              <w:t>。</w:t>
            </w:r>
            <w:r w:rsidR="00F51584" w:rsidRPr="00315A90">
              <w:rPr>
                <w:rFonts w:ascii="Times New Roman" w:eastAsia="宋体" w:hAnsi="Times New Roman" w:hint="eastAsia"/>
                <w:bCs/>
                <w:color w:val="000000"/>
                <w:sz w:val="24"/>
                <w:szCs w:val="24"/>
              </w:rPr>
              <w:t>厂区总排口的水质监测结果见下表。</w:t>
            </w:r>
          </w:p>
          <w:p w14:paraId="534543C0" w14:textId="3F694606" w:rsidR="00F51584" w:rsidRDefault="00F51584" w:rsidP="00F51584">
            <w:pPr>
              <w:spacing w:after="0" w:line="440" w:lineRule="exact"/>
              <w:ind w:firstLineChars="200" w:firstLine="480"/>
              <w:jc w:val="both"/>
              <w:textAlignment w:val="baseline"/>
              <w:rPr>
                <w:rFonts w:ascii="Times New Roman" w:eastAsia="黑体" w:hAnsi="Times New Roman"/>
                <w:bCs/>
                <w:color w:val="000000"/>
                <w:kern w:val="2"/>
                <w:sz w:val="24"/>
                <w:szCs w:val="24"/>
              </w:rPr>
            </w:pPr>
            <w:r w:rsidRPr="00315A90">
              <w:rPr>
                <w:rFonts w:ascii="Times New Roman" w:eastAsia="黑体" w:hAnsi="Times New Roman" w:hint="eastAsia"/>
                <w:bCs/>
                <w:color w:val="000000"/>
                <w:kern w:val="2"/>
                <w:sz w:val="24"/>
                <w:szCs w:val="24"/>
              </w:rPr>
              <w:t>表</w:t>
            </w:r>
            <w:r w:rsidR="003E1FB8">
              <w:rPr>
                <w:rFonts w:ascii="Times New Roman" w:eastAsia="黑体" w:hAnsi="Times New Roman" w:hint="eastAsia"/>
                <w:bCs/>
                <w:color w:val="000000"/>
                <w:kern w:val="2"/>
                <w:sz w:val="24"/>
                <w:szCs w:val="24"/>
              </w:rPr>
              <w:t>23</w:t>
            </w:r>
            <w:r w:rsidRPr="00315A90">
              <w:rPr>
                <w:rFonts w:ascii="Times New Roman" w:eastAsia="黑体" w:hAnsi="Times New Roman"/>
                <w:bCs/>
                <w:color w:val="000000"/>
                <w:kern w:val="2"/>
                <w:sz w:val="24"/>
                <w:szCs w:val="24"/>
              </w:rPr>
              <w:t xml:space="preserve">            </w:t>
            </w:r>
            <w:r w:rsidRPr="00315A90">
              <w:rPr>
                <w:rFonts w:ascii="Times New Roman" w:eastAsia="黑体" w:hAnsi="Times New Roman" w:hint="eastAsia"/>
                <w:bCs/>
                <w:color w:val="000000"/>
                <w:kern w:val="2"/>
                <w:sz w:val="24"/>
                <w:szCs w:val="24"/>
              </w:rPr>
              <w:t>废水检测结果</w:t>
            </w:r>
            <w:r w:rsidRPr="00315A90">
              <w:rPr>
                <w:rFonts w:ascii="Times New Roman" w:eastAsia="黑体" w:hAnsi="Times New Roman" w:hint="eastAsia"/>
                <w:bCs/>
                <w:color w:val="000000"/>
                <w:kern w:val="2"/>
                <w:sz w:val="24"/>
                <w:szCs w:val="24"/>
              </w:rPr>
              <w:t xml:space="preserve"> </w:t>
            </w:r>
            <w:r w:rsidRPr="00315A90">
              <w:rPr>
                <w:rFonts w:ascii="Times New Roman" w:eastAsia="黑体" w:hAnsi="Times New Roman"/>
                <w:bCs/>
                <w:color w:val="000000"/>
                <w:kern w:val="2"/>
                <w:sz w:val="24"/>
                <w:szCs w:val="24"/>
              </w:rPr>
              <w:t xml:space="preserve">            </w:t>
            </w:r>
            <w:r w:rsidRPr="00315A90">
              <w:rPr>
                <w:rFonts w:ascii="Times New Roman" w:eastAsia="黑体" w:hAnsi="Times New Roman" w:hint="eastAsia"/>
                <w:bCs/>
                <w:color w:val="000000"/>
                <w:kern w:val="2"/>
                <w:sz w:val="24"/>
                <w:szCs w:val="24"/>
              </w:rPr>
              <w:t>单位：</w:t>
            </w:r>
            <w:r w:rsidRPr="00315A90">
              <w:rPr>
                <w:rFonts w:ascii="Times New Roman" w:eastAsia="黑体" w:hAnsi="Times New Roman" w:hint="eastAsia"/>
                <w:bCs/>
                <w:color w:val="000000"/>
                <w:kern w:val="2"/>
                <w:sz w:val="24"/>
                <w:szCs w:val="24"/>
              </w:rPr>
              <w:t>mg/L</w:t>
            </w:r>
            <w:r w:rsidRPr="00315A90">
              <w:rPr>
                <w:rFonts w:ascii="Times New Roman" w:eastAsia="黑体" w:hAnsi="Times New Roman" w:hint="eastAsia"/>
                <w:bCs/>
                <w:color w:val="000000"/>
                <w:kern w:val="2"/>
                <w:sz w:val="24"/>
                <w:szCs w:val="24"/>
              </w:rPr>
              <w:t>（另注除外）</w:t>
            </w:r>
          </w:p>
          <w:tbl>
            <w:tblPr>
              <w:tblW w:w="5000" w:type="pct"/>
              <w:jc w:val="center"/>
              <w:tblBorders>
                <w:top w:val="single" w:sz="8" w:space="0" w:color="000000"/>
                <w:bottom w:val="single" w:sz="8" w:space="0" w:color="000000"/>
                <w:insideH w:val="single" w:sz="8" w:space="0" w:color="000000"/>
                <w:insideV w:val="single" w:sz="8" w:space="0" w:color="000000"/>
              </w:tblBorders>
              <w:tblLayout w:type="fixed"/>
              <w:tblLook w:val="0000" w:firstRow="0" w:lastRow="0" w:firstColumn="0" w:lastColumn="0" w:noHBand="0" w:noVBand="0"/>
            </w:tblPr>
            <w:tblGrid>
              <w:gridCol w:w="465"/>
              <w:gridCol w:w="873"/>
              <w:gridCol w:w="726"/>
              <w:gridCol w:w="726"/>
              <w:gridCol w:w="726"/>
              <w:gridCol w:w="732"/>
              <w:gridCol w:w="726"/>
              <w:gridCol w:w="726"/>
              <w:gridCol w:w="726"/>
              <w:gridCol w:w="737"/>
              <w:gridCol w:w="562"/>
              <w:gridCol w:w="581"/>
            </w:tblGrid>
            <w:tr w:rsidR="00E7713C" w:rsidRPr="00B813F5" w14:paraId="1FD5C658" w14:textId="77777777" w:rsidTr="00475900">
              <w:trPr>
                <w:trHeight w:val="397"/>
                <w:jc w:val="center"/>
              </w:trPr>
              <w:tc>
                <w:tcPr>
                  <w:tcW w:w="465" w:type="dxa"/>
                  <w:vMerge w:val="restart"/>
                  <w:vAlign w:val="center"/>
                </w:tcPr>
                <w:p w14:paraId="3EC77F4C" w14:textId="77777777" w:rsidR="00E7713C" w:rsidRPr="00427AF5" w:rsidRDefault="00E7713C" w:rsidP="00B813F5">
                  <w:pPr>
                    <w:pStyle w:val="affe"/>
                    <w:rPr>
                      <w:rFonts w:hint="eastAsia"/>
                      <w:b/>
                      <w:bCs/>
                    </w:rPr>
                  </w:pPr>
                  <w:r w:rsidRPr="00427AF5">
                    <w:rPr>
                      <w:rFonts w:hint="eastAsia"/>
                      <w:b/>
                      <w:bCs/>
                    </w:rPr>
                    <w:t>检测</w:t>
                  </w:r>
                </w:p>
                <w:p w14:paraId="066B561D" w14:textId="77777777" w:rsidR="00E7713C" w:rsidRPr="00427AF5" w:rsidRDefault="00E7713C" w:rsidP="00B813F5">
                  <w:pPr>
                    <w:pStyle w:val="affe"/>
                    <w:rPr>
                      <w:rFonts w:hint="eastAsia"/>
                      <w:b/>
                      <w:bCs/>
                    </w:rPr>
                  </w:pPr>
                  <w:r w:rsidRPr="00427AF5">
                    <w:rPr>
                      <w:rFonts w:hint="eastAsia"/>
                      <w:b/>
                      <w:bCs/>
                    </w:rPr>
                    <w:t>点位</w:t>
                  </w:r>
                </w:p>
              </w:tc>
              <w:tc>
                <w:tcPr>
                  <w:tcW w:w="873" w:type="dxa"/>
                  <w:vAlign w:val="center"/>
                </w:tcPr>
                <w:p w14:paraId="5ED33F4B" w14:textId="77777777" w:rsidR="00E7713C" w:rsidRPr="00427AF5" w:rsidRDefault="00E7713C" w:rsidP="00B813F5">
                  <w:pPr>
                    <w:pStyle w:val="affe"/>
                    <w:rPr>
                      <w:rFonts w:hint="eastAsia"/>
                      <w:b/>
                      <w:bCs/>
                    </w:rPr>
                  </w:pPr>
                  <w:r w:rsidRPr="00427AF5">
                    <w:rPr>
                      <w:rFonts w:hint="eastAsia"/>
                      <w:b/>
                      <w:bCs/>
                    </w:rPr>
                    <w:t>采样日期</w:t>
                  </w:r>
                </w:p>
              </w:tc>
              <w:tc>
                <w:tcPr>
                  <w:tcW w:w="2910" w:type="dxa"/>
                  <w:gridSpan w:val="4"/>
                  <w:vAlign w:val="center"/>
                </w:tcPr>
                <w:p w14:paraId="69301941" w14:textId="77777777" w:rsidR="00E7713C" w:rsidRPr="00427AF5" w:rsidRDefault="00E7713C" w:rsidP="00B813F5">
                  <w:pPr>
                    <w:pStyle w:val="affe"/>
                    <w:rPr>
                      <w:rFonts w:hint="eastAsia"/>
                      <w:b/>
                      <w:bCs/>
                      <w:color w:val="auto"/>
                    </w:rPr>
                  </w:pPr>
                  <w:r w:rsidRPr="00427AF5">
                    <w:rPr>
                      <w:rFonts w:hint="eastAsia"/>
                      <w:b/>
                      <w:bCs/>
                    </w:rPr>
                    <w:t>2024.5.3</w:t>
                  </w:r>
                </w:p>
              </w:tc>
              <w:tc>
                <w:tcPr>
                  <w:tcW w:w="2915" w:type="dxa"/>
                  <w:gridSpan w:val="4"/>
                  <w:vAlign w:val="center"/>
                </w:tcPr>
                <w:p w14:paraId="7545B9DD" w14:textId="77777777" w:rsidR="00E7713C" w:rsidRPr="00427AF5" w:rsidRDefault="00E7713C" w:rsidP="00B813F5">
                  <w:pPr>
                    <w:pStyle w:val="affe"/>
                    <w:rPr>
                      <w:rFonts w:hint="eastAsia"/>
                      <w:b/>
                      <w:bCs/>
                    </w:rPr>
                  </w:pPr>
                  <w:r w:rsidRPr="00427AF5">
                    <w:rPr>
                      <w:rFonts w:hint="eastAsia"/>
                      <w:b/>
                      <w:bCs/>
                    </w:rPr>
                    <w:t>2024.5.4</w:t>
                  </w:r>
                </w:p>
              </w:tc>
              <w:tc>
                <w:tcPr>
                  <w:tcW w:w="562" w:type="dxa"/>
                  <w:vMerge w:val="restart"/>
                  <w:vAlign w:val="center"/>
                </w:tcPr>
                <w:p w14:paraId="0EF838AB" w14:textId="77777777" w:rsidR="00E7713C" w:rsidRPr="00427AF5" w:rsidRDefault="00E7713C" w:rsidP="00B813F5">
                  <w:pPr>
                    <w:pStyle w:val="affe"/>
                    <w:rPr>
                      <w:rFonts w:hint="eastAsia"/>
                      <w:b/>
                      <w:bCs/>
                    </w:rPr>
                  </w:pPr>
                  <w:r w:rsidRPr="00427AF5">
                    <w:rPr>
                      <w:rFonts w:hint="eastAsia"/>
                      <w:b/>
                      <w:bCs/>
                      <w:color w:val="auto"/>
                    </w:rPr>
                    <w:t>均值</w:t>
                  </w:r>
                </w:p>
              </w:tc>
              <w:tc>
                <w:tcPr>
                  <w:tcW w:w="581" w:type="dxa"/>
                  <w:vMerge w:val="restart"/>
                  <w:vAlign w:val="center"/>
                </w:tcPr>
                <w:p w14:paraId="63A2A274" w14:textId="77777777" w:rsidR="00E7713C" w:rsidRPr="00427AF5" w:rsidRDefault="00E7713C" w:rsidP="00B813F5">
                  <w:pPr>
                    <w:pStyle w:val="affe"/>
                    <w:rPr>
                      <w:rFonts w:hint="eastAsia"/>
                      <w:b/>
                      <w:bCs/>
                    </w:rPr>
                  </w:pPr>
                  <w:r w:rsidRPr="00427AF5">
                    <w:rPr>
                      <w:rFonts w:hint="eastAsia"/>
                      <w:b/>
                      <w:bCs/>
                    </w:rPr>
                    <w:t>样品</w:t>
                  </w:r>
                </w:p>
                <w:p w14:paraId="713F2E07" w14:textId="77777777" w:rsidR="00E7713C" w:rsidRPr="00427AF5" w:rsidRDefault="00E7713C" w:rsidP="00B813F5">
                  <w:pPr>
                    <w:pStyle w:val="affe"/>
                    <w:rPr>
                      <w:rFonts w:hint="eastAsia"/>
                      <w:b/>
                      <w:bCs/>
                    </w:rPr>
                  </w:pPr>
                  <w:r w:rsidRPr="00427AF5">
                    <w:rPr>
                      <w:rFonts w:hint="eastAsia"/>
                      <w:b/>
                      <w:bCs/>
                    </w:rPr>
                    <w:t>描述</w:t>
                  </w:r>
                </w:p>
              </w:tc>
            </w:tr>
            <w:tr w:rsidR="00475900" w:rsidRPr="00B813F5" w14:paraId="73F61F1B" w14:textId="77777777" w:rsidTr="00475900">
              <w:trPr>
                <w:trHeight w:val="397"/>
                <w:jc w:val="center"/>
              </w:trPr>
              <w:tc>
                <w:tcPr>
                  <w:tcW w:w="465" w:type="dxa"/>
                  <w:vMerge/>
                  <w:vAlign w:val="center"/>
                </w:tcPr>
                <w:p w14:paraId="6726E4EC" w14:textId="77777777" w:rsidR="00E7713C" w:rsidRPr="00B813F5" w:rsidRDefault="00E7713C" w:rsidP="00B813F5">
                  <w:pPr>
                    <w:pStyle w:val="affe"/>
                    <w:rPr>
                      <w:rFonts w:hint="eastAsia"/>
                    </w:rPr>
                  </w:pPr>
                </w:p>
              </w:tc>
              <w:tc>
                <w:tcPr>
                  <w:tcW w:w="873" w:type="dxa"/>
                  <w:vAlign w:val="center"/>
                </w:tcPr>
                <w:p w14:paraId="5A293276" w14:textId="77777777" w:rsidR="00E7713C" w:rsidRPr="00427AF5" w:rsidRDefault="00E7713C" w:rsidP="00B813F5">
                  <w:pPr>
                    <w:pStyle w:val="affe"/>
                    <w:rPr>
                      <w:rFonts w:hint="eastAsia"/>
                      <w:b/>
                      <w:bCs/>
                    </w:rPr>
                  </w:pPr>
                  <w:r w:rsidRPr="00427AF5">
                    <w:rPr>
                      <w:rFonts w:hint="eastAsia"/>
                      <w:b/>
                      <w:bCs/>
                    </w:rPr>
                    <w:t>检测项目</w:t>
                  </w:r>
                </w:p>
              </w:tc>
              <w:tc>
                <w:tcPr>
                  <w:tcW w:w="726" w:type="dxa"/>
                  <w:vAlign w:val="center"/>
                </w:tcPr>
                <w:p w14:paraId="7981B4F3" w14:textId="77777777" w:rsidR="00E7713C" w:rsidRPr="00B813F5" w:rsidRDefault="00E7713C" w:rsidP="00B813F5">
                  <w:pPr>
                    <w:pStyle w:val="affe"/>
                    <w:rPr>
                      <w:rFonts w:hint="eastAsia"/>
                      <w:snapToGrid w:val="0"/>
                    </w:rPr>
                  </w:pPr>
                  <w:r w:rsidRPr="00B813F5">
                    <w:rPr>
                      <w:rFonts w:hint="eastAsia"/>
                      <w:color w:val="auto"/>
                    </w:rPr>
                    <w:t>第一次</w:t>
                  </w:r>
                </w:p>
              </w:tc>
              <w:tc>
                <w:tcPr>
                  <w:tcW w:w="726" w:type="dxa"/>
                  <w:vAlign w:val="center"/>
                </w:tcPr>
                <w:p w14:paraId="0007D78D" w14:textId="77777777" w:rsidR="00E7713C" w:rsidRPr="00B813F5" w:rsidRDefault="00E7713C" w:rsidP="00B813F5">
                  <w:pPr>
                    <w:pStyle w:val="affe"/>
                    <w:rPr>
                      <w:rFonts w:hint="eastAsia"/>
                      <w:snapToGrid w:val="0"/>
                    </w:rPr>
                  </w:pPr>
                  <w:r w:rsidRPr="00B813F5">
                    <w:rPr>
                      <w:rFonts w:hint="eastAsia"/>
                      <w:color w:val="auto"/>
                    </w:rPr>
                    <w:t>第二次</w:t>
                  </w:r>
                </w:p>
              </w:tc>
              <w:tc>
                <w:tcPr>
                  <w:tcW w:w="726" w:type="dxa"/>
                  <w:vAlign w:val="center"/>
                </w:tcPr>
                <w:p w14:paraId="47E4E6B5" w14:textId="77777777" w:rsidR="00E7713C" w:rsidRPr="00B813F5" w:rsidRDefault="00E7713C" w:rsidP="00B813F5">
                  <w:pPr>
                    <w:pStyle w:val="affe"/>
                    <w:rPr>
                      <w:rFonts w:hint="eastAsia"/>
                      <w:snapToGrid w:val="0"/>
                    </w:rPr>
                  </w:pPr>
                  <w:r w:rsidRPr="00B813F5">
                    <w:rPr>
                      <w:rFonts w:hint="eastAsia"/>
                      <w:color w:val="auto"/>
                    </w:rPr>
                    <w:t>第三次</w:t>
                  </w:r>
                </w:p>
              </w:tc>
              <w:tc>
                <w:tcPr>
                  <w:tcW w:w="732" w:type="dxa"/>
                  <w:vAlign w:val="center"/>
                </w:tcPr>
                <w:p w14:paraId="33738739" w14:textId="77777777" w:rsidR="00E7713C" w:rsidRPr="00B813F5" w:rsidRDefault="00E7713C" w:rsidP="00B813F5">
                  <w:pPr>
                    <w:pStyle w:val="affe"/>
                    <w:rPr>
                      <w:rFonts w:hint="eastAsia"/>
                      <w:snapToGrid w:val="0"/>
                    </w:rPr>
                  </w:pPr>
                  <w:r w:rsidRPr="00B813F5">
                    <w:rPr>
                      <w:rFonts w:hint="eastAsia"/>
                      <w:color w:val="auto"/>
                    </w:rPr>
                    <w:t>第四次</w:t>
                  </w:r>
                </w:p>
              </w:tc>
              <w:tc>
                <w:tcPr>
                  <w:tcW w:w="726" w:type="dxa"/>
                  <w:vAlign w:val="center"/>
                </w:tcPr>
                <w:p w14:paraId="7217522C" w14:textId="77777777" w:rsidR="00E7713C" w:rsidRPr="00B813F5" w:rsidRDefault="00E7713C" w:rsidP="00B813F5">
                  <w:pPr>
                    <w:pStyle w:val="affe"/>
                    <w:rPr>
                      <w:rFonts w:hint="eastAsia"/>
                    </w:rPr>
                  </w:pPr>
                  <w:r w:rsidRPr="00B813F5">
                    <w:rPr>
                      <w:rFonts w:hint="eastAsia"/>
                      <w:color w:val="auto"/>
                    </w:rPr>
                    <w:t>第一次</w:t>
                  </w:r>
                </w:p>
              </w:tc>
              <w:tc>
                <w:tcPr>
                  <w:tcW w:w="726" w:type="dxa"/>
                  <w:vAlign w:val="center"/>
                </w:tcPr>
                <w:p w14:paraId="03B8523B" w14:textId="77777777" w:rsidR="00E7713C" w:rsidRPr="00B813F5" w:rsidRDefault="00E7713C" w:rsidP="00B813F5">
                  <w:pPr>
                    <w:pStyle w:val="affe"/>
                    <w:rPr>
                      <w:rFonts w:hint="eastAsia"/>
                    </w:rPr>
                  </w:pPr>
                  <w:r w:rsidRPr="00B813F5">
                    <w:rPr>
                      <w:rFonts w:hint="eastAsia"/>
                      <w:color w:val="auto"/>
                    </w:rPr>
                    <w:t>第二次</w:t>
                  </w:r>
                </w:p>
              </w:tc>
              <w:tc>
                <w:tcPr>
                  <w:tcW w:w="726" w:type="dxa"/>
                  <w:vAlign w:val="center"/>
                </w:tcPr>
                <w:p w14:paraId="513758CE" w14:textId="77777777" w:rsidR="00E7713C" w:rsidRPr="00B813F5" w:rsidRDefault="00E7713C" w:rsidP="00B813F5">
                  <w:pPr>
                    <w:pStyle w:val="affe"/>
                    <w:rPr>
                      <w:rFonts w:hint="eastAsia"/>
                    </w:rPr>
                  </w:pPr>
                  <w:r w:rsidRPr="00B813F5">
                    <w:rPr>
                      <w:rFonts w:hint="eastAsia"/>
                      <w:color w:val="auto"/>
                    </w:rPr>
                    <w:t>第三次</w:t>
                  </w:r>
                </w:p>
              </w:tc>
              <w:tc>
                <w:tcPr>
                  <w:tcW w:w="737" w:type="dxa"/>
                  <w:vAlign w:val="center"/>
                </w:tcPr>
                <w:p w14:paraId="5356B997" w14:textId="77777777" w:rsidR="00E7713C" w:rsidRPr="00B813F5" w:rsidRDefault="00E7713C" w:rsidP="00B813F5">
                  <w:pPr>
                    <w:pStyle w:val="affe"/>
                    <w:rPr>
                      <w:rFonts w:hint="eastAsia"/>
                    </w:rPr>
                  </w:pPr>
                  <w:r w:rsidRPr="00B813F5">
                    <w:rPr>
                      <w:rFonts w:hint="eastAsia"/>
                      <w:color w:val="auto"/>
                    </w:rPr>
                    <w:t>第四次</w:t>
                  </w:r>
                </w:p>
              </w:tc>
              <w:tc>
                <w:tcPr>
                  <w:tcW w:w="562" w:type="dxa"/>
                  <w:vMerge/>
                  <w:vAlign w:val="center"/>
                </w:tcPr>
                <w:p w14:paraId="411ABF21" w14:textId="77777777" w:rsidR="00E7713C" w:rsidRPr="00B813F5" w:rsidRDefault="00E7713C" w:rsidP="00B813F5">
                  <w:pPr>
                    <w:pStyle w:val="affe"/>
                    <w:rPr>
                      <w:rFonts w:hint="eastAsia"/>
                    </w:rPr>
                  </w:pPr>
                </w:p>
              </w:tc>
              <w:tc>
                <w:tcPr>
                  <w:tcW w:w="581" w:type="dxa"/>
                  <w:vMerge/>
                  <w:vAlign w:val="center"/>
                </w:tcPr>
                <w:p w14:paraId="3A2336B2" w14:textId="77777777" w:rsidR="00E7713C" w:rsidRPr="00B813F5" w:rsidRDefault="00E7713C" w:rsidP="00B813F5">
                  <w:pPr>
                    <w:pStyle w:val="affe"/>
                    <w:rPr>
                      <w:rFonts w:hint="eastAsia"/>
                    </w:rPr>
                  </w:pPr>
                </w:p>
              </w:tc>
            </w:tr>
            <w:tr w:rsidR="00475900" w:rsidRPr="00B813F5" w14:paraId="4A0D94A5" w14:textId="77777777" w:rsidTr="00475900">
              <w:trPr>
                <w:trHeight w:val="397"/>
                <w:jc w:val="center"/>
              </w:trPr>
              <w:tc>
                <w:tcPr>
                  <w:tcW w:w="465" w:type="dxa"/>
                  <w:vMerge w:val="restart"/>
                  <w:vAlign w:val="center"/>
                </w:tcPr>
                <w:p w14:paraId="441443D9" w14:textId="77777777" w:rsidR="00E7713C" w:rsidRPr="00B813F5" w:rsidRDefault="00E7713C" w:rsidP="00B813F5">
                  <w:pPr>
                    <w:pStyle w:val="affe"/>
                    <w:rPr>
                      <w:rFonts w:hint="eastAsia"/>
                      <w:snapToGrid w:val="0"/>
                    </w:rPr>
                  </w:pPr>
                  <w:r w:rsidRPr="00B813F5">
                    <w:rPr>
                      <w:rFonts w:hint="eastAsia"/>
                      <w:snapToGrid w:val="0"/>
                    </w:rPr>
                    <w:lastRenderedPageBreak/>
                    <w:t>沉淀池进口</w:t>
                  </w:r>
                </w:p>
              </w:tc>
              <w:tc>
                <w:tcPr>
                  <w:tcW w:w="873" w:type="dxa"/>
                  <w:vAlign w:val="center"/>
                </w:tcPr>
                <w:p w14:paraId="587BAB2E" w14:textId="77777777" w:rsidR="00E7713C" w:rsidRPr="00B813F5" w:rsidRDefault="00E7713C" w:rsidP="00B813F5">
                  <w:pPr>
                    <w:pStyle w:val="affe"/>
                    <w:rPr>
                      <w:rFonts w:hint="eastAsia"/>
                      <w:snapToGrid w:val="0"/>
                    </w:rPr>
                  </w:pPr>
                  <w:r w:rsidRPr="00B813F5">
                    <w:rPr>
                      <w:rFonts w:hint="eastAsia"/>
                      <w:snapToGrid w:val="0"/>
                    </w:rPr>
                    <w:t>pH</w:t>
                  </w:r>
                  <w:r w:rsidRPr="00B813F5">
                    <w:rPr>
                      <w:rFonts w:hint="eastAsia"/>
                      <w:snapToGrid w:val="0"/>
                    </w:rPr>
                    <w:t>值</w:t>
                  </w:r>
                </w:p>
              </w:tc>
              <w:tc>
                <w:tcPr>
                  <w:tcW w:w="726" w:type="dxa"/>
                  <w:vAlign w:val="center"/>
                </w:tcPr>
                <w:p w14:paraId="1B62EB44" w14:textId="77777777" w:rsidR="00E7713C" w:rsidRPr="00B813F5" w:rsidRDefault="00E7713C" w:rsidP="00B813F5">
                  <w:pPr>
                    <w:pStyle w:val="affe"/>
                    <w:rPr>
                      <w:rFonts w:hint="eastAsia"/>
                    </w:rPr>
                  </w:pPr>
                  <w:r w:rsidRPr="00B813F5">
                    <w:rPr>
                      <w:rFonts w:hint="eastAsia"/>
                      <w:snapToGrid w:val="0"/>
                    </w:rPr>
                    <w:t>7.4</w:t>
                  </w:r>
                  <w:r w:rsidRPr="00B813F5">
                    <w:rPr>
                      <w:rFonts w:hint="eastAsia"/>
                      <w:snapToGrid w:val="0"/>
                    </w:rPr>
                    <w:t>（水温</w:t>
                  </w:r>
                  <w:r w:rsidRPr="00B813F5">
                    <w:rPr>
                      <w:rFonts w:hint="eastAsia"/>
                      <w:snapToGrid w:val="0"/>
                    </w:rPr>
                    <w:t>15.1</w:t>
                  </w:r>
                  <w:r w:rsidRPr="00B813F5">
                    <w:rPr>
                      <w:rFonts w:hint="eastAsia"/>
                      <w:snapToGrid w:val="0"/>
                    </w:rPr>
                    <w:t>℃）</w:t>
                  </w:r>
                </w:p>
              </w:tc>
              <w:tc>
                <w:tcPr>
                  <w:tcW w:w="726" w:type="dxa"/>
                  <w:vAlign w:val="center"/>
                </w:tcPr>
                <w:p w14:paraId="3CE8443A" w14:textId="77777777" w:rsidR="00E7713C" w:rsidRPr="00B813F5" w:rsidRDefault="00E7713C" w:rsidP="00B813F5">
                  <w:pPr>
                    <w:pStyle w:val="affe"/>
                    <w:rPr>
                      <w:rFonts w:hint="eastAsia"/>
                    </w:rPr>
                  </w:pPr>
                  <w:r w:rsidRPr="00B813F5">
                    <w:rPr>
                      <w:rFonts w:hint="eastAsia"/>
                      <w:snapToGrid w:val="0"/>
                    </w:rPr>
                    <w:t>7.4</w:t>
                  </w:r>
                  <w:r w:rsidRPr="00B813F5">
                    <w:rPr>
                      <w:rFonts w:hint="eastAsia"/>
                      <w:snapToGrid w:val="0"/>
                    </w:rPr>
                    <w:t>（水温</w:t>
                  </w:r>
                  <w:r w:rsidRPr="00B813F5">
                    <w:rPr>
                      <w:rFonts w:hint="eastAsia"/>
                      <w:snapToGrid w:val="0"/>
                    </w:rPr>
                    <w:t>15.3</w:t>
                  </w:r>
                  <w:r w:rsidRPr="00B813F5">
                    <w:rPr>
                      <w:rFonts w:hint="eastAsia"/>
                      <w:snapToGrid w:val="0"/>
                    </w:rPr>
                    <w:t>℃）</w:t>
                  </w:r>
                </w:p>
              </w:tc>
              <w:tc>
                <w:tcPr>
                  <w:tcW w:w="726" w:type="dxa"/>
                  <w:vAlign w:val="center"/>
                </w:tcPr>
                <w:p w14:paraId="358E4B93" w14:textId="77777777" w:rsidR="00E7713C" w:rsidRPr="00B813F5" w:rsidRDefault="00E7713C" w:rsidP="00B813F5">
                  <w:pPr>
                    <w:pStyle w:val="affe"/>
                    <w:rPr>
                      <w:rFonts w:hint="eastAsia"/>
                    </w:rPr>
                  </w:pPr>
                  <w:r w:rsidRPr="00B813F5">
                    <w:rPr>
                      <w:rFonts w:hint="eastAsia"/>
                      <w:snapToGrid w:val="0"/>
                    </w:rPr>
                    <w:t>7.5</w:t>
                  </w:r>
                  <w:r w:rsidRPr="00B813F5">
                    <w:rPr>
                      <w:rFonts w:hint="eastAsia"/>
                      <w:snapToGrid w:val="0"/>
                    </w:rPr>
                    <w:t>（水温</w:t>
                  </w:r>
                  <w:r w:rsidRPr="00B813F5">
                    <w:rPr>
                      <w:rFonts w:hint="eastAsia"/>
                      <w:snapToGrid w:val="0"/>
                    </w:rPr>
                    <w:t>15.6</w:t>
                  </w:r>
                  <w:r w:rsidRPr="00B813F5">
                    <w:rPr>
                      <w:rFonts w:hint="eastAsia"/>
                      <w:snapToGrid w:val="0"/>
                    </w:rPr>
                    <w:t>℃）</w:t>
                  </w:r>
                </w:p>
              </w:tc>
              <w:tc>
                <w:tcPr>
                  <w:tcW w:w="732" w:type="dxa"/>
                  <w:vAlign w:val="center"/>
                </w:tcPr>
                <w:p w14:paraId="2EF60C76" w14:textId="77777777" w:rsidR="00E7713C" w:rsidRPr="00B813F5" w:rsidRDefault="00E7713C" w:rsidP="00B813F5">
                  <w:pPr>
                    <w:pStyle w:val="affe"/>
                    <w:rPr>
                      <w:rFonts w:hint="eastAsia"/>
                    </w:rPr>
                  </w:pPr>
                  <w:r w:rsidRPr="00B813F5">
                    <w:rPr>
                      <w:rFonts w:hint="eastAsia"/>
                      <w:snapToGrid w:val="0"/>
                    </w:rPr>
                    <w:t>7.5</w:t>
                  </w:r>
                  <w:r w:rsidRPr="00B813F5">
                    <w:rPr>
                      <w:rFonts w:hint="eastAsia"/>
                      <w:snapToGrid w:val="0"/>
                    </w:rPr>
                    <w:t>（水温</w:t>
                  </w:r>
                  <w:r w:rsidRPr="00B813F5">
                    <w:rPr>
                      <w:rFonts w:hint="eastAsia"/>
                      <w:snapToGrid w:val="0"/>
                    </w:rPr>
                    <w:t>15.4</w:t>
                  </w:r>
                  <w:r w:rsidRPr="00B813F5">
                    <w:rPr>
                      <w:rFonts w:hint="eastAsia"/>
                      <w:snapToGrid w:val="0"/>
                    </w:rPr>
                    <w:t>℃）</w:t>
                  </w:r>
                </w:p>
              </w:tc>
              <w:tc>
                <w:tcPr>
                  <w:tcW w:w="726" w:type="dxa"/>
                  <w:vAlign w:val="center"/>
                </w:tcPr>
                <w:p w14:paraId="3048DE57" w14:textId="77777777" w:rsidR="00E7713C" w:rsidRPr="00B813F5" w:rsidRDefault="00E7713C" w:rsidP="00B813F5">
                  <w:pPr>
                    <w:pStyle w:val="affe"/>
                    <w:rPr>
                      <w:rFonts w:hint="eastAsia"/>
                    </w:rPr>
                  </w:pPr>
                  <w:r w:rsidRPr="00B813F5">
                    <w:rPr>
                      <w:rFonts w:hint="eastAsia"/>
                      <w:snapToGrid w:val="0"/>
                    </w:rPr>
                    <w:t>7.4</w:t>
                  </w:r>
                  <w:r w:rsidRPr="00B813F5">
                    <w:rPr>
                      <w:rFonts w:hint="eastAsia"/>
                      <w:snapToGrid w:val="0"/>
                    </w:rPr>
                    <w:t>（水温</w:t>
                  </w:r>
                  <w:r w:rsidRPr="00B813F5">
                    <w:rPr>
                      <w:rFonts w:hint="eastAsia"/>
                      <w:snapToGrid w:val="0"/>
                    </w:rPr>
                    <w:t>16.3</w:t>
                  </w:r>
                  <w:r w:rsidRPr="00B813F5">
                    <w:rPr>
                      <w:rFonts w:hint="eastAsia"/>
                      <w:snapToGrid w:val="0"/>
                    </w:rPr>
                    <w:t>℃）</w:t>
                  </w:r>
                </w:p>
              </w:tc>
              <w:tc>
                <w:tcPr>
                  <w:tcW w:w="726" w:type="dxa"/>
                  <w:vAlign w:val="center"/>
                </w:tcPr>
                <w:p w14:paraId="7686706A" w14:textId="77777777" w:rsidR="00E7713C" w:rsidRPr="00B813F5" w:rsidRDefault="00E7713C" w:rsidP="00B813F5">
                  <w:pPr>
                    <w:pStyle w:val="affe"/>
                    <w:rPr>
                      <w:rFonts w:hint="eastAsia"/>
                    </w:rPr>
                  </w:pPr>
                  <w:r w:rsidRPr="00B813F5">
                    <w:rPr>
                      <w:rFonts w:hint="eastAsia"/>
                      <w:snapToGrid w:val="0"/>
                    </w:rPr>
                    <w:t>7.4</w:t>
                  </w:r>
                  <w:r w:rsidRPr="00B813F5">
                    <w:rPr>
                      <w:rFonts w:hint="eastAsia"/>
                      <w:snapToGrid w:val="0"/>
                    </w:rPr>
                    <w:t>（水温</w:t>
                  </w:r>
                  <w:r w:rsidRPr="00B813F5">
                    <w:rPr>
                      <w:rFonts w:hint="eastAsia"/>
                      <w:snapToGrid w:val="0"/>
                    </w:rPr>
                    <w:t>16.5</w:t>
                  </w:r>
                  <w:r w:rsidRPr="00B813F5">
                    <w:rPr>
                      <w:rFonts w:hint="eastAsia"/>
                      <w:snapToGrid w:val="0"/>
                    </w:rPr>
                    <w:t>℃）</w:t>
                  </w:r>
                </w:p>
              </w:tc>
              <w:tc>
                <w:tcPr>
                  <w:tcW w:w="726" w:type="dxa"/>
                  <w:vAlign w:val="center"/>
                </w:tcPr>
                <w:p w14:paraId="1E939748" w14:textId="77777777" w:rsidR="00E7713C" w:rsidRPr="00B813F5" w:rsidRDefault="00E7713C" w:rsidP="00B813F5">
                  <w:pPr>
                    <w:pStyle w:val="affe"/>
                    <w:rPr>
                      <w:rFonts w:hint="eastAsia"/>
                    </w:rPr>
                  </w:pPr>
                  <w:r w:rsidRPr="00B813F5">
                    <w:rPr>
                      <w:rFonts w:hint="eastAsia"/>
                      <w:snapToGrid w:val="0"/>
                    </w:rPr>
                    <w:t>7.4</w:t>
                  </w:r>
                  <w:r w:rsidRPr="00B813F5">
                    <w:rPr>
                      <w:rFonts w:hint="eastAsia"/>
                      <w:snapToGrid w:val="0"/>
                    </w:rPr>
                    <w:t>（水温</w:t>
                  </w:r>
                  <w:r w:rsidRPr="00B813F5">
                    <w:rPr>
                      <w:rFonts w:hint="eastAsia"/>
                      <w:snapToGrid w:val="0"/>
                    </w:rPr>
                    <w:t>16.7</w:t>
                  </w:r>
                  <w:r w:rsidRPr="00B813F5">
                    <w:rPr>
                      <w:rFonts w:hint="eastAsia"/>
                      <w:snapToGrid w:val="0"/>
                    </w:rPr>
                    <w:t>℃）</w:t>
                  </w:r>
                </w:p>
              </w:tc>
              <w:tc>
                <w:tcPr>
                  <w:tcW w:w="737" w:type="dxa"/>
                  <w:vAlign w:val="center"/>
                </w:tcPr>
                <w:p w14:paraId="1F1F79E7" w14:textId="77777777" w:rsidR="00E7713C" w:rsidRPr="00B813F5" w:rsidRDefault="00E7713C" w:rsidP="00B813F5">
                  <w:pPr>
                    <w:pStyle w:val="affe"/>
                    <w:rPr>
                      <w:rFonts w:hint="eastAsia"/>
                    </w:rPr>
                  </w:pPr>
                  <w:r w:rsidRPr="00B813F5">
                    <w:rPr>
                      <w:rFonts w:hint="eastAsia"/>
                      <w:snapToGrid w:val="0"/>
                    </w:rPr>
                    <w:t>7.4</w:t>
                  </w:r>
                  <w:r w:rsidRPr="00B813F5">
                    <w:rPr>
                      <w:rFonts w:hint="eastAsia"/>
                      <w:snapToGrid w:val="0"/>
                    </w:rPr>
                    <w:t>（水温</w:t>
                  </w:r>
                  <w:r w:rsidRPr="00B813F5">
                    <w:rPr>
                      <w:rFonts w:hint="eastAsia"/>
                      <w:snapToGrid w:val="0"/>
                    </w:rPr>
                    <w:t>16.4</w:t>
                  </w:r>
                  <w:r w:rsidRPr="00B813F5">
                    <w:rPr>
                      <w:rFonts w:hint="eastAsia"/>
                      <w:snapToGrid w:val="0"/>
                    </w:rPr>
                    <w:t>℃）</w:t>
                  </w:r>
                </w:p>
              </w:tc>
              <w:tc>
                <w:tcPr>
                  <w:tcW w:w="562" w:type="dxa"/>
                  <w:vAlign w:val="center"/>
                </w:tcPr>
                <w:p w14:paraId="1594571B" w14:textId="77777777" w:rsidR="00E7713C" w:rsidRPr="00B813F5" w:rsidRDefault="00E7713C" w:rsidP="00B813F5">
                  <w:pPr>
                    <w:pStyle w:val="affe"/>
                    <w:rPr>
                      <w:rFonts w:hint="eastAsia"/>
                    </w:rPr>
                  </w:pPr>
                  <w:r w:rsidRPr="00B813F5">
                    <w:rPr>
                      <w:rFonts w:hint="eastAsia"/>
                    </w:rPr>
                    <w:t>/</w:t>
                  </w:r>
                </w:p>
              </w:tc>
              <w:tc>
                <w:tcPr>
                  <w:tcW w:w="581" w:type="dxa"/>
                  <w:vMerge w:val="restart"/>
                  <w:vAlign w:val="center"/>
                </w:tcPr>
                <w:p w14:paraId="76DE6585" w14:textId="77777777" w:rsidR="00E7713C" w:rsidRPr="00B813F5" w:rsidRDefault="00E7713C" w:rsidP="00B813F5">
                  <w:pPr>
                    <w:pStyle w:val="affe"/>
                    <w:rPr>
                      <w:rFonts w:hint="eastAsia"/>
                      <w:color w:val="auto"/>
                    </w:rPr>
                  </w:pPr>
                  <w:r w:rsidRPr="00B813F5">
                    <w:rPr>
                      <w:rFonts w:hint="eastAsia"/>
                      <w:color w:val="auto"/>
                    </w:rPr>
                    <w:t>无色</w:t>
                  </w:r>
                </w:p>
                <w:p w14:paraId="4CE9A0CB" w14:textId="77777777" w:rsidR="00E7713C" w:rsidRPr="00B813F5" w:rsidRDefault="00E7713C" w:rsidP="00B813F5">
                  <w:pPr>
                    <w:pStyle w:val="affe"/>
                    <w:rPr>
                      <w:rFonts w:hint="eastAsia"/>
                    </w:rPr>
                  </w:pPr>
                  <w:r w:rsidRPr="00B813F5">
                    <w:rPr>
                      <w:rFonts w:hint="eastAsia"/>
                    </w:rPr>
                    <w:t>浑浊</w:t>
                  </w:r>
                </w:p>
                <w:p w14:paraId="39CA60CA" w14:textId="77777777" w:rsidR="00E7713C" w:rsidRPr="00B813F5" w:rsidRDefault="00E7713C" w:rsidP="00B813F5">
                  <w:pPr>
                    <w:pStyle w:val="affe"/>
                    <w:rPr>
                      <w:rFonts w:hint="eastAsia"/>
                    </w:rPr>
                  </w:pPr>
                  <w:r w:rsidRPr="00B813F5">
                    <w:rPr>
                      <w:rFonts w:hint="eastAsia"/>
                    </w:rPr>
                    <w:t>无异味</w:t>
                  </w:r>
                </w:p>
                <w:p w14:paraId="23F00571" w14:textId="77777777" w:rsidR="00E7713C" w:rsidRPr="00B813F5" w:rsidRDefault="00E7713C" w:rsidP="00B813F5">
                  <w:pPr>
                    <w:pStyle w:val="affe"/>
                    <w:rPr>
                      <w:rFonts w:hint="eastAsia"/>
                    </w:rPr>
                  </w:pPr>
                  <w:r w:rsidRPr="00B813F5">
                    <w:rPr>
                      <w:rFonts w:hint="eastAsia"/>
                    </w:rPr>
                    <w:t>无浮油</w:t>
                  </w:r>
                </w:p>
              </w:tc>
            </w:tr>
            <w:tr w:rsidR="00475900" w:rsidRPr="00B813F5" w14:paraId="1B49C360" w14:textId="77777777" w:rsidTr="00475900">
              <w:trPr>
                <w:trHeight w:val="397"/>
                <w:jc w:val="center"/>
              </w:trPr>
              <w:tc>
                <w:tcPr>
                  <w:tcW w:w="465" w:type="dxa"/>
                  <w:vMerge/>
                  <w:vAlign w:val="center"/>
                </w:tcPr>
                <w:p w14:paraId="060C5A8E" w14:textId="77777777" w:rsidR="00E7713C" w:rsidRPr="00B813F5" w:rsidRDefault="00E7713C" w:rsidP="00B813F5">
                  <w:pPr>
                    <w:pStyle w:val="affe"/>
                    <w:rPr>
                      <w:rFonts w:hint="eastAsia"/>
                      <w:snapToGrid w:val="0"/>
                    </w:rPr>
                  </w:pPr>
                </w:p>
              </w:tc>
              <w:tc>
                <w:tcPr>
                  <w:tcW w:w="873" w:type="dxa"/>
                  <w:vAlign w:val="center"/>
                </w:tcPr>
                <w:p w14:paraId="22FAC08C" w14:textId="77777777" w:rsidR="00E7713C" w:rsidRPr="00B813F5" w:rsidRDefault="00E7713C" w:rsidP="00B813F5">
                  <w:pPr>
                    <w:pStyle w:val="affe"/>
                    <w:rPr>
                      <w:rFonts w:hint="eastAsia"/>
                      <w:snapToGrid w:val="0"/>
                    </w:rPr>
                  </w:pPr>
                  <w:r w:rsidRPr="00B813F5">
                    <w:rPr>
                      <w:rFonts w:hint="eastAsia"/>
                      <w:snapToGrid w:val="0"/>
                    </w:rPr>
                    <w:t>悬浮物</w:t>
                  </w:r>
                  <w:r w:rsidRPr="00B813F5">
                    <w:rPr>
                      <w:rFonts w:hint="eastAsia"/>
                      <w:snapToGrid w:val="0"/>
                    </w:rPr>
                    <w:t>(mg/L)</w:t>
                  </w:r>
                </w:p>
              </w:tc>
              <w:tc>
                <w:tcPr>
                  <w:tcW w:w="726" w:type="dxa"/>
                  <w:vAlign w:val="center"/>
                </w:tcPr>
                <w:p w14:paraId="08B96EDD" w14:textId="77777777" w:rsidR="00E7713C" w:rsidRPr="00B813F5" w:rsidRDefault="00E7713C" w:rsidP="00B813F5">
                  <w:pPr>
                    <w:pStyle w:val="affe"/>
                    <w:rPr>
                      <w:rFonts w:hint="eastAsia"/>
                    </w:rPr>
                  </w:pPr>
                  <w:r w:rsidRPr="00B813F5">
                    <w:rPr>
                      <w:rFonts w:hint="eastAsia"/>
                    </w:rPr>
                    <w:t>864</w:t>
                  </w:r>
                </w:p>
              </w:tc>
              <w:tc>
                <w:tcPr>
                  <w:tcW w:w="726" w:type="dxa"/>
                  <w:vAlign w:val="center"/>
                </w:tcPr>
                <w:p w14:paraId="4CDECA02" w14:textId="77777777" w:rsidR="00E7713C" w:rsidRPr="00B813F5" w:rsidRDefault="00E7713C" w:rsidP="00B813F5">
                  <w:pPr>
                    <w:pStyle w:val="affe"/>
                    <w:rPr>
                      <w:rFonts w:hint="eastAsia"/>
                    </w:rPr>
                  </w:pPr>
                  <w:r w:rsidRPr="00B813F5">
                    <w:rPr>
                      <w:rFonts w:hint="eastAsia"/>
                    </w:rPr>
                    <w:t>772</w:t>
                  </w:r>
                </w:p>
              </w:tc>
              <w:tc>
                <w:tcPr>
                  <w:tcW w:w="726" w:type="dxa"/>
                  <w:vAlign w:val="center"/>
                </w:tcPr>
                <w:p w14:paraId="19F891A2" w14:textId="77777777" w:rsidR="00E7713C" w:rsidRPr="00B813F5" w:rsidRDefault="00E7713C" w:rsidP="00B813F5">
                  <w:pPr>
                    <w:pStyle w:val="affe"/>
                    <w:rPr>
                      <w:rFonts w:hint="eastAsia"/>
                    </w:rPr>
                  </w:pPr>
                  <w:r w:rsidRPr="00B813F5">
                    <w:rPr>
                      <w:rFonts w:hint="eastAsia"/>
                    </w:rPr>
                    <w:t>894</w:t>
                  </w:r>
                </w:p>
              </w:tc>
              <w:tc>
                <w:tcPr>
                  <w:tcW w:w="732" w:type="dxa"/>
                  <w:vAlign w:val="center"/>
                </w:tcPr>
                <w:p w14:paraId="6FF7C4B2" w14:textId="77777777" w:rsidR="00E7713C" w:rsidRPr="00B813F5" w:rsidRDefault="00E7713C" w:rsidP="00B813F5">
                  <w:pPr>
                    <w:pStyle w:val="affe"/>
                    <w:rPr>
                      <w:rFonts w:hint="eastAsia"/>
                    </w:rPr>
                  </w:pPr>
                  <w:r w:rsidRPr="00B813F5">
                    <w:rPr>
                      <w:rFonts w:hint="eastAsia"/>
                    </w:rPr>
                    <w:t>826</w:t>
                  </w:r>
                </w:p>
              </w:tc>
              <w:tc>
                <w:tcPr>
                  <w:tcW w:w="726" w:type="dxa"/>
                  <w:vAlign w:val="center"/>
                </w:tcPr>
                <w:p w14:paraId="0F41E07F" w14:textId="77777777" w:rsidR="00E7713C" w:rsidRPr="00B813F5" w:rsidRDefault="00E7713C" w:rsidP="00B813F5">
                  <w:pPr>
                    <w:pStyle w:val="affe"/>
                    <w:rPr>
                      <w:rFonts w:hint="eastAsia"/>
                    </w:rPr>
                  </w:pPr>
                  <w:r w:rsidRPr="00B813F5">
                    <w:rPr>
                      <w:rFonts w:hint="eastAsia"/>
                    </w:rPr>
                    <w:t>792</w:t>
                  </w:r>
                </w:p>
              </w:tc>
              <w:tc>
                <w:tcPr>
                  <w:tcW w:w="726" w:type="dxa"/>
                  <w:vAlign w:val="center"/>
                </w:tcPr>
                <w:p w14:paraId="6D4E171D" w14:textId="77777777" w:rsidR="00E7713C" w:rsidRPr="00B813F5" w:rsidRDefault="00E7713C" w:rsidP="00B813F5">
                  <w:pPr>
                    <w:pStyle w:val="affe"/>
                    <w:rPr>
                      <w:rFonts w:hint="eastAsia"/>
                    </w:rPr>
                  </w:pPr>
                  <w:r w:rsidRPr="00B813F5">
                    <w:rPr>
                      <w:rFonts w:hint="eastAsia"/>
                    </w:rPr>
                    <w:t>846</w:t>
                  </w:r>
                </w:p>
              </w:tc>
              <w:tc>
                <w:tcPr>
                  <w:tcW w:w="726" w:type="dxa"/>
                  <w:vAlign w:val="center"/>
                </w:tcPr>
                <w:p w14:paraId="67D9AF77" w14:textId="77777777" w:rsidR="00E7713C" w:rsidRPr="00B813F5" w:rsidRDefault="00E7713C" w:rsidP="00B813F5">
                  <w:pPr>
                    <w:pStyle w:val="affe"/>
                    <w:rPr>
                      <w:rFonts w:hint="eastAsia"/>
                    </w:rPr>
                  </w:pPr>
                  <w:r w:rsidRPr="00B813F5">
                    <w:rPr>
                      <w:rFonts w:hint="eastAsia"/>
                    </w:rPr>
                    <w:t>804</w:t>
                  </w:r>
                </w:p>
              </w:tc>
              <w:tc>
                <w:tcPr>
                  <w:tcW w:w="737" w:type="dxa"/>
                  <w:vAlign w:val="center"/>
                </w:tcPr>
                <w:p w14:paraId="252D52DB" w14:textId="77777777" w:rsidR="00E7713C" w:rsidRPr="00B813F5" w:rsidRDefault="00E7713C" w:rsidP="00B813F5">
                  <w:pPr>
                    <w:pStyle w:val="affe"/>
                    <w:rPr>
                      <w:rFonts w:hint="eastAsia"/>
                    </w:rPr>
                  </w:pPr>
                  <w:r w:rsidRPr="00B813F5">
                    <w:rPr>
                      <w:rFonts w:hint="eastAsia"/>
                    </w:rPr>
                    <w:t>878</w:t>
                  </w:r>
                </w:p>
              </w:tc>
              <w:tc>
                <w:tcPr>
                  <w:tcW w:w="562" w:type="dxa"/>
                  <w:vAlign w:val="center"/>
                </w:tcPr>
                <w:p w14:paraId="56D0613E" w14:textId="77777777" w:rsidR="00E7713C" w:rsidRPr="00B813F5" w:rsidRDefault="00E7713C" w:rsidP="00B813F5">
                  <w:pPr>
                    <w:pStyle w:val="affe"/>
                  </w:pPr>
                  <w:r w:rsidRPr="00B813F5">
                    <w:rPr>
                      <w:rFonts w:hint="eastAsia"/>
                      <w:lang w:bidi="ar"/>
                    </w:rPr>
                    <w:t>834</w:t>
                  </w:r>
                </w:p>
              </w:tc>
              <w:tc>
                <w:tcPr>
                  <w:tcW w:w="581" w:type="dxa"/>
                  <w:vMerge/>
                  <w:vAlign w:val="center"/>
                </w:tcPr>
                <w:p w14:paraId="132F5E85" w14:textId="77777777" w:rsidR="00E7713C" w:rsidRPr="00B813F5" w:rsidRDefault="00E7713C" w:rsidP="00B813F5">
                  <w:pPr>
                    <w:pStyle w:val="affe"/>
                    <w:rPr>
                      <w:rFonts w:hint="eastAsia"/>
                    </w:rPr>
                  </w:pPr>
                </w:p>
              </w:tc>
            </w:tr>
            <w:tr w:rsidR="00475900" w:rsidRPr="00B813F5" w14:paraId="5980EF90" w14:textId="77777777" w:rsidTr="00475900">
              <w:trPr>
                <w:trHeight w:val="397"/>
                <w:jc w:val="center"/>
              </w:trPr>
              <w:tc>
                <w:tcPr>
                  <w:tcW w:w="465" w:type="dxa"/>
                  <w:vMerge/>
                  <w:vAlign w:val="center"/>
                </w:tcPr>
                <w:p w14:paraId="77D8F00C" w14:textId="77777777" w:rsidR="00E7713C" w:rsidRPr="00B813F5" w:rsidRDefault="00E7713C" w:rsidP="00B813F5">
                  <w:pPr>
                    <w:pStyle w:val="affe"/>
                    <w:rPr>
                      <w:rFonts w:hint="eastAsia"/>
                      <w:snapToGrid w:val="0"/>
                    </w:rPr>
                  </w:pPr>
                </w:p>
              </w:tc>
              <w:tc>
                <w:tcPr>
                  <w:tcW w:w="873" w:type="dxa"/>
                  <w:vAlign w:val="center"/>
                </w:tcPr>
                <w:p w14:paraId="587DE2B6" w14:textId="77777777" w:rsidR="00E7713C" w:rsidRPr="00B813F5" w:rsidRDefault="00E7713C" w:rsidP="00B813F5">
                  <w:pPr>
                    <w:pStyle w:val="affe"/>
                    <w:rPr>
                      <w:rFonts w:hint="eastAsia"/>
                      <w:snapToGrid w:val="0"/>
                    </w:rPr>
                  </w:pPr>
                  <w:r w:rsidRPr="00B813F5">
                    <w:rPr>
                      <w:rFonts w:hint="eastAsia"/>
                      <w:snapToGrid w:val="0"/>
                    </w:rPr>
                    <w:t>化学需氧量（</w:t>
                  </w:r>
                  <w:r w:rsidRPr="00B813F5">
                    <w:rPr>
                      <w:rFonts w:hint="eastAsia"/>
                      <w:snapToGrid w:val="0"/>
                    </w:rPr>
                    <w:t>mg/L</w:t>
                  </w:r>
                  <w:r w:rsidRPr="00B813F5">
                    <w:rPr>
                      <w:rFonts w:hint="eastAsia"/>
                      <w:snapToGrid w:val="0"/>
                    </w:rPr>
                    <w:t>）</w:t>
                  </w:r>
                </w:p>
              </w:tc>
              <w:tc>
                <w:tcPr>
                  <w:tcW w:w="726" w:type="dxa"/>
                  <w:vAlign w:val="center"/>
                </w:tcPr>
                <w:p w14:paraId="706F3EC0" w14:textId="77777777" w:rsidR="00E7713C" w:rsidRPr="00B813F5" w:rsidRDefault="00E7713C" w:rsidP="00B813F5">
                  <w:pPr>
                    <w:pStyle w:val="affe"/>
                    <w:rPr>
                      <w:rFonts w:hint="eastAsia"/>
                    </w:rPr>
                  </w:pPr>
                  <w:r w:rsidRPr="00B813F5">
                    <w:rPr>
                      <w:rFonts w:hint="eastAsia"/>
                    </w:rPr>
                    <w:t>1072</w:t>
                  </w:r>
                </w:p>
              </w:tc>
              <w:tc>
                <w:tcPr>
                  <w:tcW w:w="726" w:type="dxa"/>
                  <w:vAlign w:val="center"/>
                </w:tcPr>
                <w:p w14:paraId="76C73565" w14:textId="77777777" w:rsidR="00E7713C" w:rsidRPr="00B813F5" w:rsidRDefault="00E7713C" w:rsidP="00B813F5">
                  <w:pPr>
                    <w:pStyle w:val="affe"/>
                    <w:rPr>
                      <w:rFonts w:hint="eastAsia"/>
                    </w:rPr>
                  </w:pPr>
                  <w:r w:rsidRPr="00B813F5">
                    <w:rPr>
                      <w:rFonts w:hint="eastAsia"/>
                    </w:rPr>
                    <w:t>1208</w:t>
                  </w:r>
                </w:p>
              </w:tc>
              <w:tc>
                <w:tcPr>
                  <w:tcW w:w="726" w:type="dxa"/>
                  <w:vAlign w:val="center"/>
                </w:tcPr>
                <w:p w14:paraId="53586863" w14:textId="77777777" w:rsidR="00E7713C" w:rsidRPr="00B813F5" w:rsidRDefault="00E7713C" w:rsidP="00B813F5">
                  <w:pPr>
                    <w:pStyle w:val="affe"/>
                    <w:rPr>
                      <w:rFonts w:hint="eastAsia"/>
                    </w:rPr>
                  </w:pPr>
                  <w:r w:rsidRPr="00B813F5">
                    <w:rPr>
                      <w:rFonts w:hint="eastAsia"/>
                    </w:rPr>
                    <w:t>1301</w:t>
                  </w:r>
                </w:p>
              </w:tc>
              <w:tc>
                <w:tcPr>
                  <w:tcW w:w="732" w:type="dxa"/>
                  <w:vAlign w:val="center"/>
                </w:tcPr>
                <w:p w14:paraId="01A9922F" w14:textId="77777777" w:rsidR="00E7713C" w:rsidRPr="00B813F5" w:rsidRDefault="00E7713C" w:rsidP="00B813F5">
                  <w:pPr>
                    <w:pStyle w:val="affe"/>
                    <w:rPr>
                      <w:rFonts w:hint="eastAsia"/>
                    </w:rPr>
                  </w:pPr>
                  <w:r w:rsidRPr="00B813F5">
                    <w:rPr>
                      <w:rFonts w:hint="eastAsia"/>
                    </w:rPr>
                    <w:t>1254</w:t>
                  </w:r>
                </w:p>
              </w:tc>
              <w:tc>
                <w:tcPr>
                  <w:tcW w:w="726" w:type="dxa"/>
                  <w:vAlign w:val="center"/>
                </w:tcPr>
                <w:p w14:paraId="6159BDFC" w14:textId="77777777" w:rsidR="00E7713C" w:rsidRPr="00B813F5" w:rsidRDefault="00E7713C" w:rsidP="00B813F5">
                  <w:pPr>
                    <w:pStyle w:val="affe"/>
                    <w:rPr>
                      <w:rFonts w:hint="eastAsia"/>
                    </w:rPr>
                  </w:pPr>
                  <w:r w:rsidRPr="00B813F5">
                    <w:rPr>
                      <w:rFonts w:hint="eastAsia"/>
                    </w:rPr>
                    <w:t>1185</w:t>
                  </w:r>
                </w:p>
              </w:tc>
              <w:tc>
                <w:tcPr>
                  <w:tcW w:w="726" w:type="dxa"/>
                  <w:vAlign w:val="center"/>
                </w:tcPr>
                <w:p w14:paraId="4ADA4D21" w14:textId="77777777" w:rsidR="00E7713C" w:rsidRPr="00B813F5" w:rsidRDefault="00E7713C" w:rsidP="00B813F5">
                  <w:pPr>
                    <w:pStyle w:val="affe"/>
                    <w:rPr>
                      <w:rFonts w:hint="eastAsia"/>
                    </w:rPr>
                  </w:pPr>
                  <w:r w:rsidRPr="00B813F5">
                    <w:rPr>
                      <w:rFonts w:hint="eastAsia"/>
                    </w:rPr>
                    <w:t>1274</w:t>
                  </w:r>
                </w:p>
              </w:tc>
              <w:tc>
                <w:tcPr>
                  <w:tcW w:w="726" w:type="dxa"/>
                  <w:vAlign w:val="center"/>
                </w:tcPr>
                <w:p w14:paraId="33CDD576" w14:textId="77777777" w:rsidR="00E7713C" w:rsidRPr="00B813F5" w:rsidRDefault="00E7713C" w:rsidP="00B813F5">
                  <w:pPr>
                    <w:pStyle w:val="affe"/>
                    <w:rPr>
                      <w:rFonts w:hint="eastAsia"/>
                    </w:rPr>
                  </w:pPr>
                  <w:r w:rsidRPr="00B813F5">
                    <w:rPr>
                      <w:rFonts w:hint="eastAsia"/>
                    </w:rPr>
                    <w:t>1331</w:t>
                  </w:r>
                </w:p>
              </w:tc>
              <w:tc>
                <w:tcPr>
                  <w:tcW w:w="737" w:type="dxa"/>
                  <w:vAlign w:val="center"/>
                </w:tcPr>
                <w:p w14:paraId="7A82EDF9" w14:textId="77777777" w:rsidR="00E7713C" w:rsidRPr="00B813F5" w:rsidRDefault="00E7713C" w:rsidP="00B813F5">
                  <w:pPr>
                    <w:pStyle w:val="affe"/>
                    <w:rPr>
                      <w:rFonts w:hint="eastAsia"/>
                    </w:rPr>
                  </w:pPr>
                  <w:r w:rsidRPr="00B813F5">
                    <w:rPr>
                      <w:rFonts w:hint="eastAsia"/>
                    </w:rPr>
                    <w:t>1297</w:t>
                  </w:r>
                </w:p>
              </w:tc>
              <w:tc>
                <w:tcPr>
                  <w:tcW w:w="562" w:type="dxa"/>
                  <w:vAlign w:val="center"/>
                </w:tcPr>
                <w:p w14:paraId="0BF06F0F" w14:textId="77777777" w:rsidR="00E7713C" w:rsidRPr="00B813F5" w:rsidRDefault="00E7713C" w:rsidP="00B813F5">
                  <w:pPr>
                    <w:pStyle w:val="affe"/>
                    <w:rPr>
                      <w:rFonts w:hint="eastAsia"/>
                    </w:rPr>
                  </w:pPr>
                  <w:r w:rsidRPr="00B813F5">
                    <w:rPr>
                      <w:rFonts w:hint="eastAsia"/>
                      <w:lang w:bidi="ar"/>
                    </w:rPr>
                    <w:t>1240</w:t>
                  </w:r>
                </w:p>
              </w:tc>
              <w:tc>
                <w:tcPr>
                  <w:tcW w:w="581" w:type="dxa"/>
                  <w:vMerge/>
                  <w:vAlign w:val="center"/>
                </w:tcPr>
                <w:p w14:paraId="21E140D5" w14:textId="77777777" w:rsidR="00E7713C" w:rsidRPr="00B813F5" w:rsidRDefault="00E7713C" w:rsidP="00B813F5">
                  <w:pPr>
                    <w:pStyle w:val="affe"/>
                    <w:rPr>
                      <w:rFonts w:hint="eastAsia"/>
                    </w:rPr>
                  </w:pPr>
                </w:p>
              </w:tc>
            </w:tr>
            <w:tr w:rsidR="00475900" w:rsidRPr="00B813F5" w14:paraId="2A3EB73D" w14:textId="77777777" w:rsidTr="00475900">
              <w:trPr>
                <w:trHeight w:val="397"/>
                <w:jc w:val="center"/>
              </w:trPr>
              <w:tc>
                <w:tcPr>
                  <w:tcW w:w="465" w:type="dxa"/>
                  <w:vMerge/>
                  <w:vAlign w:val="center"/>
                </w:tcPr>
                <w:p w14:paraId="42734C64" w14:textId="77777777" w:rsidR="00E7713C" w:rsidRPr="00B813F5" w:rsidRDefault="00E7713C" w:rsidP="00B813F5">
                  <w:pPr>
                    <w:pStyle w:val="affe"/>
                    <w:rPr>
                      <w:rFonts w:hint="eastAsia"/>
                      <w:snapToGrid w:val="0"/>
                    </w:rPr>
                  </w:pPr>
                </w:p>
              </w:tc>
              <w:tc>
                <w:tcPr>
                  <w:tcW w:w="873" w:type="dxa"/>
                  <w:vAlign w:val="center"/>
                </w:tcPr>
                <w:p w14:paraId="5C467371" w14:textId="77777777" w:rsidR="00E7713C" w:rsidRPr="00B813F5" w:rsidRDefault="00E7713C" w:rsidP="00B813F5">
                  <w:pPr>
                    <w:pStyle w:val="affe"/>
                    <w:rPr>
                      <w:rFonts w:hint="eastAsia"/>
                      <w:snapToGrid w:val="0"/>
                    </w:rPr>
                  </w:pPr>
                  <w:r w:rsidRPr="00B813F5">
                    <w:rPr>
                      <w:rFonts w:hint="eastAsia"/>
                      <w:snapToGrid w:val="0"/>
                    </w:rPr>
                    <w:t>氨氮（</w:t>
                  </w:r>
                  <w:r w:rsidRPr="00B813F5">
                    <w:rPr>
                      <w:rFonts w:hint="eastAsia"/>
                      <w:snapToGrid w:val="0"/>
                    </w:rPr>
                    <w:t>mg/L</w:t>
                  </w:r>
                  <w:r w:rsidRPr="00B813F5">
                    <w:rPr>
                      <w:rFonts w:hint="eastAsia"/>
                      <w:snapToGrid w:val="0"/>
                    </w:rPr>
                    <w:t>）</w:t>
                  </w:r>
                </w:p>
              </w:tc>
              <w:tc>
                <w:tcPr>
                  <w:tcW w:w="726" w:type="dxa"/>
                  <w:vAlign w:val="center"/>
                </w:tcPr>
                <w:p w14:paraId="15C78B19" w14:textId="77777777" w:rsidR="00E7713C" w:rsidRPr="00B813F5" w:rsidRDefault="00E7713C" w:rsidP="00B813F5">
                  <w:pPr>
                    <w:pStyle w:val="affe"/>
                    <w:rPr>
                      <w:rFonts w:hint="eastAsia"/>
                    </w:rPr>
                  </w:pPr>
                  <w:r w:rsidRPr="00B813F5">
                    <w:rPr>
                      <w:rFonts w:hint="eastAsia"/>
                    </w:rPr>
                    <w:t>0.732</w:t>
                  </w:r>
                </w:p>
              </w:tc>
              <w:tc>
                <w:tcPr>
                  <w:tcW w:w="726" w:type="dxa"/>
                  <w:vAlign w:val="center"/>
                </w:tcPr>
                <w:p w14:paraId="232FF7C7" w14:textId="77777777" w:rsidR="00E7713C" w:rsidRPr="00B813F5" w:rsidRDefault="00E7713C" w:rsidP="00B813F5">
                  <w:pPr>
                    <w:pStyle w:val="affe"/>
                    <w:rPr>
                      <w:rFonts w:hint="eastAsia"/>
                    </w:rPr>
                  </w:pPr>
                  <w:r w:rsidRPr="00B813F5">
                    <w:rPr>
                      <w:rFonts w:hint="eastAsia"/>
                    </w:rPr>
                    <w:t>0.848</w:t>
                  </w:r>
                </w:p>
              </w:tc>
              <w:tc>
                <w:tcPr>
                  <w:tcW w:w="726" w:type="dxa"/>
                  <w:vAlign w:val="center"/>
                </w:tcPr>
                <w:p w14:paraId="024161E4" w14:textId="77777777" w:rsidR="00E7713C" w:rsidRPr="00B813F5" w:rsidRDefault="00E7713C" w:rsidP="00B813F5">
                  <w:pPr>
                    <w:pStyle w:val="affe"/>
                    <w:rPr>
                      <w:rFonts w:hint="eastAsia"/>
                    </w:rPr>
                  </w:pPr>
                  <w:r w:rsidRPr="00B813F5">
                    <w:rPr>
                      <w:rFonts w:hint="eastAsia"/>
                    </w:rPr>
                    <w:t>0.786</w:t>
                  </w:r>
                </w:p>
              </w:tc>
              <w:tc>
                <w:tcPr>
                  <w:tcW w:w="732" w:type="dxa"/>
                  <w:vAlign w:val="center"/>
                </w:tcPr>
                <w:p w14:paraId="21551E14" w14:textId="77777777" w:rsidR="00E7713C" w:rsidRPr="00B813F5" w:rsidRDefault="00E7713C" w:rsidP="00B813F5">
                  <w:pPr>
                    <w:pStyle w:val="affe"/>
                    <w:rPr>
                      <w:rFonts w:hint="eastAsia"/>
                    </w:rPr>
                  </w:pPr>
                  <w:r w:rsidRPr="00B813F5">
                    <w:rPr>
                      <w:rFonts w:hint="eastAsia"/>
                    </w:rPr>
                    <w:t>0.702</w:t>
                  </w:r>
                </w:p>
              </w:tc>
              <w:tc>
                <w:tcPr>
                  <w:tcW w:w="726" w:type="dxa"/>
                  <w:vAlign w:val="center"/>
                </w:tcPr>
                <w:p w14:paraId="596FAC39" w14:textId="77777777" w:rsidR="00E7713C" w:rsidRPr="00B813F5" w:rsidRDefault="00E7713C" w:rsidP="00B813F5">
                  <w:pPr>
                    <w:pStyle w:val="affe"/>
                    <w:rPr>
                      <w:rFonts w:hint="eastAsia"/>
                    </w:rPr>
                  </w:pPr>
                  <w:r w:rsidRPr="00B813F5">
                    <w:rPr>
                      <w:rFonts w:hint="eastAsia"/>
                    </w:rPr>
                    <w:t>0.751</w:t>
                  </w:r>
                </w:p>
              </w:tc>
              <w:tc>
                <w:tcPr>
                  <w:tcW w:w="726" w:type="dxa"/>
                  <w:vAlign w:val="center"/>
                </w:tcPr>
                <w:p w14:paraId="2C2EF813" w14:textId="77777777" w:rsidR="00E7713C" w:rsidRPr="00B813F5" w:rsidRDefault="00E7713C" w:rsidP="00B813F5">
                  <w:pPr>
                    <w:pStyle w:val="affe"/>
                    <w:rPr>
                      <w:rFonts w:hint="eastAsia"/>
                    </w:rPr>
                  </w:pPr>
                  <w:r w:rsidRPr="00B813F5">
                    <w:rPr>
                      <w:rFonts w:hint="eastAsia"/>
                    </w:rPr>
                    <w:t>0.825</w:t>
                  </w:r>
                </w:p>
              </w:tc>
              <w:tc>
                <w:tcPr>
                  <w:tcW w:w="726" w:type="dxa"/>
                  <w:vAlign w:val="center"/>
                </w:tcPr>
                <w:p w14:paraId="20EFC3ED" w14:textId="77777777" w:rsidR="00E7713C" w:rsidRPr="00B813F5" w:rsidRDefault="00E7713C" w:rsidP="00B813F5">
                  <w:pPr>
                    <w:pStyle w:val="affe"/>
                    <w:rPr>
                      <w:rFonts w:hint="eastAsia"/>
                    </w:rPr>
                  </w:pPr>
                  <w:r w:rsidRPr="00B813F5">
                    <w:rPr>
                      <w:rFonts w:hint="eastAsia"/>
                    </w:rPr>
                    <w:t>0.722</w:t>
                  </w:r>
                </w:p>
              </w:tc>
              <w:tc>
                <w:tcPr>
                  <w:tcW w:w="737" w:type="dxa"/>
                  <w:vAlign w:val="center"/>
                </w:tcPr>
                <w:p w14:paraId="293C1877" w14:textId="77777777" w:rsidR="00E7713C" w:rsidRPr="00B813F5" w:rsidRDefault="00E7713C" w:rsidP="00B813F5">
                  <w:pPr>
                    <w:pStyle w:val="affe"/>
                    <w:rPr>
                      <w:rFonts w:hint="eastAsia"/>
                    </w:rPr>
                  </w:pPr>
                  <w:r w:rsidRPr="00B813F5">
                    <w:rPr>
                      <w:rFonts w:hint="eastAsia"/>
                    </w:rPr>
                    <w:t>0.661</w:t>
                  </w:r>
                </w:p>
              </w:tc>
              <w:tc>
                <w:tcPr>
                  <w:tcW w:w="562" w:type="dxa"/>
                  <w:vAlign w:val="center"/>
                </w:tcPr>
                <w:p w14:paraId="01835E02" w14:textId="77777777" w:rsidR="00E7713C" w:rsidRPr="00B813F5" w:rsidRDefault="00E7713C" w:rsidP="00B813F5">
                  <w:pPr>
                    <w:pStyle w:val="affe"/>
                    <w:rPr>
                      <w:rFonts w:hint="eastAsia"/>
                    </w:rPr>
                  </w:pPr>
                  <w:r w:rsidRPr="00B813F5">
                    <w:rPr>
                      <w:rFonts w:hint="eastAsia"/>
                      <w:lang w:bidi="ar"/>
                    </w:rPr>
                    <w:t>0.753</w:t>
                  </w:r>
                </w:p>
              </w:tc>
              <w:tc>
                <w:tcPr>
                  <w:tcW w:w="581" w:type="dxa"/>
                  <w:vMerge/>
                  <w:vAlign w:val="center"/>
                </w:tcPr>
                <w:p w14:paraId="27BA1EDC" w14:textId="77777777" w:rsidR="00E7713C" w:rsidRPr="00B813F5" w:rsidRDefault="00E7713C" w:rsidP="00B813F5">
                  <w:pPr>
                    <w:pStyle w:val="affe"/>
                    <w:rPr>
                      <w:rFonts w:hint="eastAsia"/>
                    </w:rPr>
                  </w:pPr>
                </w:p>
              </w:tc>
            </w:tr>
            <w:tr w:rsidR="00475900" w:rsidRPr="00B813F5" w14:paraId="41E737FC" w14:textId="77777777" w:rsidTr="00475900">
              <w:trPr>
                <w:trHeight w:val="397"/>
                <w:jc w:val="center"/>
              </w:trPr>
              <w:tc>
                <w:tcPr>
                  <w:tcW w:w="465" w:type="dxa"/>
                  <w:vMerge/>
                  <w:vAlign w:val="center"/>
                </w:tcPr>
                <w:p w14:paraId="430871EB" w14:textId="77777777" w:rsidR="00E7713C" w:rsidRPr="00B813F5" w:rsidRDefault="00E7713C" w:rsidP="00B813F5">
                  <w:pPr>
                    <w:pStyle w:val="affe"/>
                    <w:rPr>
                      <w:rFonts w:hint="eastAsia"/>
                      <w:snapToGrid w:val="0"/>
                    </w:rPr>
                  </w:pPr>
                </w:p>
              </w:tc>
              <w:tc>
                <w:tcPr>
                  <w:tcW w:w="873" w:type="dxa"/>
                  <w:vAlign w:val="center"/>
                </w:tcPr>
                <w:p w14:paraId="360722E5" w14:textId="77777777" w:rsidR="00E7713C" w:rsidRPr="00B813F5" w:rsidRDefault="00E7713C" w:rsidP="00B813F5">
                  <w:pPr>
                    <w:pStyle w:val="affe"/>
                    <w:rPr>
                      <w:rFonts w:hint="eastAsia"/>
                      <w:snapToGrid w:val="0"/>
                    </w:rPr>
                  </w:pPr>
                  <w:r w:rsidRPr="00B813F5">
                    <w:rPr>
                      <w:rFonts w:hint="eastAsia"/>
                      <w:snapToGrid w:val="0"/>
                    </w:rPr>
                    <w:t>总氮（</w:t>
                  </w:r>
                  <w:r w:rsidRPr="00B813F5">
                    <w:rPr>
                      <w:rFonts w:hint="eastAsia"/>
                      <w:snapToGrid w:val="0"/>
                    </w:rPr>
                    <w:t>mg/L</w:t>
                  </w:r>
                  <w:r w:rsidRPr="00B813F5">
                    <w:rPr>
                      <w:rFonts w:hint="eastAsia"/>
                      <w:snapToGrid w:val="0"/>
                    </w:rPr>
                    <w:t>）</w:t>
                  </w:r>
                </w:p>
              </w:tc>
              <w:tc>
                <w:tcPr>
                  <w:tcW w:w="726" w:type="dxa"/>
                  <w:vAlign w:val="center"/>
                </w:tcPr>
                <w:p w14:paraId="4AD2772B" w14:textId="77777777" w:rsidR="00E7713C" w:rsidRPr="00B813F5" w:rsidRDefault="00E7713C" w:rsidP="00B813F5">
                  <w:pPr>
                    <w:pStyle w:val="affe"/>
                    <w:rPr>
                      <w:rFonts w:hint="eastAsia"/>
                    </w:rPr>
                  </w:pPr>
                  <w:r w:rsidRPr="00B813F5">
                    <w:rPr>
                      <w:rFonts w:hint="eastAsia"/>
                    </w:rPr>
                    <w:t>16.9</w:t>
                  </w:r>
                </w:p>
              </w:tc>
              <w:tc>
                <w:tcPr>
                  <w:tcW w:w="726" w:type="dxa"/>
                  <w:vAlign w:val="center"/>
                </w:tcPr>
                <w:p w14:paraId="07328D82" w14:textId="77777777" w:rsidR="00E7713C" w:rsidRPr="00B813F5" w:rsidRDefault="00E7713C" w:rsidP="00B813F5">
                  <w:pPr>
                    <w:pStyle w:val="affe"/>
                    <w:rPr>
                      <w:rFonts w:hint="eastAsia"/>
                    </w:rPr>
                  </w:pPr>
                  <w:r w:rsidRPr="00B813F5">
                    <w:rPr>
                      <w:rFonts w:hint="eastAsia"/>
                    </w:rPr>
                    <w:t>17.4</w:t>
                  </w:r>
                </w:p>
              </w:tc>
              <w:tc>
                <w:tcPr>
                  <w:tcW w:w="726" w:type="dxa"/>
                  <w:vAlign w:val="center"/>
                </w:tcPr>
                <w:p w14:paraId="396B6262" w14:textId="77777777" w:rsidR="00E7713C" w:rsidRPr="00B813F5" w:rsidRDefault="00E7713C" w:rsidP="00B813F5">
                  <w:pPr>
                    <w:pStyle w:val="affe"/>
                    <w:rPr>
                      <w:rFonts w:hint="eastAsia"/>
                    </w:rPr>
                  </w:pPr>
                  <w:r w:rsidRPr="00B813F5">
                    <w:rPr>
                      <w:rFonts w:hint="eastAsia"/>
                    </w:rPr>
                    <w:t>14.5</w:t>
                  </w:r>
                </w:p>
              </w:tc>
              <w:tc>
                <w:tcPr>
                  <w:tcW w:w="732" w:type="dxa"/>
                  <w:vAlign w:val="center"/>
                </w:tcPr>
                <w:p w14:paraId="67AA1F3E" w14:textId="77777777" w:rsidR="00E7713C" w:rsidRPr="00B813F5" w:rsidRDefault="00E7713C" w:rsidP="00B813F5">
                  <w:pPr>
                    <w:pStyle w:val="affe"/>
                    <w:rPr>
                      <w:rFonts w:hint="eastAsia"/>
                    </w:rPr>
                  </w:pPr>
                  <w:r w:rsidRPr="00B813F5">
                    <w:rPr>
                      <w:rFonts w:hint="eastAsia"/>
                    </w:rPr>
                    <w:t>15.6</w:t>
                  </w:r>
                </w:p>
              </w:tc>
              <w:tc>
                <w:tcPr>
                  <w:tcW w:w="726" w:type="dxa"/>
                  <w:vAlign w:val="center"/>
                </w:tcPr>
                <w:p w14:paraId="047D7EF8" w14:textId="77777777" w:rsidR="00E7713C" w:rsidRPr="00B813F5" w:rsidRDefault="00E7713C" w:rsidP="00B813F5">
                  <w:pPr>
                    <w:pStyle w:val="affe"/>
                    <w:rPr>
                      <w:rFonts w:hint="eastAsia"/>
                    </w:rPr>
                  </w:pPr>
                  <w:r w:rsidRPr="00B813F5">
                    <w:rPr>
                      <w:rFonts w:hint="eastAsia"/>
                    </w:rPr>
                    <w:t>15.7</w:t>
                  </w:r>
                </w:p>
              </w:tc>
              <w:tc>
                <w:tcPr>
                  <w:tcW w:w="726" w:type="dxa"/>
                  <w:vAlign w:val="center"/>
                </w:tcPr>
                <w:p w14:paraId="5D7CA3B8" w14:textId="77777777" w:rsidR="00E7713C" w:rsidRPr="00B813F5" w:rsidRDefault="00E7713C" w:rsidP="00B813F5">
                  <w:pPr>
                    <w:pStyle w:val="affe"/>
                    <w:rPr>
                      <w:rFonts w:hint="eastAsia"/>
                    </w:rPr>
                  </w:pPr>
                  <w:r w:rsidRPr="00B813F5">
                    <w:rPr>
                      <w:rFonts w:hint="eastAsia"/>
                    </w:rPr>
                    <w:t>14.1</w:t>
                  </w:r>
                </w:p>
              </w:tc>
              <w:tc>
                <w:tcPr>
                  <w:tcW w:w="726" w:type="dxa"/>
                  <w:vAlign w:val="center"/>
                </w:tcPr>
                <w:p w14:paraId="11A1A975" w14:textId="77777777" w:rsidR="00E7713C" w:rsidRPr="00B813F5" w:rsidRDefault="00E7713C" w:rsidP="00B813F5">
                  <w:pPr>
                    <w:pStyle w:val="affe"/>
                    <w:rPr>
                      <w:rFonts w:hint="eastAsia"/>
                    </w:rPr>
                  </w:pPr>
                  <w:r w:rsidRPr="00B813F5">
                    <w:rPr>
                      <w:rFonts w:hint="eastAsia"/>
                    </w:rPr>
                    <w:t>15.2</w:t>
                  </w:r>
                </w:p>
              </w:tc>
              <w:tc>
                <w:tcPr>
                  <w:tcW w:w="737" w:type="dxa"/>
                  <w:vAlign w:val="center"/>
                </w:tcPr>
                <w:p w14:paraId="01EE984B" w14:textId="77777777" w:rsidR="00E7713C" w:rsidRPr="00B813F5" w:rsidRDefault="00E7713C" w:rsidP="00B813F5">
                  <w:pPr>
                    <w:pStyle w:val="affe"/>
                    <w:rPr>
                      <w:rFonts w:hint="eastAsia"/>
                    </w:rPr>
                  </w:pPr>
                  <w:r w:rsidRPr="00B813F5">
                    <w:rPr>
                      <w:rFonts w:hint="eastAsia"/>
                    </w:rPr>
                    <w:t>16.4</w:t>
                  </w:r>
                </w:p>
              </w:tc>
              <w:tc>
                <w:tcPr>
                  <w:tcW w:w="562" w:type="dxa"/>
                  <w:vAlign w:val="center"/>
                </w:tcPr>
                <w:p w14:paraId="39551DDC" w14:textId="77777777" w:rsidR="00E7713C" w:rsidRPr="00B813F5" w:rsidRDefault="00E7713C" w:rsidP="00B813F5">
                  <w:pPr>
                    <w:pStyle w:val="affe"/>
                    <w:rPr>
                      <w:rFonts w:hint="eastAsia"/>
                    </w:rPr>
                  </w:pPr>
                  <w:r w:rsidRPr="00B813F5">
                    <w:rPr>
                      <w:rFonts w:hint="eastAsia"/>
                      <w:lang w:bidi="ar"/>
                    </w:rPr>
                    <w:t>15.7</w:t>
                  </w:r>
                </w:p>
              </w:tc>
              <w:tc>
                <w:tcPr>
                  <w:tcW w:w="581" w:type="dxa"/>
                  <w:vMerge/>
                  <w:vAlign w:val="center"/>
                </w:tcPr>
                <w:p w14:paraId="116745A3" w14:textId="77777777" w:rsidR="00E7713C" w:rsidRPr="00B813F5" w:rsidRDefault="00E7713C" w:rsidP="00B813F5">
                  <w:pPr>
                    <w:pStyle w:val="affe"/>
                    <w:rPr>
                      <w:rFonts w:hint="eastAsia"/>
                    </w:rPr>
                  </w:pPr>
                </w:p>
              </w:tc>
            </w:tr>
            <w:tr w:rsidR="00475900" w:rsidRPr="00B813F5" w14:paraId="391B3271" w14:textId="77777777" w:rsidTr="00475900">
              <w:trPr>
                <w:trHeight w:val="397"/>
                <w:jc w:val="center"/>
              </w:trPr>
              <w:tc>
                <w:tcPr>
                  <w:tcW w:w="465" w:type="dxa"/>
                  <w:vMerge/>
                  <w:vAlign w:val="center"/>
                </w:tcPr>
                <w:p w14:paraId="5E5B9A1C" w14:textId="77777777" w:rsidR="00E7713C" w:rsidRPr="00B813F5" w:rsidRDefault="00E7713C" w:rsidP="00B813F5">
                  <w:pPr>
                    <w:pStyle w:val="affe"/>
                    <w:rPr>
                      <w:rFonts w:hint="eastAsia"/>
                      <w:snapToGrid w:val="0"/>
                    </w:rPr>
                  </w:pPr>
                </w:p>
              </w:tc>
              <w:tc>
                <w:tcPr>
                  <w:tcW w:w="873" w:type="dxa"/>
                  <w:vAlign w:val="center"/>
                </w:tcPr>
                <w:p w14:paraId="7B33FCA9" w14:textId="77777777" w:rsidR="00E7713C" w:rsidRPr="00B813F5" w:rsidRDefault="00E7713C" w:rsidP="00B813F5">
                  <w:pPr>
                    <w:pStyle w:val="affe"/>
                    <w:rPr>
                      <w:rFonts w:hint="eastAsia"/>
                      <w:snapToGrid w:val="0"/>
                    </w:rPr>
                  </w:pPr>
                  <w:r w:rsidRPr="00B813F5">
                    <w:rPr>
                      <w:rFonts w:hint="eastAsia"/>
                      <w:snapToGrid w:val="0"/>
                    </w:rPr>
                    <w:t>总磷（</w:t>
                  </w:r>
                  <w:r w:rsidRPr="00B813F5">
                    <w:rPr>
                      <w:rFonts w:hint="eastAsia"/>
                      <w:snapToGrid w:val="0"/>
                    </w:rPr>
                    <w:t>mg/L</w:t>
                  </w:r>
                  <w:r w:rsidRPr="00B813F5">
                    <w:rPr>
                      <w:rFonts w:hint="eastAsia"/>
                      <w:snapToGrid w:val="0"/>
                    </w:rPr>
                    <w:t>）</w:t>
                  </w:r>
                </w:p>
              </w:tc>
              <w:tc>
                <w:tcPr>
                  <w:tcW w:w="726" w:type="dxa"/>
                  <w:vAlign w:val="center"/>
                </w:tcPr>
                <w:p w14:paraId="1470CD18" w14:textId="77777777" w:rsidR="00E7713C" w:rsidRPr="00B813F5" w:rsidRDefault="00E7713C" w:rsidP="00B813F5">
                  <w:pPr>
                    <w:pStyle w:val="affe"/>
                    <w:rPr>
                      <w:rFonts w:hint="eastAsia"/>
                    </w:rPr>
                  </w:pPr>
                  <w:r w:rsidRPr="00B813F5">
                    <w:rPr>
                      <w:rFonts w:hint="eastAsia"/>
                    </w:rPr>
                    <w:t>3.06</w:t>
                  </w:r>
                </w:p>
              </w:tc>
              <w:tc>
                <w:tcPr>
                  <w:tcW w:w="726" w:type="dxa"/>
                  <w:vAlign w:val="center"/>
                </w:tcPr>
                <w:p w14:paraId="4678C233" w14:textId="77777777" w:rsidR="00E7713C" w:rsidRPr="00B813F5" w:rsidRDefault="00E7713C" w:rsidP="00B813F5">
                  <w:pPr>
                    <w:pStyle w:val="affe"/>
                    <w:rPr>
                      <w:rFonts w:hint="eastAsia"/>
                    </w:rPr>
                  </w:pPr>
                  <w:r w:rsidRPr="00B813F5">
                    <w:rPr>
                      <w:rFonts w:hint="eastAsia"/>
                    </w:rPr>
                    <w:t>3.48</w:t>
                  </w:r>
                </w:p>
              </w:tc>
              <w:tc>
                <w:tcPr>
                  <w:tcW w:w="726" w:type="dxa"/>
                  <w:vAlign w:val="center"/>
                </w:tcPr>
                <w:p w14:paraId="21BEE603" w14:textId="77777777" w:rsidR="00E7713C" w:rsidRPr="00B813F5" w:rsidRDefault="00E7713C" w:rsidP="00B813F5">
                  <w:pPr>
                    <w:pStyle w:val="affe"/>
                    <w:rPr>
                      <w:rFonts w:hint="eastAsia"/>
                    </w:rPr>
                  </w:pPr>
                  <w:r w:rsidRPr="00B813F5">
                    <w:rPr>
                      <w:rFonts w:hint="eastAsia"/>
                    </w:rPr>
                    <w:t>4.31</w:t>
                  </w:r>
                </w:p>
              </w:tc>
              <w:tc>
                <w:tcPr>
                  <w:tcW w:w="732" w:type="dxa"/>
                  <w:vAlign w:val="center"/>
                </w:tcPr>
                <w:p w14:paraId="338ABF82" w14:textId="77777777" w:rsidR="00E7713C" w:rsidRPr="00B813F5" w:rsidRDefault="00E7713C" w:rsidP="00B813F5">
                  <w:pPr>
                    <w:pStyle w:val="affe"/>
                    <w:rPr>
                      <w:rFonts w:hint="eastAsia"/>
                    </w:rPr>
                  </w:pPr>
                  <w:r w:rsidRPr="00B813F5">
                    <w:rPr>
                      <w:rFonts w:hint="eastAsia"/>
                    </w:rPr>
                    <w:t>3.95</w:t>
                  </w:r>
                </w:p>
              </w:tc>
              <w:tc>
                <w:tcPr>
                  <w:tcW w:w="726" w:type="dxa"/>
                  <w:vAlign w:val="center"/>
                </w:tcPr>
                <w:p w14:paraId="6CE19D77" w14:textId="77777777" w:rsidR="00E7713C" w:rsidRPr="00B813F5" w:rsidRDefault="00E7713C" w:rsidP="00B813F5">
                  <w:pPr>
                    <w:pStyle w:val="affe"/>
                    <w:rPr>
                      <w:rFonts w:hint="eastAsia"/>
                    </w:rPr>
                  </w:pPr>
                  <w:r w:rsidRPr="00B813F5">
                    <w:rPr>
                      <w:rFonts w:hint="eastAsia"/>
                    </w:rPr>
                    <w:t>2.83</w:t>
                  </w:r>
                </w:p>
              </w:tc>
              <w:tc>
                <w:tcPr>
                  <w:tcW w:w="726" w:type="dxa"/>
                  <w:vAlign w:val="center"/>
                </w:tcPr>
                <w:p w14:paraId="2662C3C3" w14:textId="77777777" w:rsidR="00E7713C" w:rsidRPr="00B813F5" w:rsidRDefault="00E7713C" w:rsidP="00B813F5">
                  <w:pPr>
                    <w:pStyle w:val="affe"/>
                    <w:rPr>
                      <w:rFonts w:hint="eastAsia"/>
                    </w:rPr>
                  </w:pPr>
                  <w:r w:rsidRPr="00B813F5">
                    <w:rPr>
                      <w:rFonts w:hint="eastAsia"/>
                    </w:rPr>
                    <w:t>4.27</w:t>
                  </w:r>
                </w:p>
              </w:tc>
              <w:tc>
                <w:tcPr>
                  <w:tcW w:w="726" w:type="dxa"/>
                  <w:vAlign w:val="center"/>
                </w:tcPr>
                <w:p w14:paraId="35FCC81D" w14:textId="77777777" w:rsidR="00E7713C" w:rsidRPr="00B813F5" w:rsidRDefault="00E7713C" w:rsidP="00B813F5">
                  <w:pPr>
                    <w:pStyle w:val="affe"/>
                    <w:rPr>
                      <w:rFonts w:hint="eastAsia"/>
                    </w:rPr>
                  </w:pPr>
                  <w:r w:rsidRPr="00B813F5">
                    <w:rPr>
                      <w:rFonts w:hint="eastAsia"/>
                    </w:rPr>
                    <w:t>3.72</w:t>
                  </w:r>
                </w:p>
              </w:tc>
              <w:tc>
                <w:tcPr>
                  <w:tcW w:w="737" w:type="dxa"/>
                  <w:vAlign w:val="center"/>
                </w:tcPr>
                <w:p w14:paraId="3D95C3D2" w14:textId="77777777" w:rsidR="00E7713C" w:rsidRPr="00B813F5" w:rsidRDefault="00E7713C" w:rsidP="00B813F5">
                  <w:pPr>
                    <w:pStyle w:val="affe"/>
                    <w:rPr>
                      <w:rFonts w:hint="eastAsia"/>
                    </w:rPr>
                  </w:pPr>
                  <w:r w:rsidRPr="00B813F5">
                    <w:rPr>
                      <w:rFonts w:hint="eastAsia"/>
                    </w:rPr>
                    <w:t>3.25</w:t>
                  </w:r>
                </w:p>
              </w:tc>
              <w:tc>
                <w:tcPr>
                  <w:tcW w:w="562" w:type="dxa"/>
                  <w:vAlign w:val="center"/>
                </w:tcPr>
                <w:p w14:paraId="35862D7A" w14:textId="77777777" w:rsidR="00E7713C" w:rsidRPr="00B813F5" w:rsidRDefault="00E7713C" w:rsidP="00B813F5">
                  <w:pPr>
                    <w:pStyle w:val="affe"/>
                    <w:rPr>
                      <w:rFonts w:hint="eastAsia"/>
                    </w:rPr>
                  </w:pPr>
                  <w:r w:rsidRPr="00B813F5">
                    <w:rPr>
                      <w:rFonts w:hint="eastAsia"/>
                      <w:lang w:bidi="ar"/>
                    </w:rPr>
                    <w:t>3.61</w:t>
                  </w:r>
                </w:p>
              </w:tc>
              <w:tc>
                <w:tcPr>
                  <w:tcW w:w="581" w:type="dxa"/>
                  <w:vMerge/>
                  <w:vAlign w:val="center"/>
                </w:tcPr>
                <w:p w14:paraId="778B6128" w14:textId="77777777" w:rsidR="00E7713C" w:rsidRPr="00B813F5" w:rsidRDefault="00E7713C" w:rsidP="00B813F5">
                  <w:pPr>
                    <w:pStyle w:val="affe"/>
                    <w:rPr>
                      <w:rFonts w:hint="eastAsia"/>
                    </w:rPr>
                  </w:pPr>
                </w:p>
              </w:tc>
            </w:tr>
            <w:tr w:rsidR="00475900" w:rsidRPr="00B813F5" w14:paraId="57B759E2" w14:textId="77777777" w:rsidTr="00475900">
              <w:trPr>
                <w:trHeight w:val="397"/>
                <w:jc w:val="center"/>
              </w:trPr>
              <w:tc>
                <w:tcPr>
                  <w:tcW w:w="465" w:type="dxa"/>
                  <w:vMerge/>
                  <w:vAlign w:val="center"/>
                </w:tcPr>
                <w:p w14:paraId="636AFD14" w14:textId="77777777" w:rsidR="00E7713C" w:rsidRPr="00B813F5" w:rsidRDefault="00E7713C" w:rsidP="00B813F5">
                  <w:pPr>
                    <w:pStyle w:val="affe"/>
                    <w:rPr>
                      <w:rFonts w:hint="eastAsia"/>
                      <w:snapToGrid w:val="0"/>
                    </w:rPr>
                  </w:pPr>
                  <w:r w:rsidRPr="00B813F5">
                    <w:rPr>
                      <w:rFonts w:hint="eastAsia"/>
                      <w:snapToGrid w:val="0"/>
                    </w:rPr>
                    <w:t xml:space="preserve"> </w:t>
                  </w:r>
                </w:p>
              </w:tc>
              <w:tc>
                <w:tcPr>
                  <w:tcW w:w="873" w:type="dxa"/>
                  <w:vAlign w:val="center"/>
                </w:tcPr>
                <w:p w14:paraId="1A7BD4EA" w14:textId="77777777" w:rsidR="00E7713C" w:rsidRPr="00B813F5" w:rsidRDefault="00E7713C" w:rsidP="00B813F5">
                  <w:pPr>
                    <w:pStyle w:val="affe"/>
                    <w:rPr>
                      <w:rFonts w:hint="eastAsia"/>
                      <w:snapToGrid w:val="0"/>
                    </w:rPr>
                  </w:pPr>
                  <w:r w:rsidRPr="00B813F5">
                    <w:rPr>
                      <w:rFonts w:hint="eastAsia"/>
                      <w:snapToGrid w:val="0"/>
                    </w:rPr>
                    <w:t>五日生化需氧量（</w:t>
                  </w:r>
                  <w:r w:rsidRPr="00B813F5">
                    <w:rPr>
                      <w:rFonts w:hint="eastAsia"/>
                      <w:snapToGrid w:val="0"/>
                    </w:rPr>
                    <w:t>mg/L</w:t>
                  </w:r>
                  <w:r w:rsidRPr="00B813F5">
                    <w:rPr>
                      <w:rFonts w:hint="eastAsia"/>
                      <w:snapToGrid w:val="0"/>
                    </w:rPr>
                    <w:t>）</w:t>
                  </w:r>
                </w:p>
              </w:tc>
              <w:tc>
                <w:tcPr>
                  <w:tcW w:w="726" w:type="dxa"/>
                  <w:vAlign w:val="center"/>
                </w:tcPr>
                <w:p w14:paraId="1BA3D706" w14:textId="77777777" w:rsidR="00E7713C" w:rsidRPr="00B813F5" w:rsidRDefault="00E7713C" w:rsidP="00B813F5">
                  <w:pPr>
                    <w:pStyle w:val="affe"/>
                    <w:rPr>
                      <w:rFonts w:hint="eastAsia"/>
                    </w:rPr>
                  </w:pPr>
                  <w:r w:rsidRPr="00B813F5">
                    <w:rPr>
                      <w:rFonts w:hint="eastAsia"/>
                    </w:rPr>
                    <w:t>531</w:t>
                  </w:r>
                </w:p>
              </w:tc>
              <w:tc>
                <w:tcPr>
                  <w:tcW w:w="726" w:type="dxa"/>
                  <w:vAlign w:val="center"/>
                </w:tcPr>
                <w:p w14:paraId="777CB5A0" w14:textId="77777777" w:rsidR="00E7713C" w:rsidRPr="00B813F5" w:rsidRDefault="00E7713C" w:rsidP="00B813F5">
                  <w:pPr>
                    <w:pStyle w:val="affe"/>
                    <w:rPr>
                      <w:rFonts w:hint="eastAsia"/>
                    </w:rPr>
                  </w:pPr>
                  <w:r w:rsidRPr="00B813F5">
                    <w:rPr>
                      <w:rFonts w:hint="eastAsia"/>
                    </w:rPr>
                    <w:t>521</w:t>
                  </w:r>
                </w:p>
              </w:tc>
              <w:tc>
                <w:tcPr>
                  <w:tcW w:w="726" w:type="dxa"/>
                  <w:vAlign w:val="center"/>
                </w:tcPr>
                <w:p w14:paraId="0650C107" w14:textId="77777777" w:rsidR="00E7713C" w:rsidRPr="00B813F5" w:rsidRDefault="00E7713C" w:rsidP="00B813F5">
                  <w:pPr>
                    <w:pStyle w:val="affe"/>
                    <w:rPr>
                      <w:rFonts w:hint="eastAsia"/>
                    </w:rPr>
                  </w:pPr>
                  <w:r w:rsidRPr="00B813F5">
                    <w:rPr>
                      <w:rFonts w:hint="eastAsia"/>
                    </w:rPr>
                    <w:t>541</w:t>
                  </w:r>
                </w:p>
              </w:tc>
              <w:tc>
                <w:tcPr>
                  <w:tcW w:w="732" w:type="dxa"/>
                  <w:vAlign w:val="center"/>
                </w:tcPr>
                <w:p w14:paraId="6309CD6F" w14:textId="77777777" w:rsidR="00E7713C" w:rsidRPr="00B813F5" w:rsidRDefault="00E7713C" w:rsidP="00B813F5">
                  <w:pPr>
                    <w:pStyle w:val="affe"/>
                    <w:rPr>
                      <w:rFonts w:hint="eastAsia"/>
                    </w:rPr>
                  </w:pPr>
                  <w:r w:rsidRPr="00B813F5">
                    <w:rPr>
                      <w:rFonts w:hint="eastAsia"/>
                    </w:rPr>
                    <w:t>511</w:t>
                  </w:r>
                </w:p>
              </w:tc>
              <w:tc>
                <w:tcPr>
                  <w:tcW w:w="726" w:type="dxa"/>
                  <w:vAlign w:val="center"/>
                </w:tcPr>
                <w:p w14:paraId="0A1AF564" w14:textId="77777777" w:rsidR="00E7713C" w:rsidRPr="00B813F5" w:rsidRDefault="00E7713C" w:rsidP="00B813F5">
                  <w:pPr>
                    <w:pStyle w:val="affe"/>
                    <w:rPr>
                      <w:rFonts w:hint="eastAsia"/>
                    </w:rPr>
                  </w:pPr>
                  <w:r w:rsidRPr="00B813F5">
                    <w:rPr>
                      <w:rFonts w:hint="eastAsia"/>
                    </w:rPr>
                    <w:t>551</w:t>
                  </w:r>
                </w:p>
              </w:tc>
              <w:tc>
                <w:tcPr>
                  <w:tcW w:w="726" w:type="dxa"/>
                  <w:vAlign w:val="center"/>
                </w:tcPr>
                <w:p w14:paraId="4744BD8B" w14:textId="77777777" w:rsidR="00E7713C" w:rsidRPr="00B813F5" w:rsidRDefault="00E7713C" w:rsidP="00B813F5">
                  <w:pPr>
                    <w:pStyle w:val="affe"/>
                    <w:rPr>
                      <w:rFonts w:hint="eastAsia"/>
                    </w:rPr>
                  </w:pPr>
                  <w:r w:rsidRPr="00B813F5">
                    <w:rPr>
                      <w:rFonts w:hint="eastAsia"/>
                    </w:rPr>
                    <w:t>521</w:t>
                  </w:r>
                </w:p>
              </w:tc>
              <w:tc>
                <w:tcPr>
                  <w:tcW w:w="726" w:type="dxa"/>
                  <w:vAlign w:val="center"/>
                </w:tcPr>
                <w:p w14:paraId="33284A86" w14:textId="77777777" w:rsidR="00E7713C" w:rsidRPr="00B813F5" w:rsidRDefault="00E7713C" w:rsidP="00B813F5">
                  <w:pPr>
                    <w:pStyle w:val="affe"/>
                    <w:rPr>
                      <w:rFonts w:hint="eastAsia"/>
                    </w:rPr>
                  </w:pPr>
                  <w:r w:rsidRPr="00B813F5">
                    <w:rPr>
                      <w:rFonts w:hint="eastAsia"/>
                    </w:rPr>
                    <w:t>511</w:t>
                  </w:r>
                </w:p>
              </w:tc>
              <w:tc>
                <w:tcPr>
                  <w:tcW w:w="737" w:type="dxa"/>
                  <w:vAlign w:val="center"/>
                </w:tcPr>
                <w:p w14:paraId="2BBFC608" w14:textId="77777777" w:rsidR="00E7713C" w:rsidRPr="00B813F5" w:rsidRDefault="00E7713C" w:rsidP="00B813F5">
                  <w:pPr>
                    <w:pStyle w:val="affe"/>
                    <w:rPr>
                      <w:rFonts w:hint="eastAsia"/>
                    </w:rPr>
                  </w:pPr>
                  <w:r w:rsidRPr="00B813F5">
                    <w:rPr>
                      <w:rFonts w:hint="eastAsia"/>
                    </w:rPr>
                    <w:t>501</w:t>
                  </w:r>
                </w:p>
              </w:tc>
              <w:tc>
                <w:tcPr>
                  <w:tcW w:w="562" w:type="dxa"/>
                  <w:vAlign w:val="center"/>
                </w:tcPr>
                <w:p w14:paraId="771CE217" w14:textId="77777777" w:rsidR="00E7713C" w:rsidRPr="00B813F5" w:rsidRDefault="00E7713C" w:rsidP="00B813F5">
                  <w:pPr>
                    <w:pStyle w:val="affe"/>
                  </w:pPr>
                  <w:r w:rsidRPr="00B813F5">
                    <w:rPr>
                      <w:rFonts w:hint="eastAsia"/>
                      <w:lang w:bidi="ar"/>
                    </w:rPr>
                    <w:t>524</w:t>
                  </w:r>
                </w:p>
              </w:tc>
              <w:tc>
                <w:tcPr>
                  <w:tcW w:w="581" w:type="dxa"/>
                  <w:vMerge/>
                  <w:vAlign w:val="center"/>
                </w:tcPr>
                <w:p w14:paraId="2A1A8D9C" w14:textId="77777777" w:rsidR="00E7713C" w:rsidRPr="00B813F5" w:rsidRDefault="00E7713C" w:rsidP="00B813F5">
                  <w:pPr>
                    <w:pStyle w:val="affe"/>
                    <w:rPr>
                      <w:rFonts w:hint="eastAsia"/>
                    </w:rPr>
                  </w:pPr>
                </w:p>
              </w:tc>
            </w:tr>
            <w:tr w:rsidR="00475900" w:rsidRPr="00B813F5" w14:paraId="042E44CF" w14:textId="77777777" w:rsidTr="00475900">
              <w:trPr>
                <w:trHeight w:val="397"/>
                <w:jc w:val="center"/>
              </w:trPr>
              <w:tc>
                <w:tcPr>
                  <w:tcW w:w="465" w:type="dxa"/>
                  <w:vMerge w:val="restart"/>
                  <w:vAlign w:val="center"/>
                </w:tcPr>
                <w:p w14:paraId="3000267E" w14:textId="77777777" w:rsidR="00E7713C" w:rsidRPr="00B813F5" w:rsidRDefault="00E7713C" w:rsidP="00B813F5">
                  <w:pPr>
                    <w:pStyle w:val="affe"/>
                    <w:rPr>
                      <w:rFonts w:hint="eastAsia"/>
                      <w:snapToGrid w:val="0"/>
                    </w:rPr>
                  </w:pPr>
                  <w:r w:rsidRPr="00B813F5">
                    <w:rPr>
                      <w:rFonts w:hint="eastAsia"/>
                      <w:snapToGrid w:val="0"/>
                    </w:rPr>
                    <w:t>厂区总排口</w:t>
                  </w:r>
                </w:p>
              </w:tc>
              <w:tc>
                <w:tcPr>
                  <w:tcW w:w="873" w:type="dxa"/>
                  <w:vAlign w:val="center"/>
                </w:tcPr>
                <w:p w14:paraId="10D17F20" w14:textId="77777777" w:rsidR="00E7713C" w:rsidRPr="00B813F5" w:rsidRDefault="00E7713C" w:rsidP="00B813F5">
                  <w:pPr>
                    <w:pStyle w:val="affe"/>
                    <w:rPr>
                      <w:rFonts w:hint="eastAsia"/>
                      <w:snapToGrid w:val="0"/>
                    </w:rPr>
                  </w:pPr>
                  <w:r w:rsidRPr="00B813F5">
                    <w:rPr>
                      <w:rFonts w:hint="eastAsia"/>
                      <w:snapToGrid w:val="0"/>
                    </w:rPr>
                    <w:t>pH</w:t>
                  </w:r>
                  <w:r w:rsidRPr="00B813F5">
                    <w:rPr>
                      <w:rFonts w:hint="eastAsia"/>
                      <w:snapToGrid w:val="0"/>
                    </w:rPr>
                    <w:t>值</w:t>
                  </w:r>
                </w:p>
              </w:tc>
              <w:tc>
                <w:tcPr>
                  <w:tcW w:w="726" w:type="dxa"/>
                  <w:vAlign w:val="center"/>
                </w:tcPr>
                <w:p w14:paraId="5006AFD0" w14:textId="77777777" w:rsidR="00E7713C" w:rsidRPr="00B813F5" w:rsidRDefault="00E7713C" w:rsidP="00B813F5">
                  <w:pPr>
                    <w:pStyle w:val="affe"/>
                    <w:rPr>
                      <w:rFonts w:hint="eastAsia"/>
                    </w:rPr>
                  </w:pPr>
                  <w:r w:rsidRPr="00B813F5">
                    <w:rPr>
                      <w:rFonts w:hint="eastAsia"/>
                      <w:snapToGrid w:val="0"/>
                    </w:rPr>
                    <w:t>7.6</w:t>
                  </w:r>
                  <w:r w:rsidRPr="00B813F5">
                    <w:rPr>
                      <w:rFonts w:hint="eastAsia"/>
                      <w:snapToGrid w:val="0"/>
                    </w:rPr>
                    <w:t>（水温</w:t>
                  </w:r>
                  <w:r w:rsidRPr="00B813F5">
                    <w:rPr>
                      <w:rFonts w:hint="eastAsia"/>
                      <w:snapToGrid w:val="0"/>
                    </w:rPr>
                    <w:t>16.2</w:t>
                  </w:r>
                  <w:r w:rsidRPr="00B813F5">
                    <w:rPr>
                      <w:rFonts w:hint="eastAsia"/>
                      <w:snapToGrid w:val="0"/>
                    </w:rPr>
                    <w:t>℃）</w:t>
                  </w:r>
                </w:p>
              </w:tc>
              <w:tc>
                <w:tcPr>
                  <w:tcW w:w="726" w:type="dxa"/>
                  <w:vAlign w:val="center"/>
                </w:tcPr>
                <w:p w14:paraId="2B939974" w14:textId="77777777" w:rsidR="00E7713C" w:rsidRPr="00B813F5" w:rsidRDefault="00E7713C" w:rsidP="00B813F5">
                  <w:pPr>
                    <w:pStyle w:val="affe"/>
                    <w:rPr>
                      <w:rFonts w:hint="eastAsia"/>
                    </w:rPr>
                  </w:pPr>
                  <w:r w:rsidRPr="00B813F5">
                    <w:rPr>
                      <w:rFonts w:hint="eastAsia"/>
                      <w:snapToGrid w:val="0"/>
                    </w:rPr>
                    <w:t>7.7</w:t>
                  </w:r>
                  <w:r w:rsidRPr="00B813F5">
                    <w:rPr>
                      <w:rFonts w:hint="eastAsia"/>
                      <w:snapToGrid w:val="0"/>
                    </w:rPr>
                    <w:t>（水温</w:t>
                  </w:r>
                  <w:r w:rsidRPr="00B813F5">
                    <w:rPr>
                      <w:rFonts w:hint="eastAsia"/>
                      <w:snapToGrid w:val="0"/>
                    </w:rPr>
                    <w:t>16.1</w:t>
                  </w:r>
                  <w:r w:rsidRPr="00B813F5">
                    <w:rPr>
                      <w:rFonts w:hint="eastAsia"/>
                      <w:snapToGrid w:val="0"/>
                    </w:rPr>
                    <w:t>℃）</w:t>
                  </w:r>
                </w:p>
              </w:tc>
              <w:tc>
                <w:tcPr>
                  <w:tcW w:w="726" w:type="dxa"/>
                  <w:vAlign w:val="center"/>
                </w:tcPr>
                <w:p w14:paraId="5872B747" w14:textId="77777777" w:rsidR="00E7713C" w:rsidRPr="00B813F5" w:rsidRDefault="00E7713C" w:rsidP="00B813F5">
                  <w:pPr>
                    <w:pStyle w:val="affe"/>
                    <w:rPr>
                      <w:rFonts w:hint="eastAsia"/>
                    </w:rPr>
                  </w:pPr>
                  <w:r w:rsidRPr="00B813F5">
                    <w:rPr>
                      <w:rFonts w:hint="eastAsia"/>
                      <w:snapToGrid w:val="0"/>
                    </w:rPr>
                    <w:t>7.6</w:t>
                  </w:r>
                  <w:r w:rsidRPr="00B813F5">
                    <w:rPr>
                      <w:rFonts w:hint="eastAsia"/>
                      <w:snapToGrid w:val="0"/>
                    </w:rPr>
                    <w:t>（水温</w:t>
                  </w:r>
                  <w:r w:rsidRPr="00B813F5">
                    <w:rPr>
                      <w:rFonts w:hint="eastAsia"/>
                      <w:snapToGrid w:val="0"/>
                    </w:rPr>
                    <w:t>16.6</w:t>
                  </w:r>
                  <w:r w:rsidRPr="00B813F5">
                    <w:rPr>
                      <w:rFonts w:hint="eastAsia"/>
                      <w:snapToGrid w:val="0"/>
                    </w:rPr>
                    <w:t>℃）</w:t>
                  </w:r>
                </w:p>
              </w:tc>
              <w:tc>
                <w:tcPr>
                  <w:tcW w:w="732" w:type="dxa"/>
                  <w:vAlign w:val="center"/>
                </w:tcPr>
                <w:p w14:paraId="43EE0B37" w14:textId="77777777" w:rsidR="00E7713C" w:rsidRPr="00B813F5" w:rsidRDefault="00E7713C" w:rsidP="00B813F5">
                  <w:pPr>
                    <w:pStyle w:val="affe"/>
                    <w:rPr>
                      <w:rFonts w:hint="eastAsia"/>
                    </w:rPr>
                  </w:pPr>
                  <w:r w:rsidRPr="00B813F5">
                    <w:rPr>
                      <w:rFonts w:hint="eastAsia"/>
                      <w:snapToGrid w:val="0"/>
                    </w:rPr>
                    <w:t>7.7</w:t>
                  </w:r>
                  <w:r w:rsidRPr="00B813F5">
                    <w:rPr>
                      <w:rFonts w:hint="eastAsia"/>
                      <w:snapToGrid w:val="0"/>
                    </w:rPr>
                    <w:t>（水温</w:t>
                  </w:r>
                  <w:r w:rsidRPr="00B813F5">
                    <w:rPr>
                      <w:rFonts w:hint="eastAsia"/>
                      <w:snapToGrid w:val="0"/>
                    </w:rPr>
                    <w:t>16.3</w:t>
                  </w:r>
                  <w:r w:rsidRPr="00B813F5">
                    <w:rPr>
                      <w:rFonts w:hint="eastAsia"/>
                      <w:snapToGrid w:val="0"/>
                    </w:rPr>
                    <w:t>℃）</w:t>
                  </w:r>
                </w:p>
              </w:tc>
              <w:tc>
                <w:tcPr>
                  <w:tcW w:w="726" w:type="dxa"/>
                  <w:vAlign w:val="center"/>
                </w:tcPr>
                <w:p w14:paraId="1E311074" w14:textId="77777777" w:rsidR="00E7713C" w:rsidRPr="00B813F5" w:rsidRDefault="00E7713C" w:rsidP="00B813F5">
                  <w:pPr>
                    <w:pStyle w:val="affe"/>
                    <w:rPr>
                      <w:rFonts w:hint="eastAsia"/>
                    </w:rPr>
                  </w:pPr>
                  <w:r w:rsidRPr="00B813F5">
                    <w:rPr>
                      <w:rFonts w:hint="eastAsia"/>
                      <w:snapToGrid w:val="0"/>
                    </w:rPr>
                    <w:t>7.7</w:t>
                  </w:r>
                  <w:r w:rsidRPr="00B813F5">
                    <w:rPr>
                      <w:rFonts w:hint="eastAsia"/>
                      <w:snapToGrid w:val="0"/>
                    </w:rPr>
                    <w:t>（水温</w:t>
                  </w:r>
                  <w:r w:rsidRPr="00B813F5">
                    <w:rPr>
                      <w:rFonts w:hint="eastAsia"/>
                      <w:snapToGrid w:val="0"/>
                    </w:rPr>
                    <w:t>17.1</w:t>
                  </w:r>
                  <w:r w:rsidRPr="00B813F5">
                    <w:rPr>
                      <w:rFonts w:hint="eastAsia"/>
                      <w:snapToGrid w:val="0"/>
                    </w:rPr>
                    <w:t>℃）</w:t>
                  </w:r>
                </w:p>
              </w:tc>
              <w:tc>
                <w:tcPr>
                  <w:tcW w:w="726" w:type="dxa"/>
                  <w:vAlign w:val="center"/>
                </w:tcPr>
                <w:p w14:paraId="5B50F2F4" w14:textId="77777777" w:rsidR="00E7713C" w:rsidRPr="00B813F5" w:rsidRDefault="00E7713C" w:rsidP="00B813F5">
                  <w:pPr>
                    <w:pStyle w:val="affe"/>
                    <w:rPr>
                      <w:rFonts w:hint="eastAsia"/>
                    </w:rPr>
                  </w:pPr>
                  <w:r w:rsidRPr="00B813F5">
                    <w:rPr>
                      <w:rFonts w:hint="eastAsia"/>
                      <w:snapToGrid w:val="0"/>
                    </w:rPr>
                    <w:t>7.7</w:t>
                  </w:r>
                  <w:r w:rsidRPr="00B813F5">
                    <w:rPr>
                      <w:rFonts w:hint="eastAsia"/>
                      <w:snapToGrid w:val="0"/>
                    </w:rPr>
                    <w:t>（水温</w:t>
                  </w:r>
                  <w:r w:rsidRPr="00B813F5">
                    <w:rPr>
                      <w:rFonts w:hint="eastAsia"/>
                      <w:snapToGrid w:val="0"/>
                    </w:rPr>
                    <w:t>17.3</w:t>
                  </w:r>
                  <w:r w:rsidRPr="00B813F5">
                    <w:rPr>
                      <w:rFonts w:hint="eastAsia"/>
                      <w:snapToGrid w:val="0"/>
                    </w:rPr>
                    <w:t>℃）</w:t>
                  </w:r>
                </w:p>
              </w:tc>
              <w:tc>
                <w:tcPr>
                  <w:tcW w:w="726" w:type="dxa"/>
                  <w:vAlign w:val="center"/>
                </w:tcPr>
                <w:p w14:paraId="4B85590D" w14:textId="77777777" w:rsidR="00E7713C" w:rsidRPr="00B813F5" w:rsidRDefault="00E7713C" w:rsidP="00B813F5">
                  <w:pPr>
                    <w:pStyle w:val="affe"/>
                    <w:rPr>
                      <w:rFonts w:hint="eastAsia"/>
                    </w:rPr>
                  </w:pPr>
                  <w:r w:rsidRPr="00B813F5">
                    <w:rPr>
                      <w:rFonts w:hint="eastAsia"/>
                      <w:snapToGrid w:val="0"/>
                    </w:rPr>
                    <w:t>7.8</w:t>
                  </w:r>
                  <w:r w:rsidRPr="00B813F5">
                    <w:rPr>
                      <w:rFonts w:hint="eastAsia"/>
                      <w:snapToGrid w:val="0"/>
                    </w:rPr>
                    <w:t>（水温</w:t>
                  </w:r>
                  <w:r w:rsidRPr="00B813F5">
                    <w:rPr>
                      <w:rFonts w:hint="eastAsia"/>
                      <w:snapToGrid w:val="0"/>
                    </w:rPr>
                    <w:t>17.6</w:t>
                  </w:r>
                  <w:r w:rsidRPr="00B813F5">
                    <w:rPr>
                      <w:rFonts w:hint="eastAsia"/>
                      <w:snapToGrid w:val="0"/>
                    </w:rPr>
                    <w:t>℃）</w:t>
                  </w:r>
                </w:p>
              </w:tc>
              <w:tc>
                <w:tcPr>
                  <w:tcW w:w="737" w:type="dxa"/>
                  <w:vAlign w:val="center"/>
                </w:tcPr>
                <w:p w14:paraId="55B61C77" w14:textId="77777777" w:rsidR="00E7713C" w:rsidRPr="00B813F5" w:rsidRDefault="00E7713C" w:rsidP="00B813F5">
                  <w:pPr>
                    <w:pStyle w:val="affe"/>
                    <w:rPr>
                      <w:rFonts w:hint="eastAsia"/>
                    </w:rPr>
                  </w:pPr>
                  <w:r w:rsidRPr="00B813F5">
                    <w:rPr>
                      <w:rFonts w:hint="eastAsia"/>
                      <w:snapToGrid w:val="0"/>
                    </w:rPr>
                    <w:t>7.7</w:t>
                  </w:r>
                  <w:r w:rsidRPr="00B813F5">
                    <w:rPr>
                      <w:rFonts w:hint="eastAsia"/>
                      <w:snapToGrid w:val="0"/>
                    </w:rPr>
                    <w:t>（水温</w:t>
                  </w:r>
                  <w:r w:rsidRPr="00B813F5">
                    <w:rPr>
                      <w:rFonts w:hint="eastAsia"/>
                      <w:snapToGrid w:val="0"/>
                    </w:rPr>
                    <w:t>17.5</w:t>
                  </w:r>
                  <w:r w:rsidRPr="00B813F5">
                    <w:rPr>
                      <w:rFonts w:hint="eastAsia"/>
                      <w:snapToGrid w:val="0"/>
                    </w:rPr>
                    <w:t>℃）</w:t>
                  </w:r>
                </w:p>
              </w:tc>
              <w:tc>
                <w:tcPr>
                  <w:tcW w:w="562" w:type="dxa"/>
                  <w:vAlign w:val="center"/>
                </w:tcPr>
                <w:p w14:paraId="466EEBC7" w14:textId="77777777" w:rsidR="00E7713C" w:rsidRPr="00B813F5" w:rsidRDefault="00E7713C" w:rsidP="00B813F5">
                  <w:pPr>
                    <w:pStyle w:val="affe"/>
                    <w:rPr>
                      <w:rFonts w:hint="eastAsia"/>
                    </w:rPr>
                  </w:pPr>
                  <w:r w:rsidRPr="00B813F5">
                    <w:rPr>
                      <w:rFonts w:hint="eastAsia"/>
                      <w:lang w:bidi="ar"/>
                    </w:rPr>
                    <w:t>/</w:t>
                  </w:r>
                </w:p>
              </w:tc>
              <w:tc>
                <w:tcPr>
                  <w:tcW w:w="581" w:type="dxa"/>
                  <w:vMerge w:val="restart"/>
                  <w:vAlign w:val="center"/>
                </w:tcPr>
                <w:p w14:paraId="2858165F" w14:textId="77777777" w:rsidR="00E7713C" w:rsidRPr="00B813F5" w:rsidRDefault="00E7713C" w:rsidP="00B813F5">
                  <w:pPr>
                    <w:pStyle w:val="affe"/>
                    <w:rPr>
                      <w:rFonts w:hint="eastAsia"/>
                      <w:color w:val="auto"/>
                    </w:rPr>
                  </w:pPr>
                  <w:r w:rsidRPr="00B813F5">
                    <w:rPr>
                      <w:rFonts w:hint="eastAsia"/>
                      <w:color w:val="auto"/>
                    </w:rPr>
                    <w:t>无色</w:t>
                  </w:r>
                </w:p>
                <w:p w14:paraId="565F15A0" w14:textId="77777777" w:rsidR="00E7713C" w:rsidRPr="00B813F5" w:rsidRDefault="00E7713C" w:rsidP="00B813F5">
                  <w:pPr>
                    <w:pStyle w:val="affe"/>
                    <w:rPr>
                      <w:rFonts w:hint="eastAsia"/>
                    </w:rPr>
                  </w:pPr>
                  <w:r w:rsidRPr="00B813F5">
                    <w:rPr>
                      <w:rFonts w:hint="eastAsia"/>
                    </w:rPr>
                    <w:t>浑浊</w:t>
                  </w:r>
                </w:p>
                <w:p w14:paraId="18CD702C" w14:textId="77777777" w:rsidR="00E7713C" w:rsidRPr="00B813F5" w:rsidRDefault="00E7713C" w:rsidP="00B813F5">
                  <w:pPr>
                    <w:pStyle w:val="affe"/>
                    <w:rPr>
                      <w:rFonts w:hint="eastAsia"/>
                    </w:rPr>
                  </w:pPr>
                  <w:r w:rsidRPr="00B813F5">
                    <w:rPr>
                      <w:rFonts w:hint="eastAsia"/>
                    </w:rPr>
                    <w:t>无异味</w:t>
                  </w:r>
                </w:p>
                <w:p w14:paraId="1C5501AF" w14:textId="77777777" w:rsidR="00E7713C" w:rsidRPr="00B813F5" w:rsidRDefault="00E7713C" w:rsidP="00B813F5">
                  <w:pPr>
                    <w:pStyle w:val="affe"/>
                    <w:rPr>
                      <w:rFonts w:hint="eastAsia"/>
                    </w:rPr>
                  </w:pPr>
                  <w:r w:rsidRPr="00B813F5">
                    <w:rPr>
                      <w:rFonts w:hint="eastAsia"/>
                    </w:rPr>
                    <w:t>无浮油</w:t>
                  </w:r>
                </w:p>
              </w:tc>
            </w:tr>
            <w:tr w:rsidR="00475900" w:rsidRPr="00B813F5" w14:paraId="0C6A193F" w14:textId="77777777" w:rsidTr="00475900">
              <w:trPr>
                <w:trHeight w:val="397"/>
                <w:jc w:val="center"/>
              </w:trPr>
              <w:tc>
                <w:tcPr>
                  <w:tcW w:w="465" w:type="dxa"/>
                  <w:vMerge/>
                  <w:vAlign w:val="center"/>
                </w:tcPr>
                <w:p w14:paraId="7E126F72" w14:textId="77777777" w:rsidR="00E7713C" w:rsidRPr="00B813F5" w:rsidRDefault="00E7713C" w:rsidP="00B813F5">
                  <w:pPr>
                    <w:pStyle w:val="affe"/>
                    <w:rPr>
                      <w:rFonts w:hint="eastAsia"/>
                      <w:snapToGrid w:val="0"/>
                    </w:rPr>
                  </w:pPr>
                </w:p>
              </w:tc>
              <w:tc>
                <w:tcPr>
                  <w:tcW w:w="873" w:type="dxa"/>
                  <w:vAlign w:val="center"/>
                </w:tcPr>
                <w:p w14:paraId="244A55BD" w14:textId="77777777" w:rsidR="00E7713C" w:rsidRPr="00B813F5" w:rsidRDefault="00E7713C" w:rsidP="00B813F5">
                  <w:pPr>
                    <w:pStyle w:val="affe"/>
                    <w:rPr>
                      <w:rFonts w:hint="eastAsia"/>
                      <w:snapToGrid w:val="0"/>
                    </w:rPr>
                  </w:pPr>
                  <w:r w:rsidRPr="00B813F5">
                    <w:rPr>
                      <w:rFonts w:hint="eastAsia"/>
                      <w:snapToGrid w:val="0"/>
                    </w:rPr>
                    <w:t>悬浮物</w:t>
                  </w:r>
                  <w:r w:rsidRPr="00B813F5">
                    <w:rPr>
                      <w:rFonts w:hint="eastAsia"/>
                      <w:snapToGrid w:val="0"/>
                    </w:rPr>
                    <w:t>(mg/L)</w:t>
                  </w:r>
                </w:p>
              </w:tc>
              <w:tc>
                <w:tcPr>
                  <w:tcW w:w="726" w:type="dxa"/>
                  <w:vAlign w:val="center"/>
                </w:tcPr>
                <w:p w14:paraId="52C7E7BC" w14:textId="77777777" w:rsidR="00E7713C" w:rsidRPr="00B813F5" w:rsidRDefault="00E7713C" w:rsidP="00B813F5">
                  <w:pPr>
                    <w:pStyle w:val="affe"/>
                    <w:rPr>
                      <w:rFonts w:hint="eastAsia"/>
                    </w:rPr>
                  </w:pPr>
                  <w:r w:rsidRPr="00B813F5">
                    <w:rPr>
                      <w:rFonts w:hint="eastAsia"/>
                    </w:rPr>
                    <w:t>97</w:t>
                  </w:r>
                </w:p>
              </w:tc>
              <w:tc>
                <w:tcPr>
                  <w:tcW w:w="726" w:type="dxa"/>
                  <w:vAlign w:val="center"/>
                </w:tcPr>
                <w:p w14:paraId="5A11FA5A" w14:textId="77777777" w:rsidR="00E7713C" w:rsidRPr="00B813F5" w:rsidRDefault="00E7713C" w:rsidP="00B813F5">
                  <w:pPr>
                    <w:pStyle w:val="affe"/>
                    <w:rPr>
                      <w:rFonts w:hint="eastAsia"/>
                    </w:rPr>
                  </w:pPr>
                  <w:r w:rsidRPr="00B813F5">
                    <w:rPr>
                      <w:rFonts w:hint="eastAsia"/>
                    </w:rPr>
                    <w:t>108</w:t>
                  </w:r>
                </w:p>
              </w:tc>
              <w:tc>
                <w:tcPr>
                  <w:tcW w:w="726" w:type="dxa"/>
                  <w:vAlign w:val="center"/>
                </w:tcPr>
                <w:p w14:paraId="7EBE2D7A" w14:textId="77777777" w:rsidR="00E7713C" w:rsidRPr="00B813F5" w:rsidRDefault="00E7713C" w:rsidP="00B813F5">
                  <w:pPr>
                    <w:pStyle w:val="affe"/>
                    <w:rPr>
                      <w:rFonts w:hint="eastAsia"/>
                    </w:rPr>
                  </w:pPr>
                  <w:r w:rsidRPr="00B813F5">
                    <w:rPr>
                      <w:rFonts w:hint="eastAsia"/>
                    </w:rPr>
                    <w:t>125</w:t>
                  </w:r>
                </w:p>
              </w:tc>
              <w:tc>
                <w:tcPr>
                  <w:tcW w:w="732" w:type="dxa"/>
                  <w:vAlign w:val="center"/>
                </w:tcPr>
                <w:p w14:paraId="60E398E7" w14:textId="77777777" w:rsidR="00E7713C" w:rsidRPr="00B813F5" w:rsidRDefault="00E7713C" w:rsidP="00B813F5">
                  <w:pPr>
                    <w:pStyle w:val="affe"/>
                    <w:rPr>
                      <w:rFonts w:hint="eastAsia"/>
                    </w:rPr>
                  </w:pPr>
                  <w:r w:rsidRPr="00B813F5">
                    <w:rPr>
                      <w:rFonts w:hint="eastAsia"/>
                    </w:rPr>
                    <w:t>113</w:t>
                  </w:r>
                </w:p>
              </w:tc>
              <w:tc>
                <w:tcPr>
                  <w:tcW w:w="726" w:type="dxa"/>
                  <w:vAlign w:val="center"/>
                </w:tcPr>
                <w:p w14:paraId="166DD23A" w14:textId="77777777" w:rsidR="00E7713C" w:rsidRPr="00B813F5" w:rsidRDefault="00E7713C" w:rsidP="00B813F5">
                  <w:pPr>
                    <w:pStyle w:val="affe"/>
                    <w:rPr>
                      <w:rFonts w:hint="eastAsia"/>
                    </w:rPr>
                  </w:pPr>
                  <w:r w:rsidRPr="00B813F5">
                    <w:rPr>
                      <w:rFonts w:hint="eastAsia"/>
                    </w:rPr>
                    <w:t>121</w:t>
                  </w:r>
                </w:p>
              </w:tc>
              <w:tc>
                <w:tcPr>
                  <w:tcW w:w="726" w:type="dxa"/>
                  <w:vAlign w:val="center"/>
                </w:tcPr>
                <w:p w14:paraId="0E26BBA9" w14:textId="77777777" w:rsidR="00E7713C" w:rsidRPr="00B813F5" w:rsidRDefault="00E7713C" w:rsidP="00B813F5">
                  <w:pPr>
                    <w:pStyle w:val="affe"/>
                    <w:rPr>
                      <w:rFonts w:hint="eastAsia"/>
                    </w:rPr>
                  </w:pPr>
                  <w:r w:rsidRPr="00B813F5">
                    <w:rPr>
                      <w:rFonts w:hint="eastAsia"/>
                    </w:rPr>
                    <w:t>106</w:t>
                  </w:r>
                </w:p>
              </w:tc>
              <w:tc>
                <w:tcPr>
                  <w:tcW w:w="726" w:type="dxa"/>
                  <w:vAlign w:val="center"/>
                </w:tcPr>
                <w:p w14:paraId="7EFA0BE5" w14:textId="77777777" w:rsidR="00E7713C" w:rsidRPr="00B813F5" w:rsidRDefault="00E7713C" w:rsidP="00B813F5">
                  <w:pPr>
                    <w:pStyle w:val="affe"/>
                    <w:rPr>
                      <w:rFonts w:hint="eastAsia"/>
                    </w:rPr>
                  </w:pPr>
                  <w:r w:rsidRPr="00B813F5">
                    <w:rPr>
                      <w:rFonts w:hint="eastAsia"/>
                    </w:rPr>
                    <w:t>129</w:t>
                  </w:r>
                </w:p>
              </w:tc>
              <w:tc>
                <w:tcPr>
                  <w:tcW w:w="737" w:type="dxa"/>
                  <w:vAlign w:val="center"/>
                </w:tcPr>
                <w:p w14:paraId="59A757A9" w14:textId="77777777" w:rsidR="00E7713C" w:rsidRPr="00B813F5" w:rsidRDefault="00E7713C" w:rsidP="00B813F5">
                  <w:pPr>
                    <w:pStyle w:val="affe"/>
                    <w:rPr>
                      <w:rFonts w:hint="eastAsia"/>
                    </w:rPr>
                  </w:pPr>
                  <w:r w:rsidRPr="00B813F5">
                    <w:rPr>
                      <w:rFonts w:hint="eastAsia"/>
                    </w:rPr>
                    <w:t>117</w:t>
                  </w:r>
                </w:p>
              </w:tc>
              <w:tc>
                <w:tcPr>
                  <w:tcW w:w="562" w:type="dxa"/>
                  <w:vAlign w:val="center"/>
                </w:tcPr>
                <w:p w14:paraId="03DAD7D3" w14:textId="77777777" w:rsidR="00E7713C" w:rsidRPr="00B813F5" w:rsidRDefault="00E7713C" w:rsidP="00B813F5">
                  <w:pPr>
                    <w:pStyle w:val="affe"/>
                    <w:rPr>
                      <w:rFonts w:hint="eastAsia"/>
                    </w:rPr>
                  </w:pPr>
                  <w:r w:rsidRPr="00B813F5">
                    <w:rPr>
                      <w:rFonts w:hint="eastAsia"/>
                      <w:lang w:bidi="ar"/>
                    </w:rPr>
                    <w:t>114</w:t>
                  </w:r>
                </w:p>
              </w:tc>
              <w:tc>
                <w:tcPr>
                  <w:tcW w:w="581" w:type="dxa"/>
                  <w:vMerge/>
                  <w:vAlign w:val="center"/>
                </w:tcPr>
                <w:p w14:paraId="7D965C91" w14:textId="77777777" w:rsidR="00E7713C" w:rsidRPr="00B813F5" w:rsidRDefault="00E7713C" w:rsidP="00B813F5">
                  <w:pPr>
                    <w:pStyle w:val="affe"/>
                    <w:rPr>
                      <w:rFonts w:hint="eastAsia"/>
                    </w:rPr>
                  </w:pPr>
                </w:p>
              </w:tc>
            </w:tr>
            <w:tr w:rsidR="00475900" w:rsidRPr="00B813F5" w14:paraId="730A3AA1" w14:textId="77777777" w:rsidTr="00475900">
              <w:trPr>
                <w:trHeight w:val="397"/>
                <w:jc w:val="center"/>
              </w:trPr>
              <w:tc>
                <w:tcPr>
                  <w:tcW w:w="465" w:type="dxa"/>
                  <w:vMerge/>
                  <w:vAlign w:val="center"/>
                </w:tcPr>
                <w:p w14:paraId="5D572F05" w14:textId="77777777" w:rsidR="00E7713C" w:rsidRPr="00B813F5" w:rsidRDefault="00E7713C" w:rsidP="00B813F5">
                  <w:pPr>
                    <w:pStyle w:val="affe"/>
                    <w:rPr>
                      <w:rFonts w:hint="eastAsia"/>
                      <w:snapToGrid w:val="0"/>
                    </w:rPr>
                  </w:pPr>
                </w:p>
              </w:tc>
              <w:tc>
                <w:tcPr>
                  <w:tcW w:w="873" w:type="dxa"/>
                  <w:vAlign w:val="center"/>
                </w:tcPr>
                <w:p w14:paraId="74B3C84D" w14:textId="77777777" w:rsidR="00E7713C" w:rsidRPr="00B813F5" w:rsidRDefault="00E7713C" w:rsidP="00B813F5">
                  <w:pPr>
                    <w:pStyle w:val="affe"/>
                    <w:rPr>
                      <w:rFonts w:hint="eastAsia"/>
                      <w:snapToGrid w:val="0"/>
                    </w:rPr>
                  </w:pPr>
                  <w:r w:rsidRPr="00B813F5">
                    <w:rPr>
                      <w:rFonts w:hint="eastAsia"/>
                      <w:snapToGrid w:val="0"/>
                    </w:rPr>
                    <w:t>化学需氧量（</w:t>
                  </w:r>
                  <w:r w:rsidRPr="00B813F5">
                    <w:rPr>
                      <w:rFonts w:hint="eastAsia"/>
                      <w:snapToGrid w:val="0"/>
                    </w:rPr>
                    <w:t>mg/L</w:t>
                  </w:r>
                  <w:r w:rsidRPr="00B813F5">
                    <w:rPr>
                      <w:rFonts w:hint="eastAsia"/>
                      <w:snapToGrid w:val="0"/>
                    </w:rPr>
                    <w:t>）</w:t>
                  </w:r>
                </w:p>
              </w:tc>
              <w:tc>
                <w:tcPr>
                  <w:tcW w:w="726" w:type="dxa"/>
                  <w:vAlign w:val="center"/>
                </w:tcPr>
                <w:p w14:paraId="30182AFC" w14:textId="77777777" w:rsidR="00E7713C" w:rsidRPr="00B813F5" w:rsidRDefault="00E7713C" w:rsidP="00B813F5">
                  <w:pPr>
                    <w:pStyle w:val="affe"/>
                    <w:rPr>
                      <w:rFonts w:hint="eastAsia"/>
                    </w:rPr>
                  </w:pPr>
                  <w:r w:rsidRPr="00B813F5">
                    <w:rPr>
                      <w:rFonts w:hint="eastAsia"/>
                    </w:rPr>
                    <w:t>220</w:t>
                  </w:r>
                </w:p>
              </w:tc>
              <w:tc>
                <w:tcPr>
                  <w:tcW w:w="726" w:type="dxa"/>
                  <w:vAlign w:val="center"/>
                </w:tcPr>
                <w:p w14:paraId="2A35C683" w14:textId="77777777" w:rsidR="00E7713C" w:rsidRPr="00B813F5" w:rsidRDefault="00E7713C" w:rsidP="00B813F5">
                  <w:pPr>
                    <w:pStyle w:val="affe"/>
                    <w:rPr>
                      <w:rFonts w:hint="eastAsia"/>
                    </w:rPr>
                  </w:pPr>
                  <w:r w:rsidRPr="00B813F5">
                    <w:rPr>
                      <w:rFonts w:hint="eastAsia"/>
                    </w:rPr>
                    <w:t>235</w:t>
                  </w:r>
                </w:p>
              </w:tc>
              <w:tc>
                <w:tcPr>
                  <w:tcW w:w="726" w:type="dxa"/>
                  <w:vAlign w:val="center"/>
                </w:tcPr>
                <w:p w14:paraId="6C0D5592" w14:textId="77777777" w:rsidR="00E7713C" w:rsidRPr="00B813F5" w:rsidRDefault="00E7713C" w:rsidP="00B813F5">
                  <w:pPr>
                    <w:pStyle w:val="affe"/>
                    <w:rPr>
                      <w:rFonts w:hint="eastAsia"/>
                    </w:rPr>
                  </w:pPr>
                  <w:r w:rsidRPr="00B813F5">
                    <w:rPr>
                      <w:rFonts w:hint="eastAsia"/>
                    </w:rPr>
                    <w:t>229</w:t>
                  </w:r>
                </w:p>
              </w:tc>
              <w:tc>
                <w:tcPr>
                  <w:tcW w:w="732" w:type="dxa"/>
                  <w:vAlign w:val="center"/>
                </w:tcPr>
                <w:p w14:paraId="5698B4E7" w14:textId="77777777" w:rsidR="00E7713C" w:rsidRPr="00B813F5" w:rsidRDefault="00E7713C" w:rsidP="00B813F5">
                  <w:pPr>
                    <w:pStyle w:val="affe"/>
                    <w:rPr>
                      <w:rFonts w:hint="eastAsia"/>
                    </w:rPr>
                  </w:pPr>
                  <w:r w:rsidRPr="00B813F5">
                    <w:rPr>
                      <w:rFonts w:hint="eastAsia"/>
                    </w:rPr>
                    <w:t>224</w:t>
                  </w:r>
                </w:p>
              </w:tc>
              <w:tc>
                <w:tcPr>
                  <w:tcW w:w="726" w:type="dxa"/>
                  <w:vAlign w:val="center"/>
                </w:tcPr>
                <w:p w14:paraId="3B60ED4A" w14:textId="77777777" w:rsidR="00E7713C" w:rsidRPr="00B813F5" w:rsidRDefault="00E7713C" w:rsidP="00B813F5">
                  <w:pPr>
                    <w:pStyle w:val="affe"/>
                    <w:rPr>
                      <w:rFonts w:hint="eastAsia"/>
                    </w:rPr>
                  </w:pPr>
                  <w:r w:rsidRPr="00B813F5">
                    <w:rPr>
                      <w:rFonts w:hint="eastAsia"/>
                    </w:rPr>
                    <w:t>232</w:t>
                  </w:r>
                </w:p>
              </w:tc>
              <w:tc>
                <w:tcPr>
                  <w:tcW w:w="726" w:type="dxa"/>
                  <w:vAlign w:val="center"/>
                </w:tcPr>
                <w:p w14:paraId="107C14E4" w14:textId="77777777" w:rsidR="00E7713C" w:rsidRPr="00B813F5" w:rsidRDefault="00E7713C" w:rsidP="00B813F5">
                  <w:pPr>
                    <w:pStyle w:val="affe"/>
                    <w:rPr>
                      <w:rFonts w:hint="eastAsia"/>
                    </w:rPr>
                  </w:pPr>
                  <w:r w:rsidRPr="00B813F5">
                    <w:rPr>
                      <w:rFonts w:hint="eastAsia"/>
                    </w:rPr>
                    <w:t>230</w:t>
                  </w:r>
                </w:p>
              </w:tc>
              <w:tc>
                <w:tcPr>
                  <w:tcW w:w="726" w:type="dxa"/>
                  <w:vAlign w:val="center"/>
                </w:tcPr>
                <w:p w14:paraId="033A1C9D" w14:textId="77777777" w:rsidR="00E7713C" w:rsidRPr="00B813F5" w:rsidRDefault="00E7713C" w:rsidP="00B813F5">
                  <w:pPr>
                    <w:pStyle w:val="affe"/>
                    <w:rPr>
                      <w:rFonts w:hint="eastAsia"/>
                    </w:rPr>
                  </w:pPr>
                  <w:r w:rsidRPr="00B813F5">
                    <w:rPr>
                      <w:rFonts w:hint="eastAsia"/>
                    </w:rPr>
                    <w:t>222</w:t>
                  </w:r>
                </w:p>
              </w:tc>
              <w:tc>
                <w:tcPr>
                  <w:tcW w:w="737" w:type="dxa"/>
                  <w:vAlign w:val="center"/>
                </w:tcPr>
                <w:p w14:paraId="676865D6" w14:textId="77777777" w:rsidR="00E7713C" w:rsidRPr="00B813F5" w:rsidRDefault="00E7713C" w:rsidP="00B813F5">
                  <w:pPr>
                    <w:pStyle w:val="affe"/>
                    <w:rPr>
                      <w:rFonts w:hint="eastAsia"/>
                    </w:rPr>
                  </w:pPr>
                  <w:r w:rsidRPr="00B813F5">
                    <w:rPr>
                      <w:rFonts w:hint="eastAsia"/>
                    </w:rPr>
                    <w:t>214</w:t>
                  </w:r>
                </w:p>
              </w:tc>
              <w:tc>
                <w:tcPr>
                  <w:tcW w:w="562" w:type="dxa"/>
                  <w:vAlign w:val="center"/>
                </w:tcPr>
                <w:p w14:paraId="2B17A26E" w14:textId="77777777" w:rsidR="00E7713C" w:rsidRPr="00B813F5" w:rsidRDefault="00E7713C" w:rsidP="00B813F5">
                  <w:pPr>
                    <w:pStyle w:val="affe"/>
                    <w:rPr>
                      <w:rFonts w:hint="eastAsia"/>
                    </w:rPr>
                  </w:pPr>
                  <w:r w:rsidRPr="00B813F5">
                    <w:rPr>
                      <w:rFonts w:hint="eastAsia"/>
                      <w:lang w:bidi="ar"/>
                    </w:rPr>
                    <w:t>226</w:t>
                  </w:r>
                </w:p>
              </w:tc>
              <w:tc>
                <w:tcPr>
                  <w:tcW w:w="581" w:type="dxa"/>
                  <w:vMerge/>
                  <w:vAlign w:val="center"/>
                </w:tcPr>
                <w:p w14:paraId="44BF1EB7" w14:textId="77777777" w:rsidR="00E7713C" w:rsidRPr="00B813F5" w:rsidRDefault="00E7713C" w:rsidP="00B813F5">
                  <w:pPr>
                    <w:pStyle w:val="affe"/>
                    <w:rPr>
                      <w:rFonts w:hint="eastAsia"/>
                    </w:rPr>
                  </w:pPr>
                </w:p>
              </w:tc>
            </w:tr>
            <w:tr w:rsidR="00475900" w:rsidRPr="00B813F5" w14:paraId="40B459BB" w14:textId="77777777" w:rsidTr="00475900">
              <w:trPr>
                <w:trHeight w:val="397"/>
                <w:jc w:val="center"/>
              </w:trPr>
              <w:tc>
                <w:tcPr>
                  <w:tcW w:w="465" w:type="dxa"/>
                  <w:vMerge/>
                  <w:vAlign w:val="center"/>
                </w:tcPr>
                <w:p w14:paraId="6A781EC2" w14:textId="77777777" w:rsidR="00E7713C" w:rsidRPr="00B813F5" w:rsidRDefault="00E7713C" w:rsidP="00B813F5">
                  <w:pPr>
                    <w:pStyle w:val="affe"/>
                    <w:rPr>
                      <w:rFonts w:hint="eastAsia"/>
                      <w:snapToGrid w:val="0"/>
                    </w:rPr>
                  </w:pPr>
                </w:p>
              </w:tc>
              <w:tc>
                <w:tcPr>
                  <w:tcW w:w="873" w:type="dxa"/>
                  <w:vAlign w:val="center"/>
                </w:tcPr>
                <w:p w14:paraId="1D40E473" w14:textId="77777777" w:rsidR="00E7713C" w:rsidRPr="00B813F5" w:rsidRDefault="00E7713C" w:rsidP="00B813F5">
                  <w:pPr>
                    <w:pStyle w:val="affe"/>
                    <w:rPr>
                      <w:rFonts w:hint="eastAsia"/>
                      <w:snapToGrid w:val="0"/>
                    </w:rPr>
                  </w:pPr>
                  <w:r w:rsidRPr="00B813F5">
                    <w:rPr>
                      <w:rFonts w:hint="eastAsia"/>
                      <w:snapToGrid w:val="0"/>
                    </w:rPr>
                    <w:t>氨氮（</w:t>
                  </w:r>
                  <w:r w:rsidRPr="00B813F5">
                    <w:rPr>
                      <w:rFonts w:hint="eastAsia"/>
                      <w:snapToGrid w:val="0"/>
                    </w:rPr>
                    <w:t>mg/L</w:t>
                  </w:r>
                  <w:r w:rsidRPr="00B813F5">
                    <w:rPr>
                      <w:rFonts w:hint="eastAsia"/>
                      <w:snapToGrid w:val="0"/>
                    </w:rPr>
                    <w:t>）</w:t>
                  </w:r>
                </w:p>
              </w:tc>
              <w:tc>
                <w:tcPr>
                  <w:tcW w:w="726" w:type="dxa"/>
                  <w:vAlign w:val="center"/>
                </w:tcPr>
                <w:p w14:paraId="5D88DFCD" w14:textId="77777777" w:rsidR="00E7713C" w:rsidRPr="00B813F5" w:rsidRDefault="00E7713C" w:rsidP="00B813F5">
                  <w:pPr>
                    <w:pStyle w:val="affe"/>
                    <w:rPr>
                      <w:rFonts w:hint="eastAsia"/>
                    </w:rPr>
                  </w:pPr>
                  <w:r w:rsidRPr="00B813F5">
                    <w:rPr>
                      <w:rFonts w:hint="eastAsia"/>
                    </w:rPr>
                    <w:t>11.8</w:t>
                  </w:r>
                </w:p>
              </w:tc>
              <w:tc>
                <w:tcPr>
                  <w:tcW w:w="726" w:type="dxa"/>
                  <w:vAlign w:val="center"/>
                </w:tcPr>
                <w:p w14:paraId="66FE9503" w14:textId="77777777" w:rsidR="00E7713C" w:rsidRPr="00B813F5" w:rsidRDefault="00E7713C" w:rsidP="00B813F5">
                  <w:pPr>
                    <w:pStyle w:val="affe"/>
                    <w:rPr>
                      <w:rFonts w:hint="eastAsia"/>
                    </w:rPr>
                  </w:pPr>
                  <w:r w:rsidRPr="00B813F5">
                    <w:rPr>
                      <w:rFonts w:hint="eastAsia"/>
                    </w:rPr>
                    <w:t>13.3</w:t>
                  </w:r>
                </w:p>
              </w:tc>
              <w:tc>
                <w:tcPr>
                  <w:tcW w:w="726" w:type="dxa"/>
                  <w:vAlign w:val="center"/>
                </w:tcPr>
                <w:p w14:paraId="4FA77040" w14:textId="77777777" w:rsidR="00E7713C" w:rsidRPr="00B813F5" w:rsidRDefault="00E7713C" w:rsidP="00B813F5">
                  <w:pPr>
                    <w:pStyle w:val="affe"/>
                    <w:rPr>
                      <w:rFonts w:hint="eastAsia"/>
                    </w:rPr>
                  </w:pPr>
                  <w:r w:rsidRPr="00B813F5">
                    <w:rPr>
                      <w:rFonts w:hint="eastAsia"/>
                    </w:rPr>
                    <w:t>12.8</w:t>
                  </w:r>
                </w:p>
              </w:tc>
              <w:tc>
                <w:tcPr>
                  <w:tcW w:w="732" w:type="dxa"/>
                  <w:vAlign w:val="center"/>
                </w:tcPr>
                <w:p w14:paraId="658A311F" w14:textId="77777777" w:rsidR="00E7713C" w:rsidRPr="00B813F5" w:rsidRDefault="00E7713C" w:rsidP="00B813F5">
                  <w:pPr>
                    <w:pStyle w:val="affe"/>
                    <w:rPr>
                      <w:rFonts w:hint="eastAsia"/>
                    </w:rPr>
                  </w:pPr>
                  <w:r w:rsidRPr="00B813F5">
                    <w:rPr>
                      <w:rFonts w:hint="eastAsia"/>
                    </w:rPr>
                    <w:t>14.7</w:t>
                  </w:r>
                </w:p>
              </w:tc>
              <w:tc>
                <w:tcPr>
                  <w:tcW w:w="726" w:type="dxa"/>
                  <w:vAlign w:val="center"/>
                </w:tcPr>
                <w:p w14:paraId="018B655B" w14:textId="77777777" w:rsidR="00E7713C" w:rsidRPr="00B813F5" w:rsidRDefault="00E7713C" w:rsidP="00B813F5">
                  <w:pPr>
                    <w:pStyle w:val="affe"/>
                    <w:rPr>
                      <w:rFonts w:hint="eastAsia"/>
                    </w:rPr>
                  </w:pPr>
                  <w:r w:rsidRPr="00B813F5">
                    <w:rPr>
                      <w:rFonts w:hint="eastAsia"/>
                    </w:rPr>
                    <w:t>14.2</w:t>
                  </w:r>
                </w:p>
              </w:tc>
              <w:tc>
                <w:tcPr>
                  <w:tcW w:w="726" w:type="dxa"/>
                  <w:vAlign w:val="center"/>
                </w:tcPr>
                <w:p w14:paraId="5BBC0788" w14:textId="77777777" w:rsidR="00E7713C" w:rsidRPr="00B813F5" w:rsidRDefault="00E7713C" w:rsidP="00B813F5">
                  <w:pPr>
                    <w:pStyle w:val="affe"/>
                    <w:rPr>
                      <w:rFonts w:hint="eastAsia"/>
                    </w:rPr>
                  </w:pPr>
                  <w:r w:rsidRPr="00B813F5">
                    <w:rPr>
                      <w:rFonts w:hint="eastAsia"/>
                    </w:rPr>
                    <w:t>13.3</w:t>
                  </w:r>
                </w:p>
              </w:tc>
              <w:tc>
                <w:tcPr>
                  <w:tcW w:w="726" w:type="dxa"/>
                  <w:vAlign w:val="center"/>
                </w:tcPr>
                <w:p w14:paraId="5779E471" w14:textId="77777777" w:rsidR="00E7713C" w:rsidRPr="00B813F5" w:rsidRDefault="00E7713C" w:rsidP="00B813F5">
                  <w:pPr>
                    <w:pStyle w:val="affe"/>
                    <w:rPr>
                      <w:rFonts w:hint="eastAsia"/>
                    </w:rPr>
                  </w:pPr>
                  <w:r w:rsidRPr="00B813F5">
                    <w:rPr>
                      <w:rFonts w:hint="eastAsia"/>
                    </w:rPr>
                    <w:t>11.6</w:t>
                  </w:r>
                </w:p>
              </w:tc>
              <w:tc>
                <w:tcPr>
                  <w:tcW w:w="737" w:type="dxa"/>
                  <w:vAlign w:val="center"/>
                </w:tcPr>
                <w:p w14:paraId="7A3DA7E7" w14:textId="77777777" w:rsidR="00E7713C" w:rsidRPr="00B813F5" w:rsidRDefault="00E7713C" w:rsidP="00B813F5">
                  <w:pPr>
                    <w:pStyle w:val="affe"/>
                    <w:rPr>
                      <w:rFonts w:hint="eastAsia"/>
                    </w:rPr>
                  </w:pPr>
                  <w:r w:rsidRPr="00B813F5">
                    <w:rPr>
                      <w:rFonts w:hint="eastAsia"/>
                    </w:rPr>
                    <w:t>12.3</w:t>
                  </w:r>
                </w:p>
              </w:tc>
              <w:tc>
                <w:tcPr>
                  <w:tcW w:w="562" w:type="dxa"/>
                  <w:vAlign w:val="center"/>
                </w:tcPr>
                <w:p w14:paraId="2A5F357E" w14:textId="77777777" w:rsidR="00E7713C" w:rsidRPr="00B813F5" w:rsidRDefault="00E7713C" w:rsidP="00B813F5">
                  <w:pPr>
                    <w:pStyle w:val="affe"/>
                    <w:rPr>
                      <w:rFonts w:hint="eastAsia"/>
                    </w:rPr>
                  </w:pPr>
                  <w:r w:rsidRPr="00B813F5">
                    <w:rPr>
                      <w:rFonts w:hint="eastAsia"/>
                      <w:lang w:bidi="ar"/>
                    </w:rPr>
                    <w:t>13.0</w:t>
                  </w:r>
                </w:p>
              </w:tc>
              <w:tc>
                <w:tcPr>
                  <w:tcW w:w="581" w:type="dxa"/>
                  <w:vMerge/>
                  <w:vAlign w:val="center"/>
                </w:tcPr>
                <w:p w14:paraId="2193DDE5" w14:textId="77777777" w:rsidR="00E7713C" w:rsidRPr="00B813F5" w:rsidRDefault="00E7713C" w:rsidP="00B813F5">
                  <w:pPr>
                    <w:pStyle w:val="affe"/>
                    <w:rPr>
                      <w:rFonts w:hint="eastAsia"/>
                    </w:rPr>
                  </w:pPr>
                </w:p>
              </w:tc>
            </w:tr>
            <w:tr w:rsidR="00475900" w:rsidRPr="00B813F5" w14:paraId="310FE11E" w14:textId="77777777" w:rsidTr="00475900">
              <w:trPr>
                <w:trHeight w:val="397"/>
                <w:jc w:val="center"/>
              </w:trPr>
              <w:tc>
                <w:tcPr>
                  <w:tcW w:w="465" w:type="dxa"/>
                  <w:vMerge/>
                  <w:vAlign w:val="center"/>
                </w:tcPr>
                <w:p w14:paraId="61E335F8" w14:textId="77777777" w:rsidR="00E7713C" w:rsidRPr="00B813F5" w:rsidRDefault="00E7713C" w:rsidP="00B813F5">
                  <w:pPr>
                    <w:pStyle w:val="affe"/>
                    <w:rPr>
                      <w:rFonts w:hint="eastAsia"/>
                      <w:snapToGrid w:val="0"/>
                    </w:rPr>
                  </w:pPr>
                </w:p>
              </w:tc>
              <w:tc>
                <w:tcPr>
                  <w:tcW w:w="873" w:type="dxa"/>
                  <w:vAlign w:val="center"/>
                </w:tcPr>
                <w:p w14:paraId="649A5F88" w14:textId="77777777" w:rsidR="00E7713C" w:rsidRPr="00B813F5" w:rsidRDefault="00E7713C" w:rsidP="00B813F5">
                  <w:pPr>
                    <w:pStyle w:val="affe"/>
                    <w:rPr>
                      <w:rFonts w:hint="eastAsia"/>
                      <w:snapToGrid w:val="0"/>
                    </w:rPr>
                  </w:pPr>
                  <w:r w:rsidRPr="00B813F5">
                    <w:rPr>
                      <w:rFonts w:hint="eastAsia"/>
                      <w:snapToGrid w:val="0"/>
                    </w:rPr>
                    <w:t>总氮（</w:t>
                  </w:r>
                  <w:r w:rsidRPr="00B813F5">
                    <w:rPr>
                      <w:rFonts w:hint="eastAsia"/>
                      <w:snapToGrid w:val="0"/>
                    </w:rPr>
                    <w:t>mg/L</w:t>
                  </w:r>
                  <w:r w:rsidRPr="00B813F5">
                    <w:rPr>
                      <w:rFonts w:hint="eastAsia"/>
                      <w:snapToGrid w:val="0"/>
                    </w:rPr>
                    <w:t>）</w:t>
                  </w:r>
                </w:p>
              </w:tc>
              <w:tc>
                <w:tcPr>
                  <w:tcW w:w="726" w:type="dxa"/>
                  <w:vAlign w:val="center"/>
                </w:tcPr>
                <w:p w14:paraId="114FC897" w14:textId="77777777" w:rsidR="00E7713C" w:rsidRPr="00B813F5" w:rsidRDefault="00E7713C" w:rsidP="00B813F5">
                  <w:pPr>
                    <w:pStyle w:val="affe"/>
                    <w:rPr>
                      <w:rFonts w:hint="eastAsia"/>
                    </w:rPr>
                  </w:pPr>
                  <w:r w:rsidRPr="00B813F5">
                    <w:rPr>
                      <w:rFonts w:hint="eastAsia"/>
                    </w:rPr>
                    <w:t>18.8</w:t>
                  </w:r>
                </w:p>
              </w:tc>
              <w:tc>
                <w:tcPr>
                  <w:tcW w:w="726" w:type="dxa"/>
                  <w:vAlign w:val="center"/>
                </w:tcPr>
                <w:p w14:paraId="3CCEF6B6" w14:textId="77777777" w:rsidR="00E7713C" w:rsidRPr="00B813F5" w:rsidRDefault="00E7713C" w:rsidP="00B813F5">
                  <w:pPr>
                    <w:pStyle w:val="affe"/>
                    <w:rPr>
                      <w:rFonts w:hint="eastAsia"/>
                    </w:rPr>
                  </w:pPr>
                  <w:r w:rsidRPr="00B813F5">
                    <w:rPr>
                      <w:rFonts w:hint="eastAsia"/>
                    </w:rPr>
                    <w:t>19.5</w:t>
                  </w:r>
                </w:p>
              </w:tc>
              <w:tc>
                <w:tcPr>
                  <w:tcW w:w="726" w:type="dxa"/>
                  <w:vAlign w:val="center"/>
                </w:tcPr>
                <w:p w14:paraId="6ADB843F" w14:textId="77777777" w:rsidR="00E7713C" w:rsidRPr="00B813F5" w:rsidRDefault="00E7713C" w:rsidP="00B813F5">
                  <w:pPr>
                    <w:pStyle w:val="affe"/>
                    <w:rPr>
                      <w:rFonts w:hint="eastAsia"/>
                    </w:rPr>
                  </w:pPr>
                  <w:r w:rsidRPr="00B813F5">
                    <w:rPr>
                      <w:rFonts w:hint="eastAsia"/>
                    </w:rPr>
                    <w:t>20.2</w:t>
                  </w:r>
                </w:p>
              </w:tc>
              <w:tc>
                <w:tcPr>
                  <w:tcW w:w="732" w:type="dxa"/>
                  <w:vAlign w:val="center"/>
                </w:tcPr>
                <w:p w14:paraId="026D66D1" w14:textId="77777777" w:rsidR="00E7713C" w:rsidRPr="00B813F5" w:rsidRDefault="00E7713C" w:rsidP="00B813F5">
                  <w:pPr>
                    <w:pStyle w:val="affe"/>
                    <w:rPr>
                      <w:rFonts w:hint="eastAsia"/>
                    </w:rPr>
                  </w:pPr>
                  <w:r w:rsidRPr="00B813F5">
                    <w:rPr>
                      <w:rFonts w:hint="eastAsia"/>
                    </w:rPr>
                    <w:t>17.8</w:t>
                  </w:r>
                </w:p>
              </w:tc>
              <w:tc>
                <w:tcPr>
                  <w:tcW w:w="726" w:type="dxa"/>
                  <w:vAlign w:val="center"/>
                </w:tcPr>
                <w:p w14:paraId="3A0E1234" w14:textId="77777777" w:rsidR="00E7713C" w:rsidRPr="00B813F5" w:rsidRDefault="00E7713C" w:rsidP="00B813F5">
                  <w:pPr>
                    <w:pStyle w:val="affe"/>
                    <w:rPr>
                      <w:rFonts w:hint="eastAsia"/>
                    </w:rPr>
                  </w:pPr>
                  <w:r w:rsidRPr="00B813F5">
                    <w:rPr>
                      <w:rFonts w:hint="eastAsia"/>
                    </w:rPr>
                    <w:t>21.0</w:t>
                  </w:r>
                </w:p>
              </w:tc>
              <w:tc>
                <w:tcPr>
                  <w:tcW w:w="726" w:type="dxa"/>
                  <w:vAlign w:val="center"/>
                </w:tcPr>
                <w:p w14:paraId="48DD2A29" w14:textId="77777777" w:rsidR="00E7713C" w:rsidRPr="00B813F5" w:rsidRDefault="00E7713C" w:rsidP="00B813F5">
                  <w:pPr>
                    <w:pStyle w:val="affe"/>
                    <w:rPr>
                      <w:rFonts w:hint="eastAsia"/>
                    </w:rPr>
                  </w:pPr>
                  <w:r w:rsidRPr="00B813F5">
                    <w:rPr>
                      <w:rFonts w:hint="eastAsia"/>
                    </w:rPr>
                    <w:t>19.7</w:t>
                  </w:r>
                </w:p>
              </w:tc>
              <w:tc>
                <w:tcPr>
                  <w:tcW w:w="726" w:type="dxa"/>
                  <w:vAlign w:val="center"/>
                </w:tcPr>
                <w:p w14:paraId="67A74C7F" w14:textId="77777777" w:rsidR="00E7713C" w:rsidRPr="00B813F5" w:rsidRDefault="00E7713C" w:rsidP="00B813F5">
                  <w:pPr>
                    <w:pStyle w:val="affe"/>
                    <w:rPr>
                      <w:rFonts w:hint="eastAsia"/>
                    </w:rPr>
                  </w:pPr>
                  <w:r w:rsidRPr="00B813F5">
                    <w:rPr>
                      <w:rFonts w:hint="eastAsia"/>
                    </w:rPr>
                    <w:t>19.4</w:t>
                  </w:r>
                </w:p>
              </w:tc>
              <w:tc>
                <w:tcPr>
                  <w:tcW w:w="737" w:type="dxa"/>
                  <w:vAlign w:val="center"/>
                </w:tcPr>
                <w:p w14:paraId="182E89AB" w14:textId="77777777" w:rsidR="00E7713C" w:rsidRPr="00B813F5" w:rsidRDefault="00E7713C" w:rsidP="00B813F5">
                  <w:pPr>
                    <w:pStyle w:val="affe"/>
                    <w:rPr>
                      <w:rFonts w:hint="eastAsia"/>
                    </w:rPr>
                  </w:pPr>
                  <w:r w:rsidRPr="00B813F5">
                    <w:rPr>
                      <w:rFonts w:hint="eastAsia"/>
                    </w:rPr>
                    <w:t>18.8</w:t>
                  </w:r>
                </w:p>
              </w:tc>
              <w:tc>
                <w:tcPr>
                  <w:tcW w:w="562" w:type="dxa"/>
                  <w:vAlign w:val="center"/>
                </w:tcPr>
                <w:p w14:paraId="4C641D51" w14:textId="77777777" w:rsidR="00E7713C" w:rsidRPr="00B813F5" w:rsidRDefault="00E7713C" w:rsidP="00B813F5">
                  <w:pPr>
                    <w:pStyle w:val="affe"/>
                    <w:rPr>
                      <w:rFonts w:hint="eastAsia"/>
                    </w:rPr>
                  </w:pPr>
                  <w:r w:rsidRPr="00B813F5">
                    <w:rPr>
                      <w:rFonts w:hint="eastAsia"/>
                      <w:lang w:bidi="ar"/>
                    </w:rPr>
                    <w:t>19.4</w:t>
                  </w:r>
                </w:p>
              </w:tc>
              <w:tc>
                <w:tcPr>
                  <w:tcW w:w="581" w:type="dxa"/>
                  <w:vMerge/>
                  <w:vAlign w:val="center"/>
                </w:tcPr>
                <w:p w14:paraId="37C58F1B" w14:textId="77777777" w:rsidR="00E7713C" w:rsidRPr="00B813F5" w:rsidRDefault="00E7713C" w:rsidP="00B813F5">
                  <w:pPr>
                    <w:pStyle w:val="affe"/>
                    <w:rPr>
                      <w:rFonts w:hint="eastAsia"/>
                    </w:rPr>
                  </w:pPr>
                </w:p>
              </w:tc>
            </w:tr>
            <w:tr w:rsidR="00475900" w:rsidRPr="00B813F5" w14:paraId="1CD2516E" w14:textId="77777777" w:rsidTr="00475900">
              <w:trPr>
                <w:trHeight w:val="397"/>
                <w:jc w:val="center"/>
              </w:trPr>
              <w:tc>
                <w:tcPr>
                  <w:tcW w:w="465" w:type="dxa"/>
                  <w:vMerge/>
                  <w:vAlign w:val="center"/>
                </w:tcPr>
                <w:p w14:paraId="493BFB5D" w14:textId="77777777" w:rsidR="00E7713C" w:rsidRPr="00B813F5" w:rsidRDefault="00E7713C" w:rsidP="00B813F5">
                  <w:pPr>
                    <w:pStyle w:val="affe"/>
                    <w:rPr>
                      <w:rFonts w:hint="eastAsia"/>
                      <w:snapToGrid w:val="0"/>
                    </w:rPr>
                  </w:pPr>
                </w:p>
              </w:tc>
              <w:tc>
                <w:tcPr>
                  <w:tcW w:w="873" w:type="dxa"/>
                  <w:vAlign w:val="center"/>
                </w:tcPr>
                <w:p w14:paraId="1D26F2DB" w14:textId="77777777" w:rsidR="00E7713C" w:rsidRPr="00B813F5" w:rsidRDefault="00E7713C" w:rsidP="00B813F5">
                  <w:pPr>
                    <w:pStyle w:val="affe"/>
                    <w:rPr>
                      <w:rFonts w:hint="eastAsia"/>
                      <w:snapToGrid w:val="0"/>
                    </w:rPr>
                  </w:pPr>
                  <w:r w:rsidRPr="00B813F5">
                    <w:rPr>
                      <w:rFonts w:hint="eastAsia"/>
                      <w:snapToGrid w:val="0"/>
                    </w:rPr>
                    <w:t>总磷（</w:t>
                  </w:r>
                  <w:r w:rsidRPr="00B813F5">
                    <w:rPr>
                      <w:rFonts w:hint="eastAsia"/>
                      <w:snapToGrid w:val="0"/>
                    </w:rPr>
                    <w:t>mg/L</w:t>
                  </w:r>
                  <w:r w:rsidRPr="00B813F5">
                    <w:rPr>
                      <w:rFonts w:hint="eastAsia"/>
                      <w:snapToGrid w:val="0"/>
                    </w:rPr>
                    <w:t>）</w:t>
                  </w:r>
                </w:p>
              </w:tc>
              <w:tc>
                <w:tcPr>
                  <w:tcW w:w="726" w:type="dxa"/>
                  <w:vAlign w:val="center"/>
                </w:tcPr>
                <w:p w14:paraId="7A3F8DC0" w14:textId="77777777" w:rsidR="00E7713C" w:rsidRPr="00B813F5" w:rsidRDefault="00E7713C" w:rsidP="00B813F5">
                  <w:pPr>
                    <w:pStyle w:val="affe"/>
                    <w:rPr>
                      <w:rFonts w:hint="eastAsia"/>
                    </w:rPr>
                  </w:pPr>
                  <w:r w:rsidRPr="00B813F5">
                    <w:rPr>
                      <w:rFonts w:hint="eastAsia"/>
                    </w:rPr>
                    <w:t>1.44</w:t>
                  </w:r>
                </w:p>
              </w:tc>
              <w:tc>
                <w:tcPr>
                  <w:tcW w:w="726" w:type="dxa"/>
                  <w:vAlign w:val="center"/>
                </w:tcPr>
                <w:p w14:paraId="732E08EA" w14:textId="77777777" w:rsidR="00E7713C" w:rsidRPr="00B813F5" w:rsidRDefault="00E7713C" w:rsidP="00B813F5">
                  <w:pPr>
                    <w:pStyle w:val="affe"/>
                    <w:rPr>
                      <w:rFonts w:hint="eastAsia"/>
                    </w:rPr>
                  </w:pPr>
                  <w:r w:rsidRPr="00B813F5">
                    <w:rPr>
                      <w:rFonts w:hint="eastAsia"/>
                    </w:rPr>
                    <w:t>1.38</w:t>
                  </w:r>
                </w:p>
              </w:tc>
              <w:tc>
                <w:tcPr>
                  <w:tcW w:w="726" w:type="dxa"/>
                  <w:vAlign w:val="center"/>
                </w:tcPr>
                <w:p w14:paraId="4818F71D" w14:textId="77777777" w:rsidR="00E7713C" w:rsidRPr="00B813F5" w:rsidRDefault="00E7713C" w:rsidP="00B813F5">
                  <w:pPr>
                    <w:pStyle w:val="affe"/>
                    <w:rPr>
                      <w:rFonts w:hint="eastAsia"/>
                    </w:rPr>
                  </w:pPr>
                  <w:r w:rsidRPr="00B813F5">
                    <w:rPr>
                      <w:rFonts w:hint="eastAsia"/>
                    </w:rPr>
                    <w:t>1.27</w:t>
                  </w:r>
                </w:p>
              </w:tc>
              <w:tc>
                <w:tcPr>
                  <w:tcW w:w="732" w:type="dxa"/>
                  <w:vAlign w:val="center"/>
                </w:tcPr>
                <w:p w14:paraId="00CCE1FD" w14:textId="77777777" w:rsidR="00E7713C" w:rsidRPr="00B813F5" w:rsidRDefault="00E7713C" w:rsidP="00B813F5">
                  <w:pPr>
                    <w:pStyle w:val="affe"/>
                    <w:rPr>
                      <w:rFonts w:hint="eastAsia"/>
                    </w:rPr>
                  </w:pPr>
                  <w:r w:rsidRPr="00B813F5">
                    <w:rPr>
                      <w:rFonts w:hint="eastAsia"/>
                    </w:rPr>
                    <w:t>1.52</w:t>
                  </w:r>
                </w:p>
              </w:tc>
              <w:tc>
                <w:tcPr>
                  <w:tcW w:w="726" w:type="dxa"/>
                  <w:vAlign w:val="center"/>
                </w:tcPr>
                <w:p w14:paraId="4F066134" w14:textId="77777777" w:rsidR="00E7713C" w:rsidRPr="00B813F5" w:rsidRDefault="00E7713C" w:rsidP="00B813F5">
                  <w:pPr>
                    <w:pStyle w:val="affe"/>
                    <w:rPr>
                      <w:rFonts w:hint="eastAsia"/>
                    </w:rPr>
                  </w:pPr>
                  <w:r w:rsidRPr="00B813F5">
                    <w:rPr>
                      <w:rFonts w:hint="eastAsia"/>
                    </w:rPr>
                    <w:t>1.48</w:t>
                  </w:r>
                </w:p>
              </w:tc>
              <w:tc>
                <w:tcPr>
                  <w:tcW w:w="726" w:type="dxa"/>
                  <w:vAlign w:val="center"/>
                </w:tcPr>
                <w:p w14:paraId="42CBEDDF" w14:textId="77777777" w:rsidR="00E7713C" w:rsidRPr="00B813F5" w:rsidRDefault="00E7713C" w:rsidP="00B813F5">
                  <w:pPr>
                    <w:pStyle w:val="affe"/>
                    <w:rPr>
                      <w:rFonts w:hint="eastAsia"/>
                    </w:rPr>
                  </w:pPr>
                  <w:r w:rsidRPr="00B813F5">
                    <w:rPr>
                      <w:rFonts w:hint="eastAsia"/>
                    </w:rPr>
                    <w:t>1.73</w:t>
                  </w:r>
                </w:p>
              </w:tc>
              <w:tc>
                <w:tcPr>
                  <w:tcW w:w="726" w:type="dxa"/>
                  <w:vAlign w:val="center"/>
                </w:tcPr>
                <w:p w14:paraId="24714B1F" w14:textId="77777777" w:rsidR="00E7713C" w:rsidRPr="00B813F5" w:rsidRDefault="00E7713C" w:rsidP="00B813F5">
                  <w:pPr>
                    <w:pStyle w:val="affe"/>
                    <w:rPr>
                      <w:rFonts w:hint="eastAsia"/>
                    </w:rPr>
                  </w:pPr>
                  <w:r w:rsidRPr="00B813F5">
                    <w:rPr>
                      <w:rFonts w:hint="eastAsia"/>
                    </w:rPr>
                    <w:t>1.34</w:t>
                  </w:r>
                </w:p>
              </w:tc>
              <w:tc>
                <w:tcPr>
                  <w:tcW w:w="737" w:type="dxa"/>
                  <w:vAlign w:val="center"/>
                </w:tcPr>
                <w:p w14:paraId="295BA633" w14:textId="77777777" w:rsidR="00E7713C" w:rsidRPr="00B813F5" w:rsidRDefault="00E7713C" w:rsidP="00B813F5">
                  <w:pPr>
                    <w:pStyle w:val="affe"/>
                    <w:rPr>
                      <w:rFonts w:hint="eastAsia"/>
                    </w:rPr>
                  </w:pPr>
                  <w:r w:rsidRPr="00B813F5">
                    <w:rPr>
                      <w:rFonts w:hint="eastAsia"/>
                    </w:rPr>
                    <w:t>1.59</w:t>
                  </w:r>
                </w:p>
              </w:tc>
              <w:tc>
                <w:tcPr>
                  <w:tcW w:w="562" w:type="dxa"/>
                  <w:vAlign w:val="center"/>
                </w:tcPr>
                <w:p w14:paraId="3C03C65F" w14:textId="77777777" w:rsidR="00E7713C" w:rsidRPr="00B813F5" w:rsidRDefault="00E7713C" w:rsidP="00B813F5">
                  <w:pPr>
                    <w:pStyle w:val="affe"/>
                    <w:rPr>
                      <w:rFonts w:hint="eastAsia"/>
                    </w:rPr>
                  </w:pPr>
                  <w:r w:rsidRPr="00B813F5">
                    <w:rPr>
                      <w:rFonts w:hint="eastAsia"/>
                      <w:lang w:bidi="ar"/>
                    </w:rPr>
                    <w:t>1.47</w:t>
                  </w:r>
                </w:p>
              </w:tc>
              <w:tc>
                <w:tcPr>
                  <w:tcW w:w="581" w:type="dxa"/>
                  <w:vMerge/>
                  <w:vAlign w:val="center"/>
                </w:tcPr>
                <w:p w14:paraId="77DE0E2A" w14:textId="77777777" w:rsidR="00E7713C" w:rsidRPr="00B813F5" w:rsidRDefault="00E7713C" w:rsidP="00B813F5">
                  <w:pPr>
                    <w:pStyle w:val="affe"/>
                    <w:rPr>
                      <w:rFonts w:hint="eastAsia"/>
                    </w:rPr>
                  </w:pPr>
                </w:p>
              </w:tc>
            </w:tr>
            <w:tr w:rsidR="00475900" w:rsidRPr="00B813F5" w14:paraId="4B21B6B3" w14:textId="77777777" w:rsidTr="00475900">
              <w:trPr>
                <w:trHeight w:val="397"/>
                <w:jc w:val="center"/>
              </w:trPr>
              <w:tc>
                <w:tcPr>
                  <w:tcW w:w="465" w:type="dxa"/>
                  <w:vMerge/>
                  <w:vAlign w:val="center"/>
                </w:tcPr>
                <w:p w14:paraId="4B8A994A" w14:textId="77777777" w:rsidR="00E7713C" w:rsidRPr="00B813F5" w:rsidRDefault="00E7713C" w:rsidP="00B813F5">
                  <w:pPr>
                    <w:pStyle w:val="affe"/>
                    <w:rPr>
                      <w:rFonts w:hint="eastAsia"/>
                      <w:snapToGrid w:val="0"/>
                    </w:rPr>
                  </w:pPr>
                </w:p>
              </w:tc>
              <w:tc>
                <w:tcPr>
                  <w:tcW w:w="873" w:type="dxa"/>
                  <w:vAlign w:val="center"/>
                </w:tcPr>
                <w:p w14:paraId="1F278BCB" w14:textId="77777777" w:rsidR="00E7713C" w:rsidRPr="00B813F5" w:rsidRDefault="00E7713C" w:rsidP="00B813F5">
                  <w:pPr>
                    <w:pStyle w:val="affe"/>
                    <w:rPr>
                      <w:rFonts w:hint="eastAsia"/>
                      <w:snapToGrid w:val="0"/>
                    </w:rPr>
                  </w:pPr>
                  <w:r w:rsidRPr="00B813F5">
                    <w:rPr>
                      <w:rFonts w:hint="eastAsia"/>
                      <w:snapToGrid w:val="0"/>
                    </w:rPr>
                    <w:t>五日生化需氧量（</w:t>
                  </w:r>
                  <w:r w:rsidRPr="00B813F5">
                    <w:rPr>
                      <w:rFonts w:hint="eastAsia"/>
                      <w:snapToGrid w:val="0"/>
                    </w:rPr>
                    <w:t>mg/L</w:t>
                  </w:r>
                  <w:r w:rsidRPr="00B813F5">
                    <w:rPr>
                      <w:rFonts w:hint="eastAsia"/>
                      <w:snapToGrid w:val="0"/>
                    </w:rPr>
                    <w:t>）</w:t>
                  </w:r>
                </w:p>
              </w:tc>
              <w:tc>
                <w:tcPr>
                  <w:tcW w:w="726" w:type="dxa"/>
                  <w:vAlign w:val="center"/>
                </w:tcPr>
                <w:p w14:paraId="4B2AB167" w14:textId="77777777" w:rsidR="00E7713C" w:rsidRPr="00B813F5" w:rsidRDefault="00E7713C" w:rsidP="00B813F5">
                  <w:pPr>
                    <w:pStyle w:val="affe"/>
                    <w:rPr>
                      <w:rFonts w:hint="eastAsia"/>
                    </w:rPr>
                  </w:pPr>
                  <w:r w:rsidRPr="00B813F5">
                    <w:rPr>
                      <w:rFonts w:hint="eastAsia"/>
                    </w:rPr>
                    <w:t>78.8</w:t>
                  </w:r>
                </w:p>
              </w:tc>
              <w:tc>
                <w:tcPr>
                  <w:tcW w:w="726" w:type="dxa"/>
                  <w:vAlign w:val="center"/>
                </w:tcPr>
                <w:p w14:paraId="3FE4A146" w14:textId="77777777" w:rsidR="00E7713C" w:rsidRPr="00B813F5" w:rsidRDefault="00E7713C" w:rsidP="00B813F5">
                  <w:pPr>
                    <w:pStyle w:val="affe"/>
                    <w:rPr>
                      <w:rFonts w:hint="eastAsia"/>
                    </w:rPr>
                  </w:pPr>
                  <w:r w:rsidRPr="00B813F5">
                    <w:rPr>
                      <w:rFonts w:hint="eastAsia"/>
                    </w:rPr>
                    <w:t>66.8</w:t>
                  </w:r>
                </w:p>
              </w:tc>
              <w:tc>
                <w:tcPr>
                  <w:tcW w:w="726" w:type="dxa"/>
                  <w:vAlign w:val="center"/>
                </w:tcPr>
                <w:p w14:paraId="410BC0A3" w14:textId="77777777" w:rsidR="00E7713C" w:rsidRPr="00B813F5" w:rsidRDefault="00E7713C" w:rsidP="00B813F5">
                  <w:pPr>
                    <w:pStyle w:val="affe"/>
                    <w:rPr>
                      <w:rFonts w:hint="eastAsia"/>
                    </w:rPr>
                  </w:pPr>
                  <w:r w:rsidRPr="00B813F5">
                    <w:rPr>
                      <w:rFonts w:hint="eastAsia"/>
                    </w:rPr>
                    <w:t>72.8</w:t>
                  </w:r>
                </w:p>
              </w:tc>
              <w:tc>
                <w:tcPr>
                  <w:tcW w:w="732" w:type="dxa"/>
                  <w:vAlign w:val="center"/>
                </w:tcPr>
                <w:p w14:paraId="7AEA0E9E" w14:textId="77777777" w:rsidR="00E7713C" w:rsidRPr="00B813F5" w:rsidRDefault="00E7713C" w:rsidP="00B813F5">
                  <w:pPr>
                    <w:pStyle w:val="affe"/>
                    <w:rPr>
                      <w:rFonts w:hint="eastAsia"/>
                    </w:rPr>
                  </w:pPr>
                  <w:r w:rsidRPr="00B813F5">
                    <w:rPr>
                      <w:rFonts w:hint="eastAsia"/>
                    </w:rPr>
                    <w:t>74.8</w:t>
                  </w:r>
                </w:p>
              </w:tc>
              <w:tc>
                <w:tcPr>
                  <w:tcW w:w="726" w:type="dxa"/>
                  <w:vAlign w:val="center"/>
                </w:tcPr>
                <w:p w14:paraId="003FC8B3" w14:textId="77777777" w:rsidR="00E7713C" w:rsidRPr="00B813F5" w:rsidRDefault="00E7713C" w:rsidP="00B813F5">
                  <w:pPr>
                    <w:pStyle w:val="affe"/>
                    <w:rPr>
                      <w:rFonts w:hint="eastAsia"/>
                    </w:rPr>
                  </w:pPr>
                  <w:r w:rsidRPr="00B813F5">
                    <w:rPr>
                      <w:rFonts w:hint="eastAsia"/>
                    </w:rPr>
                    <w:t>68.6</w:t>
                  </w:r>
                </w:p>
              </w:tc>
              <w:tc>
                <w:tcPr>
                  <w:tcW w:w="726" w:type="dxa"/>
                  <w:vAlign w:val="center"/>
                </w:tcPr>
                <w:p w14:paraId="2A0333E6" w14:textId="77777777" w:rsidR="00E7713C" w:rsidRPr="00B813F5" w:rsidRDefault="00E7713C" w:rsidP="00B813F5">
                  <w:pPr>
                    <w:pStyle w:val="affe"/>
                    <w:rPr>
                      <w:rFonts w:hint="eastAsia"/>
                    </w:rPr>
                  </w:pPr>
                  <w:r w:rsidRPr="00B813F5">
                    <w:rPr>
                      <w:rFonts w:hint="eastAsia"/>
                    </w:rPr>
                    <w:t>64.6</w:t>
                  </w:r>
                </w:p>
              </w:tc>
              <w:tc>
                <w:tcPr>
                  <w:tcW w:w="726" w:type="dxa"/>
                  <w:vAlign w:val="center"/>
                </w:tcPr>
                <w:p w14:paraId="57EAD339" w14:textId="77777777" w:rsidR="00E7713C" w:rsidRPr="00B813F5" w:rsidRDefault="00E7713C" w:rsidP="00B813F5">
                  <w:pPr>
                    <w:pStyle w:val="affe"/>
                    <w:rPr>
                      <w:rFonts w:hint="eastAsia"/>
                    </w:rPr>
                  </w:pPr>
                  <w:r w:rsidRPr="00B813F5">
                    <w:rPr>
                      <w:rFonts w:hint="eastAsia"/>
                    </w:rPr>
                    <w:t>72.6</w:t>
                  </w:r>
                </w:p>
              </w:tc>
              <w:tc>
                <w:tcPr>
                  <w:tcW w:w="737" w:type="dxa"/>
                  <w:vAlign w:val="center"/>
                </w:tcPr>
                <w:p w14:paraId="66B623AC" w14:textId="77777777" w:rsidR="00E7713C" w:rsidRPr="00B813F5" w:rsidRDefault="00E7713C" w:rsidP="00B813F5">
                  <w:pPr>
                    <w:pStyle w:val="affe"/>
                    <w:rPr>
                      <w:rFonts w:hint="eastAsia"/>
                    </w:rPr>
                  </w:pPr>
                  <w:r w:rsidRPr="00B813F5">
                    <w:rPr>
                      <w:rFonts w:hint="eastAsia"/>
                    </w:rPr>
                    <w:t>64.6</w:t>
                  </w:r>
                </w:p>
              </w:tc>
              <w:tc>
                <w:tcPr>
                  <w:tcW w:w="562" w:type="dxa"/>
                  <w:vAlign w:val="center"/>
                </w:tcPr>
                <w:p w14:paraId="748361E3" w14:textId="77777777" w:rsidR="00E7713C" w:rsidRPr="00B813F5" w:rsidRDefault="00E7713C" w:rsidP="00B813F5">
                  <w:pPr>
                    <w:pStyle w:val="affe"/>
                    <w:rPr>
                      <w:rFonts w:hint="eastAsia"/>
                    </w:rPr>
                  </w:pPr>
                  <w:r w:rsidRPr="00B813F5">
                    <w:rPr>
                      <w:rFonts w:hint="eastAsia"/>
                      <w:lang w:bidi="ar"/>
                    </w:rPr>
                    <w:t>70.4</w:t>
                  </w:r>
                </w:p>
              </w:tc>
              <w:tc>
                <w:tcPr>
                  <w:tcW w:w="581" w:type="dxa"/>
                  <w:vMerge/>
                  <w:vAlign w:val="center"/>
                </w:tcPr>
                <w:p w14:paraId="6F4F2A96" w14:textId="77777777" w:rsidR="00E7713C" w:rsidRPr="00B813F5" w:rsidRDefault="00E7713C" w:rsidP="00B813F5">
                  <w:pPr>
                    <w:pStyle w:val="affe"/>
                    <w:rPr>
                      <w:rFonts w:hint="eastAsia"/>
                    </w:rPr>
                  </w:pPr>
                </w:p>
              </w:tc>
            </w:tr>
            <w:tr w:rsidR="00475900" w14:paraId="4E1E4C50" w14:textId="77777777" w:rsidTr="00475900">
              <w:trPr>
                <w:trHeight w:val="397"/>
                <w:jc w:val="center"/>
              </w:trPr>
              <w:tc>
                <w:tcPr>
                  <w:tcW w:w="465" w:type="dxa"/>
                  <w:vMerge/>
                  <w:vAlign w:val="center"/>
                </w:tcPr>
                <w:p w14:paraId="676AD4C1" w14:textId="77777777" w:rsidR="00475900" w:rsidRPr="00B813F5" w:rsidRDefault="00475900" w:rsidP="00B813F5">
                  <w:pPr>
                    <w:pStyle w:val="affe"/>
                    <w:rPr>
                      <w:rFonts w:hint="eastAsia"/>
                      <w:snapToGrid w:val="0"/>
                    </w:rPr>
                  </w:pPr>
                </w:p>
              </w:tc>
              <w:tc>
                <w:tcPr>
                  <w:tcW w:w="873" w:type="dxa"/>
                  <w:vAlign w:val="center"/>
                </w:tcPr>
                <w:p w14:paraId="0870E741" w14:textId="77777777" w:rsidR="00475900" w:rsidRDefault="00475900" w:rsidP="00B813F5">
                  <w:pPr>
                    <w:pStyle w:val="affe"/>
                    <w:rPr>
                      <w:rFonts w:hint="eastAsia"/>
                      <w:snapToGrid w:val="0"/>
                    </w:rPr>
                  </w:pPr>
                  <w:r w:rsidRPr="00B813F5">
                    <w:rPr>
                      <w:rFonts w:hint="eastAsia"/>
                      <w:snapToGrid w:val="0"/>
                    </w:rPr>
                    <w:t>流量（</w:t>
                  </w:r>
                  <w:r w:rsidRPr="00B813F5">
                    <w:rPr>
                      <w:rFonts w:hint="eastAsia"/>
                      <w:snapToGrid w:val="0"/>
                    </w:rPr>
                    <w:t>t/d</w:t>
                  </w:r>
                  <w:r w:rsidRPr="00B813F5">
                    <w:rPr>
                      <w:rFonts w:hint="eastAsia"/>
                      <w:snapToGrid w:val="0"/>
                    </w:rPr>
                    <w:t>）</w:t>
                  </w:r>
                </w:p>
              </w:tc>
              <w:tc>
                <w:tcPr>
                  <w:tcW w:w="6387" w:type="dxa"/>
                  <w:gridSpan w:val="9"/>
                  <w:vAlign w:val="center"/>
                </w:tcPr>
                <w:p w14:paraId="0BD24CA7" w14:textId="38604E51" w:rsidR="00475900" w:rsidRDefault="0013078B" w:rsidP="00B813F5">
                  <w:pPr>
                    <w:pStyle w:val="affe"/>
                    <w:rPr>
                      <w:rFonts w:hint="eastAsia"/>
                    </w:rPr>
                  </w:pPr>
                  <w:r>
                    <w:rPr>
                      <w:rFonts w:hint="eastAsia"/>
                    </w:rPr>
                    <w:t>检测期间流量不稳定，不具备检测条件</w:t>
                  </w:r>
                </w:p>
              </w:tc>
              <w:tc>
                <w:tcPr>
                  <w:tcW w:w="581" w:type="dxa"/>
                  <w:vMerge/>
                  <w:vAlign w:val="center"/>
                </w:tcPr>
                <w:p w14:paraId="1DD34C2E" w14:textId="77777777" w:rsidR="00475900" w:rsidRDefault="00475900" w:rsidP="00B813F5">
                  <w:pPr>
                    <w:pStyle w:val="affe"/>
                    <w:rPr>
                      <w:rFonts w:hint="eastAsia"/>
                    </w:rPr>
                  </w:pPr>
                </w:p>
              </w:tc>
            </w:tr>
          </w:tbl>
          <w:p w14:paraId="666CEC4D" w14:textId="30B8A761" w:rsidR="00F9145D" w:rsidRDefault="009A31C8" w:rsidP="00332AF1">
            <w:pPr>
              <w:spacing w:after="0" w:line="460" w:lineRule="exact"/>
              <w:ind w:firstLineChars="200" w:firstLine="480"/>
              <w:jc w:val="both"/>
              <w:textAlignment w:val="baseline"/>
              <w:rPr>
                <w:rFonts w:ascii="Times New Roman" w:eastAsia="宋体" w:hAnsi="Times New Roman" w:hint="eastAsia"/>
                <w:bCs/>
                <w:sz w:val="24"/>
                <w:szCs w:val="24"/>
              </w:rPr>
            </w:pPr>
            <w:r w:rsidRPr="00315A90">
              <w:rPr>
                <w:rFonts w:ascii="Times New Roman" w:eastAsia="宋体" w:hAnsi="Times New Roman" w:hint="eastAsia"/>
                <w:bCs/>
                <w:sz w:val="24"/>
                <w:szCs w:val="24"/>
              </w:rPr>
              <w:t>由</w:t>
            </w:r>
            <w:r w:rsidR="00332AF1">
              <w:rPr>
                <w:rFonts w:ascii="Times New Roman" w:eastAsia="宋体" w:hAnsi="Times New Roman" w:hint="eastAsia"/>
                <w:bCs/>
                <w:sz w:val="24"/>
                <w:szCs w:val="24"/>
              </w:rPr>
              <w:t>检测数据</w:t>
            </w:r>
            <w:r w:rsidR="00E039CE">
              <w:rPr>
                <w:rFonts w:ascii="Times New Roman" w:eastAsia="宋体" w:hAnsi="Times New Roman" w:hint="eastAsia"/>
                <w:bCs/>
                <w:sz w:val="24"/>
                <w:szCs w:val="24"/>
              </w:rPr>
              <w:t>可知</w:t>
            </w:r>
            <w:r w:rsidRPr="00315A90">
              <w:rPr>
                <w:rFonts w:ascii="Times New Roman" w:eastAsia="宋体" w:hAnsi="Times New Roman" w:hint="eastAsia"/>
                <w:bCs/>
                <w:sz w:val="24"/>
                <w:szCs w:val="24"/>
              </w:rPr>
              <w:t>，</w:t>
            </w:r>
            <w:r w:rsidR="00332AF1">
              <w:rPr>
                <w:rFonts w:ascii="Times New Roman" w:eastAsia="宋体" w:hAnsi="Times New Roman" w:hint="eastAsia"/>
                <w:bCs/>
                <w:sz w:val="24"/>
                <w:szCs w:val="24"/>
              </w:rPr>
              <w:t>厂区总排口</w:t>
            </w:r>
            <w:r w:rsidRPr="00315A90">
              <w:rPr>
                <w:rFonts w:ascii="Times New Roman" w:eastAsia="宋体" w:hAnsi="Times New Roman" w:hint="eastAsia"/>
                <w:bCs/>
                <w:sz w:val="24"/>
                <w:szCs w:val="24"/>
              </w:rPr>
              <w:t>出水水质为：</w:t>
            </w:r>
            <w:r w:rsidRPr="00315A90">
              <w:rPr>
                <w:rFonts w:ascii="Times New Roman" w:eastAsia="宋体" w:hAnsi="Times New Roman" w:hint="eastAsia"/>
                <w:bCs/>
                <w:sz w:val="24"/>
                <w:szCs w:val="24"/>
              </w:rPr>
              <w:t>COD</w:t>
            </w:r>
            <w:r w:rsidR="003C57F2">
              <w:rPr>
                <w:rFonts w:ascii="Times New Roman" w:eastAsia="宋体" w:hAnsi="Times New Roman" w:hint="eastAsia"/>
                <w:bCs/>
                <w:sz w:val="24"/>
                <w:szCs w:val="24"/>
              </w:rPr>
              <w:t>214~235</w:t>
            </w:r>
            <w:r w:rsidRPr="00315A90">
              <w:rPr>
                <w:rFonts w:ascii="Times New Roman" w:eastAsia="宋体" w:hAnsi="Times New Roman" w:hint="eastAsia"/>
                <w:bCs/>
                <w:sz w:val="24"/>
                <w:szCs w:val="24"/>
              </w:rPr>
              <w:t>mg/</w:t>
            </w:r>
            <w:r w:rsidRPr="00315A90">
              <w:rPr>
                <w:rFonts w:ascii="Times New Roman" w:eastAsia="宋体" w:hAnsi="Times New Roman"/>
                <w:bCs/>
                <w:sz w:val="24"/>
                <w:szCs w:val="24"/>
              </w:rPr>
              <w:t>L</w:t>
            </w:r>
            <w:r w:rsidRPr="00315A90">
              <w:rPr>
                <w:rFonts w:ascii="Times New Roman" w:eastAsia="宋体" w:hAnsi="Times New Roman" w:hint="eastAsia"/>
                <w:bCs/>
                <w:sz w:val="24"/>
                <w:szCs w:val="24"/>
              </w:rPr>
              <w:t>、</w:t>
            </w:r>
            <w:r w:rsidRPr="00315A90">
              <w:rPr>
                <w:rFonts w:ascii="Times New Roman" w:eastAsia="宋体" w:hAnsi="Times New Roman" w:hint="eastAsia"/>
                <w:bCs/>
                <w:sz w:val="24"/>
                <w:szCs w:val="24"/>
              </w:rPr>
              <w:t>SS</w:t>
            </w:r>
            <w:r w:rsidR="00FE7601">
              <w:rPr>
                <w:rFonts w:ascii="Times New Roman" w:eastAsia="宋体" w:hAnsi="Times New Roman" w:hint="eastAsia"/>
                <w:bCs/>
                <w:sz w:val="24"/>
                <w:szCs w:val="24"/>
              </w:rPr>
              <w:t>97~129</w:t>
            </w:r>
            <w:r w:rsidRPr="00315A90">
              <w:rPr>
                <w:rFonts w:ascii="Times New Roman" w:eastAsia="宋体" w:hAnsi="Times New Roman" w:hint="eastAsia"/>
                <w:bCs/>
                <w:sz w:val="24"/>
                <w:szCs w:val="24"/>
              </w:rPr>
              <w:t>mg/</w:t>
            </w:r>
            <w:r w:rsidRPr="00315A90">
              <w:rPr>
                <w:rFonts w:ascii="Times New Roman" w:eastAsia="宋体" w:hAnsi="Times New Roman"/>
                <w:bCs/>
                <w:sz w:val="24"/>
                <w:szCs w:val="24"/>
              </w:rPr>
              <w:t>L</w:t>
            </w:r>
            <w:r w:rsidRPr="00315A90">
              <w:rPr>
                <w:rFonts w:ascii="Times New Roman" w:eastAsia="宋体" w:hAnsi="Times New Roman" w:hint="eastAsia"/>
                <w:bCs/>
                <w:sz w:val="24"/>
                <w:szCs w:val="24"/>
              </w:rPr>
              <w:t>、氨氮</w:t>
            </w:r>
            <w:r w:rsidR="00FE7601">
              <w:rPr>
                <w:rFonts w:ascii="Times New Roman" w:eastAsia="宋体" w:hAnsi="Times New Roman" w:hint="eastAsia"/>
                <w:bCs/>
                <w:sz w:val="24"/>
                <w:szCs w:val="24"/>
              </w:rPr>
              <w:t>11.6~14.7</w:t>
            </w:r>
            <w:r w:rsidRPr="00315A90">
              <w:rPr>
                <w:rFonts w:ascii="Times New Roman" w:eastAsia="宋体" w:hAnsi="Times New Roman" w:hint="eastAsia"/>
                <w:bCs/>
                <w:sz w:val="24"/>
                <w:szCs w:val="24"/>
              </w:rPr>
              <w:t>mg/</w:t>
            </w:r>
            <w:r w:rsidRPr="00315A90">
              <w:rPr>
                <w:rFonts w:ascii="Times New Roman" w:eastAsia="宋体" w:hAnsi="Times New Roman"/>
                <w:bCs/>
                <w:sz w:val="24"/>
                <w:szCs w:val="24"/>
              </w:rPr>
              <w:t>L</w:t>
            </w:r>
            <w:r w:rsidRPr="00315A90">
              <w:rPr>
                <w:rFonts w:ascii="Times New Roman" w:eastAsia="宋体" w:hAnsi="Times New Roman" w:hint="eastAsia"/>
                <w:bCs/>
                <w:sz w:val="24"/>
                <w:szCs w:val="24"/>
              </w:rPr>
              <w:t>、总磷</w:t>
            </w:r>
            <w:r w:rsidR="00A9716D" w:rsidRPr="00315A90">
              <w:rPr>
                <w:rFonts w:ascii="Times New Roman" w:eastAsia="宋体" w:hAnsi="Times New Roman"/>
                <w:bCs/>
                <w:sz w:val="24"/>
                <w:szCs w:val="24"/>
              </w:rPr>
              <w:t>0.85</w:t>
            </w:r>
            <w:r w:rsidRPr="00315A90">
              <w:rPr>
                <w:rFonts w:ascii="Times New Roman" w:eastAsia="宋体" w:hAnsi="Times New Roman" w:hint="eastAsia"/>
                <w:bCs/>
                <w:sz w:val="24"/>
                <w:szCs w:val="24"/>
              </w:rPr>
              <w:t>~</w:t>
            </w:r>
            <w:r w:rsidR="00A9716D" w:rsidRPr="00315A90">
              <w:rPr>
                <w:rFonts w:ascii="Times New Roman" w:eastAsia="宋体" w:hAnsi="Times New Roman"/>
                <w:bCs/>
                <w:sz w:val="24"/>
                <w:szCs w:val="24"/>
              </w:rPr>
              <w:t>1.04</w:t>
            </w:r>
            <w:r w:rsidRPr="00315A90">
              <w:rPr>
                <w:rFonts w:ascii="Times New Roman" w:eastAsia="宋体" w:hAnsi="Times New Roman" w:hint="eastAsia"/>
                <w:bCs/>
                <w:sz w:val="24"/>
                <w:szCs w:val="24"/>
              </w:rPr>
              <w:t>mg/</w:t>
            </w:r>
            <w:r w:rsidRPr="00315A90">
              <w:rPr>
                <w:rFonts w:ascii="Times New Roman" w:eastAsia="宋体" w:hAnsi="Times New Roman"/>
                <w:bCs/>
                <w:sz w:val="24"/>
                <w:szCs w:val="24"/>
              </w:rPr>
              <w:t>L</w:t>
            </w:r>
            <w:r w:rsidRPr="00315A90">
              <w:rPr>
                <w:rFonts w:ascii="Times New Roman" w:eastAsia="宋体" w:hAnsi="Times New Roman" w:hint="eastAsia"/>
                <w:bCs/>
                <w:sz w:val="24"/>
                <w:szCs w:val="24"/>
              </w:rPr>
              <w:t>、总氮</w:t>
            </w:r>
            <w:r w:rsidR="002E34C7">
              <w:rPr>
                <w:rFonts w:ascii="Times New Roman" w:eastAsia="宋体" w:hAnsi="Times New Roman" w:hint="eastAsia"/>
                <w:bCs/>
                <w:sz w:val="24"/>
                <w:szCs w:val="24"/>
              </w:rPr>
              <w:t>18.8~20.2</w:t>
            </w:r>
            <w:r w:rsidRPr="00315A90">
              <w:rPr>
                <w:rFonts w:ascii="Times New Roman" w:eastAsia="宋体" w:hAnsi="Times New Roman" w:hint="eastAsia"/>
                <w:bCs/>
                <w:sz w:val="24"/>
                <w:szCs w:val="24"/>
              </w:rPr>
              <w:t>mg/</w:t>
            </w:r>
            <w:r w:rsidRPr="00315A90">
              <w:rPr>
                <w:rFonts w:ascii="Times New Roman" w:eastAsia="宋体" w:hAnsi="Times New Roman"/>
                <w:bCs/>
                <w:sz w:val="24"/>
                <w:szCs w:val="24"/>
              </w:rPr>
              <w:t>L</w:t>
            </w:r>
            <w:r w:rsidR="003C57F2">
              <w:rPr>
                <w:rFonts w:ascii="Times New Roman" w:eastAsia="宋体" w:hAnsi="Times New Roman" w:hint="eastAsia"/>
                <w:bCs/>
                <w:sz w:val="24"/>
                <w:szCs w:val="24"/>
              </w:rPr>
              <w:t>、</w:t>
            </w:r>
            <w:r w:rsidR="003C57F2">
              <w:rPr>
                <w:rFonts w:ascii="Times New Roman" w:eastAsia="宋体" w:hAnsi="Times New Roman" w:hint="eastAsia"/>
                <w:bCs/>
                <w:sz w:val="24"/>
                <w:szCs w:val="24"/>
              </w:rPr>
              <w:t>PH</w:t>
            </w:r>
            <w:r w:rsidR="00F9145D">
              <w:rPr>
                <w:rFonts w:ascii="Times New Roman" w:eastAsia="宋体" w:hAnsi="Times New Roman" w:hint="eastAsia"/>
                <w:bCs/>
                <w:sz w:val="24"/>
                <w:szCs w:val="24"/>
              </w:rPr>
              <w:t xml:space="preserve"> </w:t>
            </w:r>
            <w:r w:rsidR="003C57F2">
              <w:rPr>
                <w:rFonts w:ascii="Times New Roman" w:eastAsia="宋体" w:hAnsi="Times New Roman" w:hint="eastAsia"/>
                <w:bCs/>
                <w:sz w:val="24"/>
                <w:szCs w:val="24"/>
              </w:rPr>
              <w:t>7.4~7.5</w:t>
            </w:r>
            <w:r w:rsidR="003C57F2" w:rsidRPr="00315A90">
              <w:rPr>
                <w:rFonts w:ascii="Times New Roman" w:eastAsia="宋体" w:hAnsi="Times New Roman" w:hint="eastAsia"/>
                <w:bCs/>
                <w:sz w:val="24"/>
                <w:szCs w:val="24"/>
              </w:rPr>
              <w:t>mg/</w:t>
            </w:r>
            <w:r w:rsidR="003C57F2" w:rsidRPr="00315A90">
              <w:rPr>
                <w:rFonts w:ascii="Times New Roman" w:eastAsia="宋体" w:hAnsi="Times New Roman"/>
                <w:bCs/>
                <w:sz w:val="24"/>
                <w:szCs w:val="24"/>
              </w:rPr>
              <w:t>L</w:t>
            </w:r>
            <w:r w:rsidR="003C57F2">
              <w:rPr>
                <w:rFonts w:ascii="Times New Roman" w:eastAsia="宋体" w:hAnsi="Times New Roman" w:hint="eastAsia"/>
                <w:bCs/>
                <w:sz w:val="24"/>
                <w:szCs w:val="24"/>
              </w:rPr>
              <w:t>、</w:t>
            </w:r>
            <w:r w:rsidR="003C57F2" w:rsidRPr="00FA0CF4">
              <w:rPr>
                <w:rFonts w:ascii="Times New Roman" w:eastAsia="宋体" w:hAnsi="Times New Roman"/>
                <w:color w:val="000000"/>
                <w:sz w:val="21"/>
                <w:szCs w:val="21"/>
              </w:rPr>
              <w:t>BOD</w:t>
            </w:r>
            <w:r w:rsidR="003C57F2" w:rsidRPr="00FA0CF4">
              <w:rPr>
                <w:rFonts w:ascii="Times New Roman" w:eastAsia="宋体" w:hAnsi="Times New Roman"/>
                <w:color w:val="000000"/>
                <w:sz w:val="21"/>
                <w:szCs w:val="21"/>
                <w:vertAlign w:val="subscript"/>
              </w:rPr>
              <w:t>5</w:t>
            </w:r>
            <w:r w:rsidR="00F9145D">
              <w:rPr>
                <w:rFonts w:ascii="Times New Roman" w:eastAsia="宋体" w:hAnsi="Times New Roman" w:hint="eastAsia"/>
                <w:color w:val="000000"/>
                <w:sz w:val="21"/>
                <w:szCs w:val="21"/>
                <w:vertAlign w:val="subscript"/>
              </w:rPr>
              <w:t xml:space="preserve"> </w:t>
            </w:r>
            <w:r w:rsidR="002E34C7">
              <w:rPr>
                <w:rFonts w:ascii="Times New Roman" w:eastAsia="宋体" w:hAnsi="Times New Roman" w:hint="eastAsia"/>
                <w:bCs/>
                <w:sz w:val="24"/>
                <w:szCs w:val="24"/>
              </w:rPr>
              <w:t>64.6~</w:t>
            </w:r>
            <w:r w:rsidR="00F9145D">
              <w:rPr>
                <w:rFonts w:ascii="Times New Roman" w:eastAsia="宋体" w:hAnsi="Times New Roman" w:hint="eastAsia"/>
                <w:bCs/>
                <w:sz w:val="24"/>
                <w:szCs w:val="24"/>
              </w:rPr>
              <w:t>78.8</w:t>
            </w:r>
            <w:r w:rsidR="003C57F2" w:rsidRPr="00315A90">
              <w:rPr>
                <w:rFonts w:ascii="Times New Roman" w:eastAsia="宋体" w:hAnsi="Times New Roman" w:hint="eastAsia"/>
                <w:bCs/>
                <w:sz w:val="24"/>
                <w:szCs w:val="24"/>
              </w:rPr>
              <w:t>mg/</w:t>
            </w:r>
            <w:r w:rsidR="003C57F2" w:rsidRPr="00315A90">
              <w:rPr>
                <w:rFonts w:ascii="Times New Roman" w:eastAsia="宋体" w:hAnsi="Times New Roman"/>
                <w:bCs/>
                <w:sz w:val="24"/>
                <w:szCs w:val="24"/>
              </w:rPr>
              <w:t>L</w:t>
            </w:r>
            <w:r w:rsidRPr="00315A90">
              <w:rPr>
                <w:rFonts w:ascii="Times New Roman" w:eastAsia="宋体" w:hAnsi="Times New Roman" w:hint="eastAsia"/>
                <w:bCs/>
                <w:sz w:val="24"/>
                <w:szCs w:val="24"/>
              </w:rPr>
              <w:t>，能够满足</w:t>
            </w:r>
            <w:r w:rsidR="00733B79" w:rsidRPr="00733B79">
              <w:rPr>
                <w:rFonts w:ascii="Times New Roman" w:eastAsia="宋体" w:hAnsi="Times New Roman" w:hint="eastAsia"/>
                <w:bCs/>
                <w:sz w:val="24"/>
                <w:szCs w:val="24"/>
              </w:rPr>
              <w:t>《污水综合排放标准》（</w:t>
            </w:r>
            <w:r w:rsidR="00733B79" w:rsidRPr="00733B79">
              <w:rPr>
                <w:rFonts w:ascii="Times New Roman" w:eastAsia="宋体" w:hAnsi="Times New Roman" w:hint="eastAsia"/>
                <w:bCs/>
                <w:sz w:val="24"/>
                <w:szCs w:val="24"/>
              </w:rPr>
              <w:t>GB8978-1996</w:t>
            </w:r>
            <w:r w:rsidR="00733B79" w:rsidRPr="00733B79">
              <w:rPr>
                <w:rFonts w:ascii="Times New Roman" w:eastAsia="宋体" w:hAnsi="Times New Roman" w:hint="eastAsia"/>
                <w:bCs/>
                <w:sz w:val="24"/>
                <w:szCs w:val="24"/>
              </w:rPr>
              <w:t>）三级标准：</w:t>
            </w:r>
            <w:r w:rsidR="00733B79" w:rsidRPr="00733B79">
              <w:rPr>
                <w:rFonts w:ascii="Times New Roman" w:eastAsia="宋体" w:hAnsi="Times New Roman" w:hint="eastAsia"/>
                <w:bCs/>
                <w:sz w:val="24"/>
                <w:szCs w:val="24"/>
              </w:rPr>
              <w:t>COD 500 mg/L</w:t>
            </w:r>
            <w:r w:rsidR="00733B79" w:rsidRPr="00733B79">
              <w:rPr>
                <w:rFonts w:ascii="Times New Roman" w:eastAsia="宋体" w:hAnsi="Times New Roman" w:hint="eastAsia"/>
                <w:bCs/>
                <w:sz w:val="24"/>
                <w:szCs w:val="24"/>
              </w:rPr>
              <w:t>、</w:t>
            </w:r>
            <w:r w:rsidR="00733B79" w:rsidRPr="00733B79">
              <w:rPr>
                <w:rFonts w:ascii="Times New Roman" w:eastAsia="宋体" w:hAnsi="Times New Roman" w:hint="eastAsia"/>
                <w:bCs/>
                <w:sz w:val="24"/>
                <w:szCs w:val="24"/>
              </w:rPr>
              <w:t>BOD</w:t>
            </w:r>
            <w:r w:rsidR="00733B79" w:rsidRPr="00095E14">
              <w:rPr>
                <w:rFonts w:ascii="Times New Roman" w:eastAsia="宋体" w:hAnsi="Times New Roman" w:hint="eastAsia"/>
                <w:bCs/>
                <w:sz w:val="24"/>
                <w:szCs w:val="24"/>
                <w:vertAlign w:val="subscript"/>
              </w:rPr>
              <w:t>5</w:t>
            </w:r>
            <w:r w:rsidR="00733B79" w:rsidRPr="00733B79">
              <w:rPr>
                <w:rFonts w:ascii="Times New Roman" w:eastAsia="宋体" w:hAnsi="Times New Roman" w:hint="eastAsia"/>
                <w:bCs/>
                <w:sz w:val="24"/>
                <w:szCs w:val="24"/>
              </w:rPr>
              <w:t xml:space="preserve"> 300mg/L</w:t>
            </w:r>
            <w:r w:rsidR="00733B79" w:rsidRPr="00733B79">
              <w:rPr>
                <w:rFonts w:ascii="Times New Roman" w:eastAsia="宋体" w:hAnsi="Times New Roman" w:hint="eastAsia"/>
                <w:bCs/>
                <w:sz w:val="24"/>
                <w:szCs w:val="24"/>
              </w:rPr>
              <w:t>、</w:t>
            </w:r>
            <w:r w:rsidR="00733B79" w:rsidRPr="00733B79">
              <w:rPr>
                <w:rFonts w:ascii="Times New Roman" w:eastAsia="宋体" w:hAnsi="Times New Roman" w:hint="eastAsia"/>
                <w:bCs/>
                <w:sz w:val="24"/>
                <w:szCs w:val="24"/>
              </w:rPr>
              <w:t>SS 400mg/L</w:t>
            </w:r>
            <w:r w:rsidR="00733B79" w:rsidRPr="00733B79">
              <w:rPr>
                <w:rFonts w:ascii="Times New Roman" w:eastAsia="宋体" w:hAnsi="Times New Roman" w:hint="eastAsia"/>
                <w:bCs/>
                <w:sz w:val="24"/>
                <w:szCs w:val="24"/>
              </w:rPr>
              <w:t>和满足唐庄污水处理厂的收水标准：</w:t>
            </w:r>
            <w:r w:rsidR="00733B79" w:rsidRPr="00733B79">
              <w:rPr>
                <w:rFonts w:ascii="Times New Roman" w:eastAsia="宋体" w:hAnsi="Times New Roman" w:hint="eastAsia"/>
                <w:bCs/>
                <w:sz w:val="24"/>
                <w:szCs w:val="24"/>
              </w:rPr>
              <w:t>COD 360mg/L</w:t>
            </w:r>
            <w:r w:rsidR="00733B79" w:rsidRPr="00733B79">
              <w:rPr>
                <w:rFonts w:ascii="Times New Roman" w:eastAsia="宋体" w:hAnsi="Times New Roman" w:hint="eastAsia"/>
                <w:bCs/>
                <w:sz w:val="24"/>
                <w:szCs w:val="24"/>
              </w:rPr>
              <w:t>、</w:t>
            </w:r>
            <w:r w:rsidR="00733B79" w:rsidRPr="00733B79">
              <w:rPr>
                <w:rFonts w:ascii="Times New Roman" w:eastAsia="宋体" w:hAnsi="Times New Roman" w:hint="eastAsia"/>
                <w:bCs/>
                <w:sz w:val="24"/>
                <w:szCs w:val="24"/>
              </w:rPr>
              <w:t>BOD</w:t>
            </w:r>
            <w:r w:rsidR="00733B79" w:rsidRPr="00095E14">
              <w:rPr>
                <w:rFonts w:ascii="Times New Roman" w:eastAsia="宋体" w:hAnsi="Times New Roman" w:hint="eastAsia"/>
                <w:bCs/>
                <w:sz w:val="24"/>
                <w:szCs w:val="24"/>
                <w:vertAlign w:val="subscript"/>
              </w:rPr>
              <w:t>5</w:t>
            </w:r>
            <w:r w:rsidR="00733B79" w:rsidRPr="00733B79">
              <w:rPr>
                <w:rFonts w:ascii="Times New Roman" w:eastAsia="宋体" w:hAnsi="Times New Roman" w:hint="eastAsia"/>
                <w:bCs/>
                <w:sz w:val="24"/>
                <w:szCs w:val="24"/>
              </w:rPr>
              <w:t xml:space="preserve"> 200mg/L</w:t>
            </w:r>
            <w:r w:rsidR="00733B79" w:rsidRPr="00733B79">
              <w:rPr>
                <w:rFonts w:ascii="Times New Roman" w:eastAsia="宋体" w:hAnsi="Times New Roman" w:hint="eastAsia"/>
                <w:bCs/>
                <w:sz w:val="24"/>
                <w:szCs w:val="24"/>
              </w:rPr>
              <w:t>、</w:t>
            </w:r>
            <w:r w:rsidR="00733B79" w:rsidRPr="00733B79">
              <w:rPr>
                <w:rFonts w:ascii="Times New Roman" w:eastAsia="宋体" w:hAnsi="Times New Roman" w:hint="eastAsia"/>
                <w:bCs/>
                <w:sz w:val="24"/>
                <w:szCs w:val="24"/>
              </w:rPr>
              <w:t>SS 280mg/L</w:t>
            </w:r>
            <w:r w:rsidR="00733B79" w:rsidRPr="00733B79">
              <w:rPr>
                <w:rFonts w:ascii="Times New Roman" w:eastAsia="宋体" w:hAnsi="Times New Roman" w:hint="eastAsia"/>
                <w:bCs/>
                <w:sz w:val="24"/>
                <w:szCs w:val="24"/>
              </w:rPr>
              <w:t>、</w:t>
            </w:r>
            <w:r w:rsidR="00733B79" w:rsidRPr="00733B79">
              <w:rPr>
                <w:rFonts w:ascii="Times New Roman" w:eastAsia="宋体" w:hAnsi="Times New Roman" w:hint="eastAsia"/>
                <w:bCs/>
                <w:sz w:val="24"/>
                <w:szCs w:val="24"/>
              </w:rPr>
              <w:t>NH</w:t>
            </w:r>
            <w:r w:rsidR="00733B79" w:rsidRPr="00095E14">
              <w:rPr>
                <w:rFonts w:ascii="Times New Roman" w:eastAsia="宋体" w:hAnsi="Times New Roman" w:hint="eastAsia"/>
                <w:bCs/>
                <w:sz w:val="24"/>
                <w:szCs w:val="24"/>
                <w:vertAlign w:val="subscript"/>
              </w:rPr>
              <w:t>3</w:t>
            </w:r>
            <w:r w:rsidR="00733B79" w:rsidRPr="00733B79">
              <w:rPr>
                <w:rFonts w:ascii="Times New Roman" w:eastAsia="宋体" w:hAnsi="Times New Roman" w:hint="eastAsia"/>
                <w:bCs/>
                <w:sz w:val="24"/>
                <w:szCs w:val="24"/>
              </w:rPr>
              <w:t>-N 30mg/L</w:t>
            </w:r>
            <w:r w:rsidR="00733B79" w:rsidRPr="00733B79">
              <w:rPr>
                <w:rFonts w:ascii="Times New Roman" w:eastAsia="宋体" w:hAnsi="Times New Roman" w:hint="eastAsia"/>
                <w:bCs/>
                <w:sz w:val="24"/>
                <w:szCs w:val="24"/>
              </w:rPr>
              <w:t>、</w:t>
            </w:r>
            <w:r w:rsidR="00733B79" w:rsidRPr="00733B79">
              <w:rPr>
                <w:rFonts w:ascii="Times New Roman" w:eastAsia="宋体" w:hAnsi="Times New Roman" w:hint="eastAsia"/>
                <w:bCs/>
                <w:sz w:val="24"/>
                <w:szCs w:val="24"/>
              </w:rPr>
              <w:t>TP 5mg/L</w:t>
            </w:r>
            <w:r w:rsidR="00733B79" w:rsidRPr="00733B79">
              <w:rPr>
                <w:rFonts w:ascii="Times New Roman" w:eastAsia="宋体" w:hAnsi="Times New Roman" w:hint="eastAsia"/>
                <w:bCs/>
                <w:sz w:val="24"/>
                <w:szCs w:val="24"/>
              </w:rPr>
              <w:t>、</w:t>
            </w:r>
            <w:r w:rsidR="00733B79" w:rsidRPr="00733B79">
              <w:rPr>
                <w:rFonts w:ascii="Times New Roman" w:eastAsia="宋体" w:hAnsi="Times New Roman" w:hint="eastAsia"/>
                <w:bCs/>
                <w:sz w:val="24"/>
                <w:szCs w:val="24"/>
              </w:rPr>
              <w:t>TN 40mg/L</w:t>
            </w:r>
            <w:r w:rsidR="00095E14">
              <w:rPr>
                <w:rFonts w:ascii="Times New Roman" w:eastAsia="宋体" w:hAnsi="Times New Roman" w:hint="eastAsia"/>
                <w:bCs/>
                <w:sz w:val="24"/>
                <w:szCs w:val="24"/>
              </w:rPr>
              <w:t>。由于本项目废水仅为生活污水及地面清洗废水，检测期间水流不稳定，故未对废水流量进行检测。根据企业实际统计水表数据可得，检测期间废水量为</w:t>
            </w:r>
            <w:r w:rsidR="003D5CAF" w:rsidRPr="003D5CAF">
              <w:rPr>
                <w:rFonts w:ascii="Times New Roman" w:eastAsia="宋体" w:hAnsi="Times New Roman" w:hint="eastAsia"/>
                <w:bCs/>
                <w:sz w:val="24"/>
                <w:szCs w:val="24"/>
              </w:rPr>
              <w:t>8.94</w:t>
            </w:r>
            <w:r w:rsidR="00095E14" w:rsidRPr="003D5CAF">
              <w:rPr>
                <w:rFonts w:ascii="Times New Roman" w:eastAsia="宋体" w:hAnsi="Times New Roman" w:hint="eastAsia"/>
                <w:bCs/>
                <w:sz w:val="24"/>
                <w:szCs w:val="24"/>
              </w:rPr>
              <w:t>m</w:t>
            </w:r>
            <w:r w:rsidR="00095E14" w:rsidRPr="003D5CAF">
              <w:rPr>
                <w:rFonts w:ascii="Times New Roman" w:eastAsia="宋体" w:hAnsi="Times New Roman" w:hint="eastAsia"/>
                <w:bCs/>
                <w:sz w:val="24"/>
                <w:szCs w:val="24"/>
                <w:vertAlign w:val="superscript"/>
              </w:rPr>
              <w:t>3</w:t>
            </w:r>
            <w:r w:rsidR="00095E14" w:rsidRPr="003D5CAF">
              <w:rPr>
                <w:rFonts w:ascii="Times New Roman" w:eastAsia="宋体" w:hAnsi="Times New Roman" w:hint="eastAsia"/>
                <w:bCs/>
                <w:sz w:val="24"/>
                <w:szCs w:val="24"/>
              </w:rPr>
              <w:t>/d</w:t>
            </w:r>
            <w:r w:rsidR="00095E14">
              <w:rPr>
                <w:rFonts w:ascii="Times New Roman" w:eastAsia="宋体" w:hAnsi="Times New Roman" w:hint="eastAsia"/>
                <w:bCs/>
                <w:sz w:val="24"/>
                <w:szCs w:val="24"/>
              </w:rPr>
              <w:t>。</w:t>
            </w:r>
          </w:p>
          <w:p w14:paraId="0DC9AEAB" w14:textId="03493239" w:rsidR="00FB7299" w:rsidRPr="00315A90" w:rsidRDefault="000212CB">
            <w:pPr>
              <w:spacing w:after="0" w:line="440" w:lineRule="exact"/>
              <w:ind w:firstLineChars="200" w:firstLine="480"/>
              <w:textAlignment w:val="baseline"/>
              <w:rPr>
                <w:rFonts w:ascii="Times New Roman" w:hAnsi="Times New Roman"/>
              </w:rPr>
            </w:pPr>
            <w:r w:rsidRPr="00315A90">
              <w:rPr>
                <w:rFonts w:ascii="Times New Roman" w:eastAsia="宋体" w:hAnsi="Times New Roman"/>
                <w:bCs/>
                <w:color w:val="000000"/>
                <w:sz w:val="24"/>
                <w:szCs w:val="24"/>
              </w:rPr>
              <w:t>（</w:t>
            </w:r>
            <w:r w:rsidRPr="00315A90">
              <w:rPr>
                <w:rFonts w:ascii="Times New Roman" w:eastAsia="宋体" w:hAnsi="Times New Roman"/>
                <w:bCs/>
                <w:color w:val="000000"/>
                <w:sz w:val="24"/>
                <w:szCs w:val="24"/>
              </w:rPr>
              <w:t>3</w:t>
            </w:r>
            <w:r w:rsidRPr="00315A90">
              <w:rPr>
                <w:rFonts w:ascii="Times New Roman" w:eastAsia="宋体" w:hAnsi="Times New Roman"/>
                <w:bCs/>
                <w:color w:val="000000"/>
                <w:sz w:val="24"/>
                <w:szCs w:val="24"/>
              </w:rPr>
              <w:t>）噪声检测结果与评价</w:t>
            </w:r>
          </w:p>
          <w:p w14:paraId="0263C514" w14:textId="5D0B7025" w:rsidR="00A9716D" w:rsidRDefault="000212CB" w:rsidP="00654C4D">
            <w:pPr>
              <w:spacing w:after="0" w:line="440" w:lineRule="exact"/>
              <w:ind w:firstLineChars="200" w:firstLine="480"/>
              <w:jc w:val="both"/>
              <w:textAlignment w:val="baseline"/>
              <w:rPr>
                <w:rFonts w:ascii="Times New Roman" w:eastAsia="黑体" w:hAnsi="Times New Roman"/>
                <w:bCs/>
                <w:color w:val="000000"/>
                <w:kern w:val="2"/>
                <w:sz w:val="24"/>
                <w:szCs w:val="24"/>
              </w:rPr>
            </w:pPr>
            <w:r w:rsidRPr="00315A90">
              <w:rPr>
                <w:rFonts w:ascii="Times New Roman" w:eastAsia="黑体" w:hAnsi="Times New Roman"/>
                <w:bCs/>
                <w:color w:val="000000"/>
                <w:kern w:val="2"/>
                <w:sz w:val="24"/>
                <w:szCs w:val="24"/>
              </w:rPr>
              <w:t>表</w:t>
            </w:r>
            <w:r w:rsidR="00916880">
              <w:rPr>
                <w:rFonts w:ascii="Times New Roman" w:eastAsia="黑体" w:hAnsi="Times New Roman" w:hint="eastAsia"/>
                <w:bCs/>
                <w:color w:val="000000"/>
                <w:kern w:val="2"/>
                <w:sz w:val="24"/>
                <w:szCs w:val="24"/>
              </w:rPr>
              <w:t>24</w:t>
            </w:r>
            <w:r w:rsidRPr="00315A90">
              <w:rPr>
                <w:rFonts w:ascii="Times New Roman" w:eastAsia="黑体" w:hAnsi="Times New Roman"/>
                <w:bCs/>
                <w:color w:val="000000"/>
                <w:kern w:val="2"/>
                <w:sz w:val="24"/>
                <w:szCs w:val="24"/>
              </w:rPr>
              <w:t xml:space="preserve">                </w:t>
            </w:r>
            <w:r w:rsidRPr="00315A90">
              <w:rPr>
                <w:rFonts w:ascii="Times New Roman" w:eastAsia="黑体" w:hAnsi="Times New Roman"/>
                <w:bCs/>
                <w:color w:val="000000"/>
                <w:kern w:val="2"/>
                <w:sz w:val="24"/>
                <w:szCs w:val="24"/>
              </w:rPr>
              <w:t>噪声检测结果</w:t>
            </w:r>
            <w:r w:rsidRPr="00315A90">
              <w:rPr>
                <w:rFonts w:ascii="Times New Roman" w:eastAsia="黑体" w:hAnsi="Times New Roman"/>
                <w:bCs/>
                <w:color w:val="000000"/>
                <w:kern w:val="2"/>
                <w:sz w:val="24"/>
                <w:szCs w:val="24"/>
              </w:rPr>
              <w:t xml:space="preserve">                  </w:t>
            </w:r>
            <w:r w:rsidR="00FE52ED" w:rsidRPr="00315A90">
              <w:rPr>
                <w:rFonts w:ascii="Times New Roman" w:eastAsia="黑体" w:hAnsi="Times New Roman" w:hint="eastAsia"/>
                <w:bCs/>
                <w:color w:val="000000"/>
                <w:kern w:val="2"/>
                <w:sz w:val="24"/>
                <w:szCs w:val="24"/>
              </w:rPr>
              <w:t>单位：</w:t>
            </w:r>
            <w:r w:rsidRPr="00315A90">
              <w:rPr>
                <w:rFonts w:ascii="Times New Roman" w:eastAsia="黑体" w:hAnsi="Times New Roman"/>
                <w:bCs/>
                <w:color w:val="000000"/>
                <w:kern w:val="2"/>
                <w:sz w:val="24"/>
                <w:szCs w:val="24"/>
              </w:rPr>
              <w:t>dB(A)</w:t>
            </w:r>
          </w:p>
          <w:tbl>
            <w:tblPr>
              <w:tblW w:w="5000" w:type="pct"/>
              <w:jc w:val="center"/>
              <w:tblBorders>
                <w:top w:val="single" w:sz="12" w:space="0" w:color="000000"/>
                <w:bottom w:val="single" w:sz="12" w:space="0" w:color="000000"/>
                <w:insideH w:val="single" w:sz="4" w:space="0" w:color="000000"/>
                <w:insideV w:val="single" w:sz="4" w:space="0" w:color="000000"/>
              </w:tblBorders>
              <w:tblLayout w:type="fixed"/>
              <w:tblLook w:val="0000" w:firstRow="0" w:lastRow="0" w:firstColumn="0" w:lastColumn="0" w:noHBand="0" w:noVBand="0"/>
            </w:tblPr>
            <w:tblGrid>
              <w:gridCol w:w="1282"/>
              <w:gridCol w:w="712"/>
              <w:gridCol w:w="1197"/>
              <w:gridCol w:w="1197"/>
              <w:gridCol w:w="1197"/>
              <w:gridCol w:w="1555"/>
              <w:gridCol w:w="1166"/>
            </w:tblGrid>
            <w:tr w:rsidR="00E47B27" w14:paraId="72A77EED" w14:textId="77777777" w:rsidTr="00E47B27">
              <w:trPr>
                <w:trHeight w:val="397"/>
                <w:jc w:val="center"/>
              </w:trPr>
              <w:tc>
                <w:tcPr>
                  <w:tcW w:w="2162" w:type="dxa"/>
                  <w:gridSpan w:val="2"/>
                  <w:tcBorders>
                    <w:top w:val="single" w:sz="8" w:space="0" w:color="000000"/>
                    <w:left w:val="nil"/>
                    <w:bottom w:val="single" w:sz="8" w:space="0" w:color="000000"/>
                    <w:right w:val="single" w:sz="8" w:space="0" w:color="000000"/>
                    <w:tl2br w:val="single" w:sz="4" w:space="0" w:color="000000"/>
                  </w:tcBorders>
                  <w:vAlign w:val="center"/>
                </w:tcPr>
                <w:p w14:paraId="371BC662" w14:textId="55EDDF53" w:rsidR="00E47B27" w:rsidRPr="00E47B27" w:rsidRDefault="00E47B27" w:rsidP="00E47B27">
                  <w:pPr>
                    <w:pStyle w:val="affe"/>
                    <w:rPr>
                      <w:rFonts w:hint="eastAsia"/>
                      <w:b/>
                      <w:bCs/>
                    </w:rPr>
                  </w:pPr>
                  <w:r w:rsidRPr="00E47B27">
                    <w:rPr>
                      <w:rFonts w:hint="eastAsia"/>
                      <w:b/>
                      <w:bCs/>
                    </w:rPr>
                    <w:t>检测点位</w:t>
                  </w:r>
                </w:p>
                <w:p w14:paraId="3F9665C2" w14:textId="77777777" w:rsidR="00E47B27" w:rsidRPr="00E47B27" w:rsidRDefault="00E47B27" w:rsidP="00E47B27">
                  <w:pPr>
                    <w:pStyle w:val="affe"/>
                    <w:rPr>
                      <w:rFonts w:hint="eastAsia"/>
                      <w:b/>
                      <w:bCs/>
                    </w:rPr>
                  </w:pPr>
                </w:p>
                <w:p w14:paraId="07CA9A3F" w14:textId="77777777" w:rsidR="00E47B27" w:rsidRPr="00E47B27" w:rsidRDefault="00E47B27" w:rsidP="00E47B27">
                  <w:pPr>
                    <w:pStyle w:val="affe"/>
                    <w:rPr>
                      <w:rFonts w:hint="eastAsia"/>
                      <w:b/>
                      <w:bCs/>
                    </w:rPr>
                  </w:pPr>
                  <w:r w:rsidRPr="00E47B27">
                    <w:rPr>
                      <w:rFonts w:hint="eastAsia"/>
                      <w:b/>
                      <w:bCs/>
                    </w:rPr>
                    <w:t>检测时间</w:t>
                  </w:r>
                </w:p>
              </w:tc>
              <w:tc>
                <w:tcPr>
                  <w:tcW w:w="1302" w:type="dxa"/>
                  <w:tcBorders>
                    <w:top w:val="single" w:sz="8" w:space="0" w:color="000000"/>
                    <w:left w:val="single" w:sz="8" w:space="0" w:color="000000"/>
                    <w:bottom w:val="single" w:sz="8" w:space="0" w:color="000000"/>
                    <w:right w:val="single" w:sz="8" w:space="0" w:color="000000"/>
                    <w:tl2br w:val="nil"/>
                    <w:tr2bl w:val="nil"/>
                  </w:tcBorders>
                  <w:vAlign w:val="center"/>
                </w:tcPr>
                <w:p w14:paraId="3693BDDF" w14:textId="0C19D3CF" w:rsidR="00E47B27" w:rsidRPr="00E47B27" w:rsidRDefault="00E47B27" w:rsidP="00D07AA5">
                  <w:pPr>
                    <w:pStyle w:val="affe"/>
                    <w:rPr>
                      <w:rFonts w:hint="eastAsia"/>
                      <w:b/>
                      <w:bCs/>
                      <w:color w:val="auto"/>
                    </w:rPr>
                  </w:pPr>
                  <w:r w:rsidRPr="00E47B27">
                    <w:rPr>
                      <w:rFonts w:hint="eastAsia"/>
                      <w:b/>
                      <w:bCs/>
                      <w:color w:val="auto"/>
                    </w:rPr>
                    <w:t>东厂界外</w:t>
                  </w:r>
                  <w:r w:rsidRPr="00E47B27">
                    <w:rPr>
                      <w:rFonts w:hint="eastAsia"/>
                      <w:b/>
                      <w:bCs/>
                      <w:color w:val="auto"/>
                    </w:rPr>
                    <w:t>1</w:t>
                  </w:r>
                  <w:r w:rsidRPr="00E47B27">
                    <w:rPr>
                      <w:rFonts w:hint="eastAsia"/>
                      <w:b/>
                      <w:bCs/>
                      <w:color w:val="auto"/>
                    </w:rPr>
                    <w:t>米</w:t>
                  </w:r>
                  <w:r w:rsidRPr="00E47B27">
                    <w:rPr>
                      <w:rFonts w:hint="eastAsia"/>
                      <w:b/>
                      <w:bCs/>
                      <w:color w:val="auto"/>
                    </w:rPr>
                    <w:t>5#</w:t>
                  </w:r>
                </w:p>
              </w:tc>
              <w:tc>
                <w:tcPr>
                  <w:tcW w:w="1302" w:type="dxa"/>
                  <w:tcBorders>
                    <w:top w:val="single" w:sz="8" w:space="0" w:color="000000"/>
                    <w:left w:val="single" w:sz="8" w:space="0" w:color="000000"/>
                    <w:bottom w:val="single" w:sz="8" w:space="0" w:color="000000"/>
                    <w:right w:val="single" w:sz="8" w:space="0" w:color="000000"/>
                    <w:tl2br w:val="nil"/>
                    <w:tr2bl w:val="nil"/>
                  </w:tcBorders>
                  <w:vAlign w:val="center"/>
                </w:tcPr>
                <w:p w14:paraId="5DA16B41" w14:textId="5962A315" w:rsidR="00E47B27" w:rsidRPr="00E47B27" w:rsidRDefault="00E47B27" w:rsidP="00D07AA5">
                  <w:pPr>
                    <w:pStyle w:val="affe"/>
                    <w:rPr>
                      <w:b/>
                      <w:bCs/>
                      <w:color w:val="auto"/>
                    </w:rPr>
                  </w:pPr>
                  <w:r w:rsidRPr="00E47B27">
                    <w:rPr>
                      <w:rFonts w:hint="eastAsia"/>
                      <w:b/>
                      <w:bCs/>
                      <w:color w:val="auto"/>
                    </w:rPr>
                    <w:t>北厂界外</w:t>
                  </w:r>
                  <w:r w:rsidRPr="00E47B27">
                    <w:rPr>
                      <w:rFonts w:hint="eastAsia"/>
                      <w:b/>
                      <w:bCs/>
                      <w:color w:val="auto"/>
                    </w:rPr>
                    <w:t>1</w:t>
                  </w:r>
                  <w:r w:rsidRPr="00E47B27">
                    <w:rPr>
                      <w:rFonts w:hint="eastAsia"/>
                      <w:b/>
                      <w:bCs/>
                      <w:color w:val="auto"/>
                    </w:rPr>
                    <w:t>米</w:t>
                  </w:r>
                  <w:r w:rsidRPr="00E47B27">
                    <w:rPr>
                      <w:rFonts w:hint="eastAsia"/>
                      <w:b/>
                      <w:bCs/>
                      <w:color w:val="auto"/>
                    </w:rPr>
                    <w:t>6#</w:t>
                  </w:r>
                </w:p>
              </w:tc>
              <w:tc>
                <w:tcPr>
                  <w:tcW w:w="1302" w:type="dxa"/>
                  <w:tcBorders>
                    <w:top w:val="single" w:sz="8" w:space="0" w:color="000000"/>
                    <w:left w:val="single" w:sz="8" w:space="0" w:color="000000"/>
                    <w:bottom w:val="single" w:sz="8" w:space="0" w:color="000000"/>
                    <w:right w:val="single" w:sz="8" w:space="0" w:color="000000"/>
                    <w:tl2br w:val="nil"/>
                    <w:tr2bl w:val="nil"/>
                  </w:tcBorders>
                  <w:vAlign w:val="center"/>
                </w:tcPr>
                <w:p w14:paraId="261EBA04" w14:textId="28ADF26E" w:rsidR="00E47B27" w:rsidRPr="00E47B27" w:rsidRDefault="00E47B27" w:rsidP="00D07AA5">
                  <w:pPr>
                    <w:pStyle w:val="affe"/>
                    <w:rPr>
                      <w:rFonts w:hint="eastAsia"/>
                      <w:b/>
                      <w:bCs/>
                      <w:color w:val="auto"/>
                    </w:rPr>
                  </w:pPr>
                  <w:r w:rsidRPr="00E47B27">
                    <w:rPr>
                      <w:rFonts w:hint="eastAsia"/>
                      <w:b/>
                      <w:bCs/>
                      <w:color w:val="auto"/>
                    </w:rPr>
                    <w:t>西厂界外</w:t>
                  </w:r>
                  <w:r w:rsidRPr="00E47B27">
                    <w:rPr>
                      <w:rFonts w:hint="eastAsia"/>
                      <w:b/>
                      <w:bCs/>
                      <w:color w:val="auto"/>
                    </w:rPr>
                    <w:t>1</w:t>
                  </w:r>
                  <w:r w:rsidRPr="00E47B27">
                    <w:rPr>
                      <w:rFonts w:hint="eastAsia"/>
                      <w:b/>
                      <w:bCs/>
                      <w:color w:val="auto"/>
                    </w:rPr>
                    <w:t>米</w:t>
                  </w:r>
                  <w:r w:rsidRPr="00E47B27">
                    <w:rPr>
                      <w:rFonts w:hint="eastAsia"/>
                      <w:b/>
                      <w:bCs/>
                      <w:color w:val="auto"/>
                    </w:rPr>
                    <w:t>7#</w:t>
                  </w:r>
                </w:p>
              </w:tc>
              <w:tc>
                <w:tcPr>
                  <w:tcW w:w="1700" w:type="dxa"/>
                  <w:tcBorders>
                    <w:top w:val="single" w:sz="8" w:space="0" w:color="000000"/>
                    <w:left w:val="single" w:sz="8" w:space="0" w:color="000000"/>
                    <w:bottom w:val="single" w:sz="8" w:space="0" w:color="000000"/>
                    <w:right w:val="single" w:sz="8" w:space="0" w:color="000000"/>
                    <w:tl2br w:val="nil"/>
                    <w:tr2bl w:val="nil"/>
                  </w:tcBorders>
                  <w:vAlign w:val="center"/>
                </w:tcPr>
                <w:p w14:paraId="03D2E23B" w14:textId="343A3FBA" w:rsidR="00E47B27" w:rsidRPr="00E47B27" w:rsidRDefault="00E47B27" w:rsidP="00E47B27">
                  <w:pPr>
                    <w:pStyle w:val="affe"/>
                    <w:rPr>
                      <w:rFonts w:hint="eastAsia"/>
                      <w:b/>
                      <w:bCs/>
                    </w:rPr>
                  </w:pPr>
                  <w:r w:rsidRPr="00E47B27">
                    <w:rPr>
                      <w:rFonts w:hint="eastAsia"/>
                      <w:b/>
                      <w:bCs/>
                    </w:rPr>
                    <w:t>气象参数</w:t>
                  </w:r>
                </w:p>
              </w:tc>
              <w:tc>
                <w:tcPr>
                  <w:tcW w:w="1268" w:type="dxa"/>
                  <w:tcBorders>
                    <w:top w:val="single" w:sz="8" w:space="0" w:color="000000"/>
                    <w:left w:val="single" w:sz="8" w:space="0" w:color="000000"/>
                    <w:bottom w:val="single" w:sz="8" w:space="0" w:color="000000"/>
                    <w:right w:val="nil"/>
                    <w:tl2br w:val="nil"/>
                    <w:tr2bl w:val="nil"/>
                  </w:tcBorders>
                  <w:vAlign w:val="center"/>
                </w:tcPr>
                <w:p w14:paraId="4C3D9C71" w14:textId="77777777" w:rsidR="00E47B27" w:rsidRPr="00E47B27" w:rsidRDefault="00E47B27" w:rsidP="00E47B27">
                  <w:pPr>
                    <w:pStyle w:val="affe"/>
                    <w:rPr>
                      <w:rFonts w:hint="eastAsia"/>
                      <w:b/>
                      <w:bCs/>
                    </w:rPr>
                  </w:pPr>
                  <w:r w:rsidRPr="00E47B27">
                    <w:rPr>
                      <w:rFonts w:hint="eastAsia"/>
                      <w:b/>
                      <w:bCs/>
                    </w:rPr>
                    <w:t>备注</w:t>
                  </w:r>
                </w:p>
              </w:tc>
            </w:tr>
            <w:tr w:rsidR="00E47B27" w14:paraId="0F93CC25" w14:textId="77777777" w:rsidTr="00E47B27">
              <w:trPr>
                <w:trHeight w:val="397"/>
                <w:jc w:val="center"/>
              </w:trPr>
              <w:tc>
                <w:tcPr>
                  <w:tcW w:w="1398" w:type="dxa"/>
                  <w:vMerge w:val="restart"/>
                  <w:tcBorders>
                    <w:top w:val="single" w:sz="8" w:space="0" w:color="000000"/>
                    <w:left w:val="nil"/>
                    <w:bottom w:val="single" w:sz="8" w:space="0" w:color="000000"/>
                    <w:right w:val="single" w:sz="8" w:space="0" w:color="000000"/>
                    <w:tl2br w:val="nil"/>
                    <w:tr2bl w:val="nil"/>
                  </w:tcBorders>
                  <w:vAlign w:val="center"/>
                </w:tcPr>
                <w:p w14:paraId="1EBD4F2C" w14:textId="77777777" w:rsidR="00E47B27" w:rsidRDefault="00E47B27" w:rsidP="00E47B27">
                  <w:pPr>
                    <w:pStyle w:val="affe"/>
                    <w:rPr>
                      <w:color w:val="auto"/>
                    </w:rPr>
                  </w:pPr>
                  <w:r>
                    <w:rPr>
                      <w:rFonts w:hint="eastAsia"/>
                    </w:rPr>
                    <w:t>2024.5.3</w:t>
                  </w:r>
                </w:p>
              </w:tc>
              <w:tc>
                <w:tcPr>
                  <w:tcW w:w="764" w:type="dxa"/>
                  <w:tcBorders>
                    <w:top w:val="single" w:sz="8" w:space="0" w:color="000000"/>
                    <w:left w:val="single" w:sz="8" w:space="0" w:color="000000"/>
                    <w:bottom w:val="single" w:sz="8" w:space="0" w:color="000000"/>
                    <w:right w:val="single" w:sz="8" w:space="0" w:color="000000"/>
                    <w:tl2br w:val="nil"/>
                    <w:tr2bl w:val="nil"/>
                  </w:tcBorders>
                  <w:vAlign w:val="center"/>
                </w:tcPr>
                <w:p w14:paraId="5F93153D" w14:textId="77777777" w:rsidR="00E47B27" w:rsidRDefault="00E47B27" w:rsidP="00E47B27">
                  <w:pPr>
                    <w:pStyle w:val="affe"/>
                    <w:rPr>
                      <w:rFonts w:hint="eastAsia"/>
                      <w:color w:val="auto"/>
                    </w:rPr>
                  </w:pPr>
                  <w:r>
                    <w:rPr>
                      <w:rFonts w:hint="eastAsia"/>
                      <w:color w:val="auto"/>
                    </w:rPr>
                    <w:t>昼间</w:t>
                  </w:r>
                </w:p>
              </w:tc>
              <w:tc>
                <w:tcPr>
                  <w:tcW w:w="1302" w:type="dxa"/>
                  <w:tcBorders>
                    <w:top w:val="single" w:sz="8" w:space="0" w:color="000000"/>
                    <w:left w:val="single" w:sz="8" w:space="0" w:color="000000"/>
                    <w:bottom w:val="single" w:sz="8" w:space="0" w:color="000000"/>
                    <w:right w:val="single" w:sz="8" w:space="0" w:color="000000"/>
                    <w:tl2br w:val="nil"/>
                    <w:tr2bl w:val="nil"/>
                  </w:tcBorders>
                  <w:vAlign w:val="center"/>
                </w:tcPr>
                <w:p w14:paraId="28A29F3A" w14:textId="77777777" w:rsidR="00E47B27" w:rsidRDefault="00E47B27" w:rsidP="00E47B27">
                  <w:pPr>
                    <w:pStyle w:val="affe"/>
                  </w:pPr>
                  <w:r>
                    <w:rPr>
                      <w:rFonts w:hint="eastAsia"/>
                    </w:rPr>
                    <w:t>54</w:t>
                  </w:r>
                </w:p>
              </w:tc>
              <w:tc>
                <w:tcPr>
                  <w:tcW w:w="1302" w:type="dxa"/>
                  <w:tcBorders>
                    <w:top w:val="single" w:sz="8" w:space="0" w:color="000000"/>
                    <w:left w:val="single" w:sz="8" w:space="0" w:color="000000"/>
                    <w:bottom w:val="single" w:sz="8" w:space="0" w:color="000000"/>
                    <w:right w:val="single" w:sz="8" w:space="0" w:color="000000"/>
                    <w:tl2br w:val="nil"/>
                    <w:tr2bl w:val="nil"/>
                  </w:tcBorders>
                  <w:vAlign w:val="center"/>
                </w:tcPr>
                <w:p w14:paraId="01C3344A" w14:textId="77777777" w:rsidR="00E47B27" w:rsidRDefault="00E47B27" w:rsidP="00E47B27">
                  <w:pPr>
                    <w:pStyle w:val="affe"/>
                  </w:pPr>
                  <w:r>
                    <w:rPr>
                      <w:rFonts w:hint="eastAsia"/>
                    </w:rPr>
                    <w:t>55</w:t>
                  </w:r>
                </w:p>
              </w:tc>
              <w:tc>
                <w:tcPr>
                  <w:tcW w:w="1302" w:type="dxa"/>
                  <w:tcBorders>
                    <w:top w:val="single" w:sz="8" w:space="0" w:color="000000"/>
                    <w:left w:val="single" w:sz="8" w:space="0" w:color="000000"/>
                    <w:bottom w:val="single" w:sz="8" w:space="0" w:color="000000"/>
                    <w:right w:val="single" w:sz="8" w:space="0" w:color="000000"/>
                    <w:tl2br w:val="nil"/>
                    <w:tr2bl w:val="nil"/>
                  </w:tcBorders>
                  <w:vAlign w:val="center"/>
                </w:tcPr>
                <w:p w14:paraId="38B9A18C" w14:textId="77777777" w:rsidR="00E47B27" w:rsidRDefault="00E47B27" w:rsidP="00E47B27">
                  <w:pPr>
                    <w:pStyle w:val="affe"/>
                  </w:pPr>
                  <w:r>
                    <w:rPr>
                      <w:rFonts w:hint="eastAsia"/>
                    </w:rPr>
                    <w:t>55</w:t>
                  </w:r>
                </w:p>
              </w:tc>
              <w:tc>
                <w:tcPr>
                  <w:tcW w:w="1700" w:type="dxa"/>
                  <w:tcBorders>
                    <w:top w:val="single" w:sz="8" w:space="0" w:color="000000"/>
                    <w:left w:val="single" w:sz="8" w:space="0" w:color="000000"/>
                    <w:bottom w:val="single" w:sz="8" w:space="0" w:color="000000"/>
                    <w:right w:val="single" w:sz="8" w:space="0" w:color="000000"/>
                    <w:tl2br w:val="nil"/>
                    <w:tr2bl w:val="nil"/>
                  </w:tcBorders>
                  <w:vAlign w:val="center"/>
                </w:tcPr>
                <w:p w14:paraId="44774736" w14:textId="77777777" w:rsidR="00E47B27" w:rsidRDefault="00E47B27" w:rsidP="00E47B27">
                  <w:pPr>
                    <w:pStyle w:val="affe"/>
                    <w:rPr>
                      <w:rFonts w:hint="eastAsia"/>
                      <w:color w:val="auto"/>
                    </w:rPr>
                  </w:pPr>
                  <w:r>
                    <w:rPr>
                      <w:rFonts w:hint="eastAsia"/>
                      <w:color w:val="auto"/>
                    </w:rPr>
                    <w:t>天气：多云</w:t>
                  </w:r>
                </w:p>
                <w:p w14:paraId="2EF3BACF" w14:textId="77777777" w:rsidR="00E47B27" w:rsidRDefault="00E47B27" w:rsidP="00E47B27">
                  <w:pPr>
                    <w:pStyle w:val="affe"/>
                    <w:rPr>
                      <w:rFonts w:hint="eastAsia"/>
                      <w:color w:val="auto"/>
                    </w:rPr>
                  </w:pPr>
                  <w:r>
                    <w:rPr>
                      <w:rFonts w:hint="eastAsia"/>
                      <w:color w:val="auto"/>
                    </w:rPr>
                    <w:t>风速：</w:t>
                  </w:r>
                  <w:r>
                    <w:rPr>
                      <w:rFonts w:hint="eastAsia"/>
                      <w:color w:val="auto"/>
                    </w:rPr>
                    <w:t>1.2m/s</w:t>
                  </w:r>
                </w:p>
              </w:tc>
              <w:tc>
                <w:tcPr>
                  <w:tcW w:w="1268" w:type="dxa"/>
                  <w:vMerge w:val="restart"/>
                  <w:tcBorders>
                    <w:top w:val="single" w:sz="8" w:space="0" w:color="000000"/>
                    <w:left w:val="single" w:sz="8" w:space="0" w:color="000000"/>
                    <w:bottom w:val="single" w:sz="8" w:space="0" w:color="000000"/>
                    <w:right w:val="nil"/>
                    <w:tl2br w:val="nil"/>
                    <w:tr2bl w:val="nil"/>
                  </w:tcBorders>
                  <w:vAlign w:val="center"/>
                </w:tcPr>
                <w:p w14:paraId="57526905" w14:textId="77777777" w:rsidR="00E47B27" w:rsidRDefault="00E47B27" w:rsidP="00E47B27">
                  <w:pPr>
                    <w:pStyle w:val="affe"/>
                    <w:rPr>
                      <w:rFonts w:hint="eastAsia"/>
                      <w:color w:val="auto"/>
                    </w:rPr>
                  </w:pPr>
                  <w:r>
                    <w:rPr>
                      <w:rFonts w:hint="eastAsia"/>
                      <w:color w:val="auto"/>
                    </w:rPr>
                    <w:t>南厂界紧邻其它厂家，未检测</w:t>
                  </w:r>
                </w:p>
              </w:tc>
            </w:tr>
            <w:tr w:rsidR="00E47B27" w14:paraId="3E805C2C" w14:textId="77777777" w:rsidTr="00E47B27">
              <w:trPr>
                <w:trHeight w:val="397"/>
                <w:jc w:val="center"/>
              </w:trPr>
              <w:tc>
                <w:tcPr>
                  <w:tcW w:w="1398" w:type="dxa"/>
                  <w:vMerge/>
                  <w:tcBorders>
                    <w:top w:val="single" w:sz="8" w:space="0" w:color="000000"/>
                    <w:left w:val="nil"/>
                    <w:bottom w:val="single" w:sz="8" w:space="0" w:color="000000"/>
                    <w:right w:val="single" w:sz="8" w:space="0" w:color="000000"/>
                    <w:tl2br w:val="nil"/>
                    <w:tr2bl w:val="nil"/>
                  </w:tcBorders>
                  <w:vAlign w:val="center"/>
                </w:tcPr>
                <w:p w14:paraId="340B6D6D" w14:textId="77777777" w:rsidR="00E47B27" w:rsidRDefault="00E47B27" w:rsidP="00E47B27">
                  <w:pPr>
                    <w:pStyle w:val="affe"/>
                    <w:rPr>
                      <w:color w:val="auto"/>
                    </w:rPr>
                  </w:pPr>
                </w:p>
              </w:tc>
              <w:tc>
                <w:tcPr>
                  <w:tcW w:w="764" w:type="dxa"/>
                  <w:tcBorders>
                    <w:top w:val="single" w:sz="8" w:space="0" w:color="000000"/>
                    <w:left w:val="single" w:sz="8" w:space="0" w:color="000000"/>
                    <w:bottom w:val="single" w:sz="8" w:space="0" w:color="000000"/>
                    <w:right w:val="single" w:sz="8" w:space="0" w:color="000000"/>
                    <w:tl2br w:val="nil"/>
                    <w:tr2bl w:val="nil"/>
                  </w:tcBorders>
                  <w:vAlign w:val="center"/>
                </w:tcPr>
                <w:p w14:paraId="3571BB1A" w14:textId="77777777" w:rsidR="00E47B27" w:rsidRDefault="00E47B27" w:rsidP="00E47B27">
                  <w:pPr>
                    <w:pStyle w:val="affe"/>
                    <w:rPr>
                      <w:rFonts w:hint="eastAsia"/>
                      <w:color w:val="auto"/>
                    </w:rPr>
                  </w:pPr>
                  <w:r>
                    <w:rPr>
                      <w:rFonts w:hint="eastAsia"/>
                      <w:color w:val="auto"/>
                    </w:rPr>
                    <w:t>夜间</w:t>
                  </w:r>
                </w:p>
              </w:tc>
              <w:tc>
                <w:tcPr>
                  <w:tcW w:w="1302" w:type="dxa"/>
                  <w:tcBorders>
                    <w:top w:val="single" w:sz="8" w:space="0" w:color="000000"/>
                    <w:left w:val="single" w:sz="8" w:space="0" w:color="000000"/>
                    <w:bottom w:val="single" w:sz="8" w:space="0" w:color="000000"/>
                    <w:right w:val="single" w:sz="8" w:space="0" w:color="000000"/>
                    <w:tl2br w:val="nil"/>
                    <w:tr2bl w:val="nil"/>
                  </w:tcBorders>
                  <w:vAlign w:val="center"/>
                </w:tcPr>
                <w:p w14:paraId="67239961" w14:textId="77777777" w:rsidR="00E47B27" w:rsidRDefault="00E47B27" w:rsidP="00E47B27">
                  <w:pPr>
                    <w:pStyle w:val="affe"/>
                  </w:pPr>
                  <w:r>
                    <w:rPr>
                      <w:rFonts w:hint="eastAsia"/>
                    </w:rPr>
                    <w:t>49</w:t>
                  </w:r>
                </w:p>
              </w:tc>
              <w:tc>
                <w:tcPr>
                  <w:tcW w:w="1302" w:type="dxa"/>
                  <w:tcBorders>
                    <w:top w:val="single" w:sz="8" w:space="0" w:color="000000"/>
                    <w:left w:val="single" w:sz="8" w:space="0" w:color="000000"/>
                    <w:bottom w:val="single" w:sz="8" w:space="0" w:color="000000"/>
                    <w:right w:val="single" w:sz="8" w:space="0" w:color="000000"/>
                    <w:tl2br w:val="nil"/>
                    <w:tr2bl w:val="nil"/>
                  </w:tcBorders>
                  <w:vAlign w:val="center"/>
                </w:tcPr>
                <w:p w14:paraId="5BBFFC46" w14:textId="77777777" w:rsidR="00E47B27" w:rsidRDefault="00E47B27" w:rsidP="00E47B27">
                  <w:pPr>
                    <w:pStyle w:val="affe"/>
                  </w:pPr>
                  <w:r>
                    <w:rPr>
                      <w:rFonts w:hint="eastAsia"/>
                    </w:rPr>
                    <w:t>50</w:t>
                  </w:r>
                </w:p>
              </w:tc>
              <w:tc>
                <w:tcPr>
                  <w:tcW w:w="1302" w:type="dxa"/>
                  <w:tcBorders>
                    <w:top w:val="single" w:sz="8" w:space="0" w:color="000000"/>
                    <w:left w:val="single" w:sz="8" w:space="0" w:color="000000"/>
                    <w:bottom w:val="single" w:sz="8" w:space="0" w:color="000000"/>
                    <w:right w:val="single" w:sz="8" w:space="0" w:color="000000"/>
                    <w:tl2br w:val="nil"/>
                    <w:tr2bl w:val="nil"/>
                  </w:tcBorders>
                  <w:vAlign w:val="center"/>
                </w:tcPr>
                <w:p w14:paraId="6F3DE1B1" w14:textId="77777777" w:rsidR="00E47B27" w:rsidRDefault="00E47B27" w:rsidP="00E47B27">
                  <w:pPr>
                    <w:pStyle w:val="affe"/>
                  </w:pPr>
                  <w:r>
                    <w:rPr>
                      <w:rFonts w:hint="eastAsia"/>
                    </w:rPr>
                    <w:t>50</w:t>
                  </w:r>
                </w:p>
              </w:tc>
              <w:tc>
                <w:tcPr>
                  <w:tcW w:w="1700" w:type="dxa"/>
                  <w:tcBorders>
                    <w:top w:val="single" w:sz="8" w:space="0" w:color="000000"/>
                    <w:left w:val="single" w:sz="8" w:space="0" w:color="000000"/>
                    <w:bottom w:val="single" w:sz="8" w:space="0" w:color="000000"/>
                    <w:right w:val="single" w:sz="8" w:space="0" w:color="000000"/>
                    <w:tl2br w:val="nil"/>
                    <w:tr2bl w:val="nil"/>
                  </w:tcBorders>
                  <w:vAlign w:val="center"/>
                </w:tcPr>
                <w:p w14:paraId="34084275" w14:textId="77777777" w:rsidR="00E47B27" w:rsidRDefault="00E47B27" w:rsidP="00E47B27">
                  <w:pPr>
                    <w:pStyle w:val="affe"/>
                    <w:rPr>
                      <w:rFonts w:hint="eastAsia"/>
                      <w:color w:val="auto"/>
                    </w:rPr>
                  </w:pPr>
                  <w:r>
                    <w:rPr>
                      <w:rFonts w:hint="eastAsia"/>
                      <w:color w:val="auto"/>
                    </w:rPr>
                    <w:t>天气：多云</w:t>
                  </w:r>
                </w:p>
                <w:p w14:paraId="3BEA3F6C" w14:textId="77777777" w:rsidR="00E47B27" w:rsidRDefault="00E47B27" w:rsidP="00E47B27">
                  <w:pPr>
                    <w:pStyle w:val="affe"/>
                    <w:rPr>
                      <w:rFonts w:hint="eastAsia"/>
                      <w:color w:val="auto"/>
                    </w:rPr>
                  </w:pPr>
                  <w:r>
                    <w:rPr>
                      <w:rFonts w:hint="eastAsia"/>
                      <w:color w:val="auto"/>
                    </w:rPr>
                    <w:t>风速：</w:t>
                  </w:r>
                  <w:r>
                    <w:rPr>
                      <w:rFonts w:hint="eastAsia"/>
                      <w:color w:val="auto"/>
                    </w:rPr>
                    <w:t>1.3m/s</w:t>
                  </w:r>
                </w:p>
              </w:tc>
              <w:tc>
                <w:tcPr>
                  <w:tcW w:w="1268" w:type="dxa"/>
                  <w:vMerge/>
                  <w:tcBorders>
                    <w:top w:val="single" w:sz="8" w:space="0" w:color="000000"/>
                    <w:left w:val="single" w:sz="8" w:space="0" w:color="000000"/>
                    <w:bottom w:val="single" w:sz="8" w:space="0" w:color="000000"/>
                    <w:right w:val="nil"/>
                    <w:tl2br w:val="nil"/>
                    <w:tr2bl w:val="nil"/>
                  </w:tcBorders>
                  <w:vAlign w:val="center"/>
                </w:tcPr>
                <w:p w14:paraId="248FDF90" w14:textId="77777777" w:rsidR="00E47B27" w:rsidRDefault="00E47B27" w:rsidP="00E47B27">
                  <w:pPr>
                    <w:pStyle w:val="affe"/>
                    <w:rPr>
                      <w:rFonts w:hint="eastAsia"/>
                      <w:color w:val="auto"/>
                    </w:rPr>
                  </w:pPr>
                </w:p>
              </w:tc>
            </w:tr>
            <w:tr w:rsidR="00E47B27" w14:paraId="27FA0DDA" w14:textId="77777777" w:rsidTr="00E47B27">
              <w:trPr>
                <w:trHeight w:val="397"/>
                <w:jc w:val="center"/>
              </w:trPr>
              <w:tc>
                <w:tcPr>
                  <w:tcW w:w="1398" w:type="dxa"/>
                  <w:vMerge w:val="restart"/>
                  <w:tcBorders>
                    <w:top w:val="single" w:sz="8" w:space="0" w:color="000000"/>
                    <w:left w:val="nil"/>
                    <w:bottom w:val="single" w:sz="8" w:space="0" w:color="000000"/>
                    <w:right w:val="single" w:sz="8" w:space="0" w:color="000000"/>
                    <w:tl2br w:val="nil"/>
                    <w:tr2bl w:val="nil"/>
                  </w:tcBorders>
                  <w:vAlign w:val="center"/>
                </w:tcPr>
                <w:p w14:paraId="4E4C5E1C" w14:textId="0BD35268" w:rsidR="00E47B27" w:rsidRDefault="00E47B27" w:rsidP="00D07AA5">
                  <w:pPr>
                    <w:pStyle w:val="affe"/>
                    <w:rPr>
                      <w:rFonts w:hint="eastAsia"/>
                      <w:kern w:val="2"/>
                    </w:rPr>
                  </w:pPr>
                  <w:r>
                    <w:rPr>
                      <w:rFonts w:hint="eastAsia"/>
                    </w:rPr>
                    <w:t>2024.5.4</w:t>
                  </w:r>
                </w:p>
              </w:tc>
              <w:tc>
                <w:tcPr>
                  <w:tcW w:w="764" w:type="dxa"/>
                  <w:tcBorders>
                    <w:top w:val="single" w:sz="8" w:space="0" w:color="000000"/>
                    <w:left w:val="single" w:sz="8" w:space="0" w:color="000000"/>
                    <w:bottom w:val="single" w:sz="8" w:space="0" w:color="000000"/>
                    <w:right w:val="single" w:sz="8" w:space="0" w:color="000000"/>
                    <w:tl2br w:val="nil"/>
                    <w:tr2bl w:val="nil"/>
                  </w:tcBorders>
                  <w:vAlign w:val="center"/>
                </w:tcPr>
                <w:p w14:paraId="62C33096" w14:textId="77777777" w:rsidR="00E47B27" w:rsidRDefault="00E47B27" w:rsidP="00E47B27">
                  <w:pPr>
                    <w:pStyle w:val="affe"/>
                    <w:rPr>
                      <w:rFonts w:hint="eastAsia"/>
                      <w:color w:val="auto"/>
                    </w:rPr>
                  </w:pPr>
                  <w:r>
                    <w:rPr>
                      <w:rFonts w:hint="eastAsia"/>
                      <w:color w:val="auto"/>
                    </w:rPr>
                    <w:t>昼间</w:t>
                  </w:r>
                </w:p>
              </w:tc>
              <w:tc>
                <w:tcPr>
                  <w:tcW w:w="1302" w:type="dxa"/>
                  <w:tcBorders>
                    <w:top w:val="single" w:sz="8" w:space="0" w:color="000000"/>
                    <w:left w:val="single" w:sz="8" w:space="0" w:color="000000"/>
                    <w:bottom w:val="single" w:sz="8" w:space="0" w:color="000000"/>
                    <w:right w:val="single" w:sz="8" w:space="0" w:color="000000"/>
                    <w:tl2br w:val="nil"/>
                    <w:tr2bl w:val="nil"/>
                  </w:tcBorders>
                  <w:vAlign w:val="center"/>
                </w:tcPr>
                <w:p w14:paraId="752BD137" w14:textId="77777777" w:rsidR="00E47B27" w:rsidRDefault="00E47B27" w:rsidP="00E47B27">
                  <w:pPr>
                    <w:pStyle w:val="affe"/>
                  </w:pPr>
                  <w:r>
                    <w:rPr>
                      <w:rFonts w:hint="eastAsia"/>
                    </w:rPr>
                    <w:t>54</w:t>
                  </w:r>
                </w:p>
              </w:tc>
              <w:tc>
                <w:tcPr>
                  <w:tcW w:w="1302" w:type="dxa"/>
                  <w:tcBorders>
                    <w:top w:val="single" w:sz="8" w:space="0" w:color="000000"/>
                    <w:left w:val="single" w:sz="8" w:space="0" w:color="000000"/>
                    <w:bottom w:val="single" w:sz="8" w:space="0" w:color="000000"/>
                    <w:right w:val="single" w:sz="8" w:space="0" w:color="000000"/>
                    <w:tl2br w:val="nil"/>
                    <w:tr2bl w:val="nil"/>
                  </w:tcBorders>
                  <w:vAlign w:val="center"/>
                </w:tcPr>
                <w:p w14:paraId="2D062C4F" w14:textId="77777777" w:rsidR="00E47B27" w:rsidRDefault="00E47B27" w:rsidP="00E47B27">
                  <w:pPr>
                    <w:pStyle w:val="affe"/>
                  </w:pPr>
                  <w:r>
                    <w:rPr>
                      <w:rFonts w:hint="eastAsia"/>
                    </w:rPr>
                    <w:t>55</w:t>
                  </w:r>
                </w:p>
              </w:tc>
              <w:tc>
                <w:tcPr>
                  <w:tcW w:w="1302" w:type="dxa"/>
                  <w:tcBorders>
                    <w:top w:val="single" w:sz="8" w:space="0" w:color="000000"/>
                    <w:left w:val="single" w:sz="8" w:space="0" w:color="000000"/>
                    <w:bottom w:val="single" w:sz="8" w:space="0" w:color="000000"/>
                    <w:right w:val="single" w:sz="8" w:space="0" w:color="000000"/>
                    <w:tl2br w:val="nil"/>
                    <w:tr2bl w:val="nil"/>
                  </w:tcBorders>
                  <w:vAlign w:val="center"/>
                </w:tcPr>
                <w:p w14:paraId="60DE99F4" w14:textId="77777777" w:rsidR="00E47B27" w:rsidRDefault="00E47B27" w:rsidP="00E47B27">
                  <w:pPr>
                    <w:pStyle w:val="affe"/>
                  </w:pPr>
                  <w:r>
                    <w:rPr>
                      <w:rFonts w:hint="eastAsia"/>
                    </w:rPr>
                    <w:t>55</w:t>
                  </w:r>
                </w:p>
              </w:tc>
              <w:tc>
                <w:tcPr>
                  <w:tcW w:w="1700" w:type="dxa"/>
                  <w:tcBorders>
                    <w:top w:val="single" w:sz="8" w:space="0" w:color="000000"/>
                    <w:left w:val="single" w:sz="8" w:space="0" w:color="000000"/>
                    <w:bottom w:val="single" w:sz="8" w:space="0" w:color="000000"/>
                    <w:right w:val="single" w:sz="8" w:space="0" w:color="000000"/>
                    <w:tl2br w:val="nil"/>
                    <w:tr2bl w:val="nil"/>
                  </w:tcBorders>
                  <w:vAlign w:val="center"/>
                </w:tcPr>
                <w:p w14:paraId="56C51BE0" w14:textId="77777777" w:rsidR="00E47B27" w:rsidRDefault="00E47B27" w:rsidP="00E47B27">
                  <w:pPr>
                    <w:pStyle w:val="affe"/>
                    <w:rPr>
                      <w:rFonts w:hint="eastAsia"/>
                      <w:color w:val="auto"/>
                    </w:rPr>
                  </w:pPr>
                  <w:r>
                    <w:rPr>
                      <w:rFonts w:hint="eastAsia"/>
                      <w:color w:val="auto"/>
                    </w:rPr>
                    <w:t>天气：多云</w:t>
                  </w:r>
                </w:p>
                <w:p w14:paraId="62CB5257" w14:textId="77777777" w:rsidR="00E47B27" w:rsidRDefault="00E47B27" w:rsidP="00E47B27">
                  <w:pPr>
                    <w:pStyle w:val="affe"/>
                    <w:rPr>
                      <w:rFonts w:hint="eastAsia"/>
                      <w:color w:val="auto"/>
                    </w:rPr>
                  </w:pPr>
                  <w:r>
                    <w:rPr>
                      <w:rFonts w:hint="eastAsia"/>
                      <w:color w:val="auto"/>
                    </w:rPr>
                    <w:t>风速：</w:t>
                  </w:r>
                  <w:r>
                    <w:rPr>
                      <w:rFonts w:hint="eastAsia"/>
                      <w:color w:val="auto"/>
                    </w:rPr>
                    <w:t>1.5m/s</w:t>
                  </w:r>
                </w:p>
              </w:tc>
              <w:tc>
                <w:tcPr>
                  <w:tcW w:w="1268" w:type="dxa"/>
                  <w:vMerge/>
                  <w:tcBorders>
                    <w:top w:val="single" w:sz="8" w:space="0" w:color="000000"/>
                    <w:left w:val="single" w:sz="8" w:space="0" w:color="000000"/>
                    <w:bottom w:val="single" w:sz="8" w:space="0" w:color="000000"/>
                    <w:right w:val="nil"/>
                    <w:tl2br w:val="nil"/>
                    <w:tr2bl w:val="nil"/>
                  </w:tcBorders>
                  <w:vAlign w:val="center"/>
                </w:tcPr>
                <w:p w14:paraId="2D22B803" w14:textId="77777777" w:rsidR="00E47B27" w:rsidRDefault="00E47B27" w:rsidP="00E47B27">
                  <w:pPr>
                    <w:pStyle w:val="affe"/>
                    <w:rPr>
                      <w:rFonts w:hint="eastAsia"/>
                      <w:color w:val="auto"/>
                    </w:rPr>
                  </w:pPr>
                </w:p>
              </w:tc>
            </w:tr>
            <w:tr w:rsidR="00E47B27" w14:paraId="49BE145A" w14:textId="77777777" w:rsidTr="00E47B27">
              <w:trPr>
                <w:trHeight w:val="397"/>
                <w:jc w:val="center"/>
              </w:trPr>
              <w:tc>
                <w:tcPr>
                  <w:tcW w:w="1398" w:type="dxa"/>
                  <w:vMerge/>
                  <w:tcBorders>
                    <w:top w:val="single" w:sz="8" w:space="0" w:color="000000"/>
                    <w:left w:val="nil"/>
                    <w:bottom w:val="single" w:sz="8" w:space="0" w:color="000000"/>
                    <w:right w:val="single" w:sz="8" w:space="0" w:color="000000"/>
                    <w:tl2br w:val="nil"/>
                    <w:tr2bl w:val="nil"/>
                  </w:tcBorders>
                  <w:vAlign w:val="center"/>
                </w:tcPr>
                <w:p w14:paraId="3EF237F7" w14:textId="77777777" w:rsidR="00E47B27" w:rsidRDefault="00E47B27" w:rsidP="00E47B27">
                  <w:pPr>
                    <w:pStyle w:val="affe"/>
                    <w:rPr>
                      <w:rFonts w:hint="eastAsia"/>
                      <w:kern w:val="2"/>
                    </w:rPr>
                  </w:pPr>
                </w:p>
              </w:tc>
              <w:tc>
                <w:tcPr>
                  <w:tcW w:w="764" w:type="dxa"/>
                  <w:tcBorders>
                    <w:top w:val="single" w:sz="8" w:space="0" w:color="000000"/>
                    <w:left w:val="single" w:sz="8" w:space="0" w:color="000000"/>
                    <w:bottom w:val="single" w:sz="8" w:space="0" w:color="000000"/>
                    <w:right w:val="single" w:sz="8" w:space="0" w:color="000000"/>
                    <w:tl2br w:val="nil"/>
                    <w:tr2bl w:val="nil"/>
                  </w:tcBorders>
                  <w:vAlign w:val="center"/>
                </w:tcPr>
                <w:p w14:paraId="6D59DB6A" w14:textId="77777777" w:rsidR="00E47B27" w:rsidRDefault="00E47B27" w:rsidP="00E47B27">
                  <w:pPr>
                    <w:pStyle w:val="affe"/>
                    <w:rPr>
                      <w:rFonts w:hint="eastAsia"/>
                      <w:color w:val="auto"/>
                    </w:rPr>
                  </w:pPr>
                  <w:r>
                    <w:rPr>
                      <w:rFonts w:hint="eastAsia"/>
                      <w:color w:val="auto"/>
                    </w:rPr>
                    <w:t>夜间</w:t>
                  </w:r>
                </w:p>
              </w:tc>
              <w:tc>
                <w:tcPr>
                  <w:tcW w:w="1302" w:type="dxa"/>
                  <w:tcBorders>
                    <w:top w:val="single" w:sz="8" w:space="0" w:color="000000"/>
                    <w:left w:val="single" w:sz="8" w:space="0" w:color="000000"/>
                    <w:bottom w:val="single" w:sz="8" w:space="0" w:color="000000"/>
                    <w:right w:val="single" w:sz="8" w:space="0" w:color="000000"/>
                    <w:tl2br w:val="nil"/>
                    <w:tr2bl w:val="nil"/>
                  </w:tcBorders>
                  <w:vAlign w:val="center"/>
                </w:tcPr>
                <w:p w14:paraId="2B4365CC" w14:textId="77777777" w:rsidR="00E47B27" w:rsidRDefault="00E47B27" w:rsidP="00E47B27">
                  <w:pPr>
                    <w:pStyle w:val="affe"/>
                  </w:pPr>
                  <w:r>
                    <w:rPr>
                      <w:rFonts w:hint="eastAsia"/>
                    </w:rPr>
                    <w:t>46</w:t>
                  </w:r>
                </w:p>
              </w:tc>
              <w:tc>
                <w:tcPr>
                  <w:tcW w:w="1302" w:type="dxa"/>
                  <w:tcBorders>
                    <w:top w:val="single" w:sz="8" w:space="0" w:color="000000"/>
                    <w:left w:val="single" w:sz="8" w:space="0" w:color="000000"/>
                    <w:bottom w:val="single" w:sz="8" w:space="0" w:color="000000"/>
                    <w:right w:val="single" w:sz="8" w:space="0" w:color="000000"/>
                    <w:tl2br w:val="nil"/>
                    <w:tr2bl w:val="nil"/>
                  </w:tcBorders>
                  <w:vAlign w:val="center"/>
                </w:tcPr>
                <w:p w14:paraId="53A5195A" w14:textId="77777777" w:rsidR="00E47B27" w:rsidRDefault="00E47B27" w:rsidP="00E47B27">
                  <w:pPr>
                    <w:pStyle w:val="affe"/>
                  </w:pPr>
                  <w:r>
                    <w:rPr>
                      <w:rFonts w:hint="eastAsia"/>
                    </w:rPr>
                    <w:t>47</w:t>
                  </w:r>
                </w:p>
              </w:tc>
              <w:tc>
                <w:tcPr>
                  <w:tcW w:w="1302" w:type="dxa"/>
                  <w:tcBorders>
                    <w:top w:val="single" w:sz="8" w:space="0" w:color="000000"/>
                    <w:left w:val="single" w:sz="8" w:space="0" w:color="000000"/>
                    <w:bottom w:val="single" w:sz="8" w:space="0" w:color="000000"/>
                    <w:right w:val="single" w:sz="8" w:space="0" w:color="000000"/>
                    <w:tl2br w:val="nil"/>
                    <w:tr2bl w:val="nil"/>
                  </w:tcBorders>
                  <w:vAlign w:val="center"/>
                </w:tcPr>
                <w:p w14:paraId="7FCA6E27" w14:textId="77777777" w:rsidR="00E47B27" w:rsidRDefault="00E47B27" w:rsidP="00E47B27">
                  <w:pPr>
                    <w:pStyle w:val="affe"/>
                  </w:pPr>
                  <w:r>
                    <w:rPr>
                      <w:rFonts w:hint="eastAsia"/>
                    </w:rPr>
                    <w:t>48</w:t>
                  </w:r>
                </w:p>
              </w:tc>
              <w:tc>
                <w:tcPr>
                  <w:tcW w:w="1700" w:type="dxa"/>
                  <w:tcBorders>
                    <w:top w:val="single" w:sz="8" w:space="0" w:color="000000"/>
                    <w:left w:val="single" w:sz="8" w:space="0" w:color="000000"/>
                    <w:bottom w:val="single" w:sz="8" w:space="0" w:color="000000"/>
                    <w:right w:val="single" w:sz="8" w:space="0" w:color="000000"/>
                    <w:tl2br w:val="nil"/>
                    <w:tr2bl w:val="nil"/>
                  </w:tcBorders>
                  <w:vAlign w:val="center"/>
                </w:tcPr>
                <w:p w14:paraId="13F0D3EB" w14:textId="77777777" w:rsidR="00E47B27" w:rsidRDefault="00E47B27" w:rsidP="00E47B27">
                  <w:pPr>
                    <w:pStyle w:val="affe"/>
                    <w:rPr>
                      <w:rFonts w:hint="eastAsia"/>
                      <w:color w:val="auto"/>
                    </w:rPr>
                  </w:pPr>
                  <w:r>
                    <w:rPr>
                      <w:rFonts w:hint="eastAsia"/>
                      <w:color w:val="auto"/>
                    </w:rPr>
                    <w:t>天气：多云</w:t>
                  </w:r>
                </w:p>
                <w:p w14:paraId="18FE9AB1" w14:textId="77777777" w:rsidR="00E47B27" w:rsidRDefault="00E47B27" w:rsidP="00E47B27">
                  <w:pPr>
                    <w:pStyle w:val="affe"/>
                    <w:rPr>
                      <w:rFonts w:hint="eastAsia"/>
                      <w:color w:val="auto"/>
                    </w:rPr>
                  </w:pPr>
                  <w:r>
                    <w:rPr>
                      <w:rFonts w:hint="eastAsia"/>
                      <w:color w:val="auto"/>
                    </w:rPr>
                    <w:t>风速：</w:t>
                  </w:r>
                  <w:r>
                    <w:rPr>
                      <w:rFonts w:hint="eastAsia"/>
                      <w:color w:val="auto"/>
                    </w:rPr>
                    <w:t>1.6m/s</w:t>
                  </w:r>
                </w:p>
              </w:tc>
              <w:tc>
                <w:tcPr>
                  <w:tcW w:w="1268" w:type="dxa"/>
                  <w:vMerge/>
                  <w:tcBorders>
                    <w:top w:val="single" w:sz="8" w:space="0" w:color="000000"/>
                    <w:left w:val="single" w:sz="8" w:space="0" w:color="000000"/>
                    <w:bottom w:val="single" w:sz="8" w:space="0" w:color="000000"/>
                    <w:right w:val="nil"/>
                    <w:tl2br w:val="nil"/>
                    <w:tr2bl w:val="nil"/>
                  </w:tcBorders>
                  <w:vAlign w:val="center"/>
                </w:tcPr>
                <w:p w14:paraId="7A81343D" w14:textId="77777777" w:rsidR="00E47B27" w:rsidRDefault="00E47B27" w:rsidP="00E47B27">
                  <w:pPr>
                    <w:pStyle w:val="affe"/>
                    <w:rPr>
                      <w:rFonts w:hint="eastAsia"/>
                      <w:color w:val="auto"/>
                    </w:rPr>
                  </w:pPr>
                </w:p>
              </w:tc>
            </w:tr>
          </w:tbl>
          <w:p w14:paraId="130DDFD5" w14:textId="35E715B9" w:rsidR="00FB7299" w:rsidRPr="00315A90" w:rsidRDefault="000212CB">
            <w:pPr>
              <w:spacing w:after="0" w:line="440" w:lineRule="exact"/>
              <w:ind w:firstLineChars="200" w:firstLine="480"/>
              <w:jc w:val="both"/>
              <w:textAlignment w:val="baseline"/>
              <w:rPr>
                <w:rFonts w:ascii="Times New Roman" w:eastAsia="宋体" w:hAnsi="Times New Roman"/>
                <w:bCs/>
                <w:color w:val="000000"/>
                <w:sz w:val="24"/>
                <w:szCs w:val="24"/>
              </w:rPr>
            </w:pPr>
            <w:r w:rsidRPr="00315A90">
              <w:rPr>
                <w:rFonts w:ascii="Times New Roman" w:eastAsia="宋体" w:hAnsi="Times New Roman"/>
                <w:bCs/>
                <w:sz w:val="24"/>
                <w:szCs w:val="24"/>
              </w:rPr>
              <w:t>由检测结果可知：本项目</w:t>
            </w:r>
            <w:r w:rsidR="00D07AA5">
              <w:rPr>
                <w:rFonts w:ascii="Times New Roman" w:eastAsia="宋体" w:hAnsi="Times New Roman" w:hint="eastAsia"/>
                <w:bCs/>
                <w:sz w:val="24"/>
                <w:szCs w:val="24"/>
              </w:rPr>
              <w:t>东、西</w:t>
            </w:r>
            <w:r w:rsidRPr="00315A90">
              <w:rPr>
                <w:rFonts w:ascii="Times New Roman" w:eastAsia="宋体" w:hAnsi="Times New Roman"/>
                <w:bCs/>
                <w:sz w:val="24"/>
                <w:szCs w:val="24"/>
              </w:rPr>
              <w:t>、</w:t>
            </w:r>
            <w:r w:rsidR="0026445C" w:rsidRPr="00315A90">
              <w:rPr>
                <w:rFonts w:ascii="Times New Roman" w:eastAsia="宋体" w:hAnsi="Times New Roman" w:hint="eastAsia"/>
                <w:bCs/>
                <w:sz w:val="24"/>
                <w:szCs w:val="24"/>
              </w:rPr>
              <w:t>北</w:t>
            </w:r>
            <w:r w:rsidRPr="00315A90">
              <w:rPr>
                <w:rFonts w:ascii="Times New Roman" w:eastAsia="宋体" w:hAnsi="Times New Roman"/>
                <w:bCs/>
                <w:sz w:val="24"/>
                <w:szCs w:val="24"/>
              </w:rPr>
              <w:t>厂界昼间噪声值</w:t>
            </w:r>
            <w:r w:rsidR="0026445C" w:rsidRPr="00315A90">
              <w:rPr>
                <w:rFonts w:ascii="Times New Roman" w:eastAsia="宋体" w:hAnsi="Times New Roman" w:hint="eastAsia"/>
                <w:bCs/>
                <w:sz w:val="24"/>
                <w:szCs w:val="24"/>
              </w:rPr>
              <w:t>为</w:t>
            </w:r>
            <w:r w:rsidR="00BA0997">
              <w:rPr>
                <w:rFonts w:ascii="Times New Roman" w:eastAsia="宋体" w:hAnsi="Times New Roman" w:hint="eastAsia"/>
                <w:bCs/>
                <w:sz w:val="24"/>
                <w:szCs w:val="24"/>
              </w:rPr>
              <w:t>54~55</w:t>
            </w:r>
            <w:r w:rsidRPr="00315A90">
              <w:rPr>
                <w:rFonts w:ascii="Times New Roman" w:eastAsia="宋体" w:hAnsi="Times New Roman"/>
                <w:bCs/>
                <w:sz w:val="24"/>
                <w:szCs w:val="24"/>
              </w:rPr>
              <w:t>dB(A)</w:t>
            </w:r>
            <w:r w:rsidR="00DA427A">
              <w:rPr>
                <w:rFonts w:ascii="Times New Roman" w:eastAsia="宋体" w:hAnsi="Times New Roman" w:hint="eastAsia"/>
                <w:bCs/>
                <w:sz w:val="24"/>
                <w:szCs w:val="24"/>
              </w:rPr>
              <w:t>、夜间噪声值为</w:t>
            </w:r>
            <w:r w:rsidR="00DA427A">
              <w:rPr>
                <w:rFonts w:ascii="Times New Roman" w:eastAsia="宋体" w:hAnsi="Times New Roman" w:hint="eastAsia"/>
                <w:bCs/>
                <w:sz w:val="24"/>
                <w:szCs w:val="24"/>
              </w:rPr>
              <w:t>46~50</w:t>
            </w:r>
            <w:r w:rsidR="00DA427A" w:rsidRPr="00315A90">
              <w:rPr>
                <w:rFonts w:ascii="Times New Roman" w:eastAsia="宋体" w:hAnsi="Times New Roman"/>
                <w:bCs/>
                <w:sz w:val="24"/>
                <w:szCs w:val="24"/>
              </w:rPr>
              <w:t>dB(A)</w:t>
            </w:r>
            <w:r w:rsidR="00DA427A">
              <w:rPr>
                <w:rFonts w:ascii="Times New Roman" w:eastAsia="宋体" w:hAnsi="Times New Roman" w:hint="eastAsia"/>
                <w:bCs/>
                <w:sz w:val="24"/>
                <w:szCs w:val="24"/>
              </w:rPr>
              <w:t>，</w:t>
            </w:r>
            <w:r w:rsidRPr="00315A90">
              <w:rPr>
                <w:rFonts w:ascii="Times New Roman" w:eastAsia="宋体" w:hAnsi="Times New Roman"/>
                <w:bCs/>
                <w:sz w:val="24"/>
                <w:szCs w:val="24"/>
              </w:rPr>
              <w:t>可以满足《工业企业厂界环境噪声排放标准》（</w:t>
            </w:r>
            <w:r w:rsidRPr="00315A90">
              <w:rPr>
                <w:rFonts w:ascii="Times New Roman" w:eastAsia="宋体" w:hAnsi="Times New Roman"/>
                <w:bCs/>
                <w:sz w:val="24"/>
                <w:szCs w:val="24"/>
              </w:rPr>
              <w:t>GB12348-200</w:t>
            </w:r>
            <w:r w:rsidRPr="00315A90">
              <w:rPr>
                <w:rFonts w:ascii="Times New Roman" w:eastAsia="宋体" w:hAnsi="Times New Roman"/>
                <w:bCs/>
                <w:color w:val="000000"/>
                <w:sz w:val="24"/>
                <w:szCs w:val="24"/>
              </w:rPr>
              <w:t>8</w:t>
            </w:r>
            <w:r w:rsidRPr="00315A90">
              <w:rPr>
                <w:rFonts w:ascii="Times New Roman" w:eastAsia="宋体" w:hAnsi="Times New Roman"/>
                <w:bCs/>
                <w:color w:val="000000"/>
                <w:sz w:val="24"/>
                <w:szCs w:val="24"/>
              </w:rPr>
              <w:t>）</w:t>
            </w:r>
            <w:r w:rsidR="00BA0997">
              <w:rPr>
                <w:rFonts w:ascii="Times New Roman" w:eastAsia="宋体" w:hAnsi="Times New Roman" w:hint="eastAsia"/>
                <w:bCs/>
                <w:color w:val="000000"/>
                <w:sz w:val="24"/>
                <w:szCs w:val="24"/>
              </w:rPr>
              <w:t>3</w:t>
            </w:r>
            <w:r w:rsidRPr="00315A90">
              <w:rPr>
                <w:rFonts w:ascii="Times New Roman" w:eastAsia="宋体" w:hAnsi="Times New Roman"/>
                <w:bCs/>
                <w:color w:val="000000"/>
                <w:sz w:val="24"/>
                <w:szCs w:val="24"/>
              </w:rPr>
              <w:t>类标准昼间</w:t>
            </w:r>
            <w:r w:rsidRPr="00315A90">
              <w:rPr>
                <w:rFonts w:ascii="Times New Roman" w:eastAsia="宋体" w:hAnsi="Times New Roman"/>
                <w:bCs/>
                <w:color w:val="000000"/>
                <w:sz w:val="24"/>
                <w:szCs w:val="24"/>
              </w:rPr>
              <w:t>6</w:t>
            </w:r>
            <w:r w:rsidR="00BA0997">
              <w:rPr>
                <w:rFonts w:ascii="Times New Roman" w:eastAsia="宋体" w:hAnsi="Times New Roman" w:hint="eastAsia"/>
                <w:bCs/>
                <w:color w:val="000000"/>
                <w:sz w:val="24"/>
                <w:szCs w:val="24"/>
              </w:rPr>
              <w:t>5</w:t>
            </w:r>
            <w:r w:rsidRPr="00315A90">
              <w:rPr>
                <w:rFonts w:ascii="Times New Roman" w:eastAsia="宋体" w:hAnsi="Times New Roman"/>
                <w:bCs/>
                <w:color w:val="000000"/>
                <w:sz w:val="24"/>
                <w:szCs w:val="24"/>
              </w:rPr>
              <w:t>dB(A)</w:t>
            </w:r>
            <w:r w:rsidR="00DA427A">
              <w:rPr>
                <w:rFonts w:ascii="Times New Roman" w:eastAsia="宋体" w:hAnsi="Times New Roman" w:hint="eastAsia"/>
                <w:bCs/>
                <w:color w:val="000000"/>
                <w:sz w:val="24"/>
                <w:szCs w:val="24"/>
              </w:rPr>
              <w:t>夜间</w:t>
            </w:r>
            <w:r w:rsidR="00DA427A">
              <w:rPr>
                <w:rFonts w:ascii="Times New Roman" w:eastAsia="宋体" w:hAnsi="Times New Roman" w:hint="eastAsia"/>
                <w:bCs/>
                <w:color w:val="000000"/>
                <w:sz w:val="24"/>
                <w:szCs w:val="24"/>
              </w:rPr>
              <w:t>5</w:t>
            </w:r>
            <w:r w:rsidR="00BA0997">
              <w:rPr>
                <w:rFonts w:ascii="Times New Roman" w:eastAsia="宋体" w:hAnsi="Times New Roman" w:hint="eastAsia"/>
                <w:bCs/>
                <w:color w:val="000000"/>
                <w:sz w:val="24"/>
                <w:szCs w:val="24"/>
              </w:rPr>
              <w:t>5</w:t>
            </w:r>
            <w:r w:rsidR="00DA427A" w:rsidRPr="00315A90">
              <w:rPr>
                <w:rFonts w:ascii="Times New Roman" w:eastAsia="宋体" w:hAnsi="Times New Roman"/>
                <w:bCs/>
                <w:color w:val="000000"/>
                <w:sz w:val="24"/>
                <w:szCs w:val="24"/>
              </w:rPr>
              <w:t>dB(A)</w:t>
            </w:r>
            <w:r w:rsidRPr="00315A90">
              <w:rPr>
                <w:rFonts w:ascii="Times New Roman" w:eastAsia="宋体" w:hAnsi="Times New Roman"/>
                <w:bCs/>
                <w:color w:val="000000"/>
                <w:sz w:val="24"/>
                <w:szCs w:val="24"/>
              </w:rPr>
              <w:t>的限值要求。</w:t>
            </w:r>
          </w:p>
          <w:p w14:paraId="16509D70" w14:textId="77777777" w:rsidR="00FB7299" w:rsidRPr="00315A90" w:rsidRDefault="000212CB">
            <w:pPr>
              <w:spacing w:after="0" w:line="440" w:lineRule="exact"/>
              <w:ind w:firstLineChars="200" w:firstLine="480"/>
              <w:jc w:val="both"/>
              <w:textAlignment w:val="baseline"/>
              <w:rPr>
                <w:rFonts w:ascii="Times New Roman" w:eastAsia="宋体" w:hAnsi="Times New Roman"/>
                <w:bCs/>
                <w:sz w:val="24"/>
                <w:szCs w:val="24"/>
              </w:rPr>
            </w:pPr>
            <w:r w:rsidRPr="00315A90">
              <w:rPr>
                <w:rFonts w:ascii="Times New Roman" w:eastAsia="宋体" w:hAnsi="Times New Roman"/>
                <w:bCs/>
                <w:sz w:val="24"/>
                <w:szCs w:val="24"/>
              </w:rPr>
              <w:t>2</w:t>
            </w:r>
            <w:r w:rsidRPr="00315A90">
              <w:rPr>
                <w:rFonts w:ascii="Times New Roman" w:eastAsia="宋体" w:hAnsi="Times New Roman"/>
                <w:bCs/>
                <w:sz w:val="24"/>
                <w:szCs w:val="24"/>
              </w:rPr>
              <w:t>、总量控制指标</w:t>
            </w:r>
          </w:p>
          <w:p w14:paraId="6053B8BF" w14:textId="77777777" w:rsidR="00B9642C" w:rsidRPr="004275EE" w:rsidRDefault="00B9642C" w:rsidP="00B9642C">
            <w:pPr>
              <w:spacing w:after="0" w:line="460" w:lineRule="exact"/>
              <w:ind w:firstLineChars="200" w:firstLine="480"/>
              <w:jc w:val="both"/>
              <w:rPr>
                <w:rFonts w:ascii="Times New Roman" w:eastAsia="宋体" w:hAnsi="Times New Roman"/>
                <w:sz w:val="24"/>
                <w:szCs w:val="24"/>
              </w:rPr>
            </w:pPr>
            <w:r w:rsidRPr="004275EE">
              <w:rPr>
                <w:rFonts w:ascii="Times New Roman" w:eastAsia="宋体" w:hAnsi="Times New Roman" w:hint="eastAsia"/>
                <w:sz w:val="24"/>
                <w:szCs w:val="24"/>
              </w:rPr>
              <w:t>（</w:t>
            </w:r>
            <w:r w:rsidRPr="004275EE">
              <w:rPr>
                <w:rFonts w:ascii="Times New Roman" w:eastAsia="宋体" w:hAnsi="Times New Roman" w:hint="eastAsia"/>
                <w:sz w:val="24"/>
                <w:szCs w:val="24"/>
              </w:rPr>
              <w:t>1</w:t>
            </w:r>
            <w:r w:rsidRPr="004275EE">
              <w:rPr>
                <w:rFonts w:ascii="Times New Roman" w:eastAsia="宋体" w:hAnsi="Times New Roman" w:hint="eastAsia"/>
                <w:sz w:val="24"/>
                <w:szCs w:val="24"/>
              </w:rPr>
              <w:t>）废水</w:t>
            </w:r>
          </w:p>
          <w:p w14:paraId="06E35593" w14:textId="537D8B74" w:rsidR="00B9642C" w:rsidRPr="004275EE" w:rsidRDefault="00B9642C" w:rsidP="00B9642C">
            <w:pPr>
              <w:spacing w:after="0" w:line="460" w:lineRule="exact"/>
              <w:ind w:firstLineChars="200" w:firstLine="480"/>
              <w:jc w:val="both"/>
              <w:rPr>
                <w:rFonts w:ascii="Times New Roman" w:eastAsia="宋体" w:hAnsi="Times New Roman"/>
                <w:sz w:val="24"/>
                <w:szCs w:val="24"/>
              </w:rPr>
            </w:pPr>
            <w:r w:rsidRPr="009D7B86">
              <w:rPr>
                <w:rFonts w:ascii="Times New Roman" w:eastAsia="宋体" w:hAnsi="Times New Roman" w:hint="eastAsia"/>
                <w:sz w:val="24"/>
                <w:szCs w:val="24"/>
              </w:rPr>
              <w:t>由检测结果可得，验收期间本项目实际废水量约为</w:t>
            </w:r>
            <w:r w:rsidR="000D589F" w:rsidRPr="009D7B86">
              <w:rPr>
                <w:rFonts w:ascii="Times New Roman" w:eastAsia="宋体" w:hAnsi="Times New Roman" w:hint="eastAsia"/>
                <w:sz w:val="24"/>
                <w:szCs w:val="24"/>
              </w:rPr>
              <w:t>8.94</w:t>
            </w:r>
            <w:r w:rsidRPr="009D7B86">
              <w:rPr>
                <w:rFonts w:ascii="Times New Roman" w:eastAsia="宋体" w:hAnsi="Times New Roman"/>
                <w:sz w:val="24"/>
                <w:szCs w:val="24"/>
              </w:rPr>
              <w:t>m</w:t>
            </w:r>
            <w:r w:rsidRPr="009D7B86">
              <w:rPr>
                <w:rFonts w:ascii="Times New Roman" w:eastAsia="宋体" w:hAnsi="Times New Roman"/>
                <w:sz w:val="24"/>
                <w:szCs w:val="24"/>
                <w:vertAlign w:val="superscript"/>
              </w:rPr>
              <w:t>3</w:t>
            </w:r>
            <w:r w:rsidRPr="009D7B86">
              <w:rPr>
                <w:rFonts w:ascii="Times New Roman" w:eastAsia="宋体" w:hAnsi="Times New Roman"/>
                <w:sz w:val="24"/>
                <w:szCs w:val="24"/>
              </w:rPr>
              <w:t>/d</w:t>
            </w:r>
            <w:r w:rsidRPr="009D7B86">
              <w:rPr>
                <w:rFonts w:ascii="Times New Roman" w:eastAsia="宋体" w:hAnsi="Times New Roman" w:hint="eastAsia"/>
                <w:sz w:val="24"/>
                <w:szCs w:val="24"/>
              </w:rPr>
              <w:t>，</w:t>
            </w:r>
            <w:r w:rsidRPr="009D7B86">
              <w:rPr>
                <w:rFonts w:ascii="Times New Roman" w:eastAsia="宋体" w:hAnsi="宋体" w:hint="eastAsia"/>
                <w:bCs/>
                <w:color w:val="000000"/>
                <w:sz w:val="24"/>
                <w:szCs w:val="24"/>
              </w:rPr>
              <w:t>按照最不利条件折算为满负荷情况下废水总量为</w:t>
            </w:r>
            <w:r w:rsidR="00BF0789" w:rsidRPr="009D7B86">
              <w:rPr>
                <w:rFonts w:ascii="Times New Roman" w:eastAsia="宋体" w:hAnsi="宋体" w:hint="eastAsia"/>
                <w:bCs/>
                <w:color w:val="000000"/>
                <w:sz w:val="24"/>
                <w:szCs w:val="24"/>
              </w:rPr>
              <w:t>10.6</w:t>
            </w:r>
            <w:r w:rsidRPr="009D7B86">
              <w:rPr>
                <w:rFonts w:ascii="Times New Roman" w:eastAsia="宋体" w:hAnsi="宋体"/>
                <w:bCs/>
                <w:color w:val="000000"/>
                <w:sz w:val="24"/>
                <w:szCs w:val="24"/>
              </w:rPr>
              <w:t>m</w:t>
            </w:r>
            <w:r w:rsidRPr="009D7B86">
              <w:rPr>
                <w:rFonts w:ascii="Times New Roman" w:eastAsia="宋体" w:hAnsi="宋体"/>
                <w:bCs/>
                <w:color w:val="000000"/>
                <w:sz w:val="24"/>
                <w:szCs w:val="24"/>
                <w:vertAlign w:val="superscript"/>
              </w:rPr>
              <w:t>3</w:t>
            </w:r>
            <w:r w:rsidRPr="009D7B86">
              <w:rPr>
                <w:rFonts w:ascii="Times New Roman" w:eastAsia="宋体" w:hAnsi="宋体"/>
                <w:bCs/>
                <w:color w:val="000000"/>
                <w:sz w:val="24"/>
                <w:szCs w:val="24"/>
              </w:rPr>
              <w:t>/d</w:t>
            </w:r>
            <w:r w:rsidRPr="009D7B86">
              <w:rPr>
                <w:rFonts w:ascii="Times New Roman" w:eastAsia="宋体" w:hAnsi="宋体" w:hint="eastAsia"/>
                <w:bCs/>
                <w:color w:val="000000"/>
                <w:sz w:val="24"/>
                <w:szCs w:val="24"/>
              </w:rPr>
              <w:t>，本项目废水污染物实际排放总量</w:t>
            </w:r>
            <w:r w:rsidRPr="009D7B86">
              <w:rPr>
                <w:rFonts w:ascii="Times New Roman" w:eastAsia="宋体" w:hAnsi="Times New Roman" w:hint="eastAsia"/>
                <w:sz w:val="24"/>
                <w:szCs w:val="24"/>
              </w:rPr>
              <w:t>为</w:t>
            </w:r>
            <w:r w:rsidRPr="009D7B86">
              <w:rPr>
                <w:rFonts w:ascii="Times New Roman" w:eastAsia="宋体" w:hAnsi="Times New Roman" w:hint="eastAsia"/>
                <w:sz w:val="24"/>
                <w:szCs w:val="24"/>
              </w:rPr>
              <w:t>C</w:t>
            </w:r>
            <w:r w:rsidRPr="009D7B86">
              <w:rPr>
                <w:rFonts w:ascii="Times New Roman" w:eastAsia="宋体" w:hAnsi="Times New Roman"/>
                <w:sz w:val="24"/>
                <w:szCs w:val="24"/>
              </w:rPr>
              <w:t>OD0.</w:t>
            </w:r>
            <w:r w:rsidR="0045132A" w:rsidRPr="009D7B86">
              <w:rPr>
                <w:rFonts w:ascii="Times New Roman" w:eastAsia="宋体" w:hAnsi="Times New Roman" w:hint="eastAsia"/>
                <w:sz w:val="24"/>
                <w:szCs w:val="24"/>
              </w:rPr>
              <w:t>1272</w:t>
            </w:r>
            <w:r w:rsidRPr="009D7B86">
              <w:rPr>
                <w:rFonts w:ascii="Times New Roman" w:eastAsia="宋体" w:hAnsi="Times New Roman"/>
                <w:sz w:val="24"/>
                <w:szCs w:val="24"/>
              </w:rPr>
              <w:t>吨</w:t>
            </w:r>
            <w:r w:rsidRPr="009D7B86">
              <w:rPr>
                <w:rFonts w:ascii="Times New Roman" w:eastAsia="宋体" w:hAnsi="Times New Roman"/>
                <w:sz w:val="24"/>
                <w:szCs w:val="24"/>
              </w:rPr>
              <w:t>/</w:t>
            </w:r>
            <w:r w:rsidRPr="009D7B86">
              <w:rPr>
                <w:rFonts w:ascii="Times New Roman" w:eastAsia="宋体" w:hAnsi="Times New Roman"/>
                <w:sz w:val="24"/>
                <w:szCs w:val="24"/>
              </w:rPr>
              <w:t>年</w:t>
            </w:r>
            <w:r w:rsidRPr="009D7B86">
              <w:rPr>
                <w:rFonts w:ascii="Times New Roman" w:eastAsia="宋体" w:hAnsi="Times New Roman" w:hint="eastAsia"/>
                <w:sz w:val="24"/>
                <w:szCs w:val="24"/>
              </w:rPr>
              <w:t>、</w:t>
            </w:r>
            <w:r w:rsidRPr="009D7B86">
              <w:rPr>
                <w:rFonts w:ascii="Times New Roman" w:eastAsia="宋体" w:hAnsi="Times New Roman"/>
                <w:sz w:val="24"/>
                <w:szCs w:val="24"/>
              </w:rPr>
              <w:t>NH</w:t>
            </w:r>
            <w:r w:rsidRPr="009D7B86">
              <w:rPr>
                <w:rFonts w:ascii="Times New Roman" w:eastAsia="宋体" w:hAnsi="Times New Roman"/>
                <w:sz w:val="24"/>
                <w:szCs w:val="24"/>
                <w:vertAlign w:val="subscript"/>
              </w:rPr>
              <w:t>3</w:t>
            </w:r>
            <w:r w:rsidRPr="009D7B86">
              <w:rPr>
                <w:rFonts w:ascii="Times New Roman" w:eastAsia="宋体" w:hAnsi="Times New Roman"/>
                <w:sz w:val="24"/>
                <w:szCs w:val="24"/>
              </w:rPr>
              <w:t>-N 0.00</w:t>
            </w:r>
            <w:r w:rsidR="0045132A" w:rsidRPr="009D7B86">
              <w:rPr>
                <w:rFonts w:ascii="Times New Roman" w:eastAsia="宋体" w:hAnsi="Times New Roman" w:hint="eastAsia"/>
                <w:sz w:val="24"/>
                <w:szCs w:val="24"/>
              </w:rPr>
              <w:t>6</w:t>
            </w:r>
            <w:r w:rsidR="009D7B86" w:rsidRPr="009D7B86">
              <w:rPr>
                <w:rFonts w:ascii="Times New Roman" w:eastAsia="宋体" w:hAnsi="Times New Roman" w:hint="eastAsia"/>
                <w:sz w:val="24"/>
                <w:szCs w:val="24"/>
              </w:rPr>
              <w:t>4</w:t>
            </w:r>
            <w:r w:rsidRPr="009D7B86">
              <w:rPr>
                <w:rFonts w:ascii="Times New Roman" w:eastAsia="宋体" w:hAnsi="Times New Roman"/>
                <w:sz w:val="24"/>
                <w:szCs w:val="24"/>
              </w:rPr>
              <w:t>吨</w:t>
            </w:r>
            <w:r w:rsidRPr="009D7B86">
              <w:rPr>
                <w:rFonts w:ascii="Times New Roman" w:eastAsia="宋体" w:hAnsi="Times New Roman"/>
                <w:sz w:val="24"/>
                <w:szCs w:val="24"/>
              </w:rPr>
              <w:t>/</w:t>
            </w:r>
            <w:r w:rsidRPr="009D7B86">
              <w:rPr>
                <w:rFonts w:ascii="Times New Roman" w:eastAsia="宋体" w:hAnsi="Times New Roman"/>
                <w:sz w:val="24"/>
                <w:szCs w:val="24"/>
              </w:rPr>
              <w:t>年</w:t>
            </w:r>
            <w:r w:rsidRPr="009D7B86">
              <w:rPr>
                <w:rFonts w:ascii="Times New Roman" w:eastAsia="宋体" w:hAnsi="Times New Roman" w:hint="eastAsia"/>
                <w:sz w:val="24"/>
                <w:szCs w:val="24"/>
              </w:rPr>
              <w:t>、</w:t>
            </w:r>
            <w:r w:rsidRPr="009D7B86">
              <w:rPr>
                <w:rFonts w:ascii="Times New Roman" w:eastAsia="宋体" w:hAnsi="Times New Roman" w:hint="eastAsia"/>
                <w:sz w:val="24"/>
                <w:szCs w:val="24"/>
              </w:rPr>
              <w:t>T</w:t>
            </w:r>
            <w:r w:rsidRPr="009D7B86">
              <w:rPr>
                <w:rFonts w:ascii="Times New Roman" w:eastAsia="宋体" w:hAnsi="Times New Roman"/>
                <w:sz w:val="24"/>
                <w:szCs w:val="24"/>
              </w:rPr>
              <w:t>P 0.00</w:t>
            </w:r>
            <w:r w:rsidR="0045132A" w:rsidRPr="009D7B86">
              <w:rPr>
                <w:rFonts w:ascii="Times New Roman" w:eastAsia="宋体" w:hAnsi="Times New Roman" w:hint="eastAsia"/>
                <w:sz w:val="24"/>
                <w:szCs w:val="24"/>
              </w:rPr>
              <w:t>13</w:t>
            </w:r>
            <w:r w:rsidRPr="009D7B86">
              <w:rPr>
                <w:rFonts w:ascii="Times New Roman" w:eastAsia="宋体" w:hAnsi="Times New Roman"/>
                <w:sz w:val="24"/>
                <w:szCs w:val="24"/>
              </w:rPr>
              <w:t>吨</w:t>
            </w:r>
            <w:r w:rsidRPr="009D7B86">
              <w:rPr>
                <w:rFonts w:ascii="Times New Roman" w:eastAsia="宋体" w:hAnsi="Times New Roman"/>
                <w:sz w:val="24"/>
                <w:szCs w:val="24"/>
              </w:rPr>
              <w:t>/</w:t>
            </w:r>
            <w:r w:rsidRPr="009D7B86">
              <w:rPr>
                <w:rFonts w:ascii="Times New Roman" w:eastAsia="宋体" w:hAnsi="Times New Roman"/>
                <w:sz w:val="24"/>
                <w:szCs w:val="24"/>
              </w:rPr>
              <w:t>年</w:t>
            </w:r>
            <w:r w:rsidRPr="009D7B86">
              <w:rPr>
                <w:rFonts w:ascii="Times New Roman" w:eastAsia="宋体" w:hAnsi="Times New Roman" w:hint="eastAsia"/>
                <w:sz w:val="24"/>
                <w:szCs w:val="24"/>
              </w:rPr>
              <w:t>、</w:t>
            </w:r>
            <w:r w:rsidRPr="009D7B86">
              <w:rPr>
                <w:rFonts w:ascii="Times New Roman" w:eastAsia="宋体" w:hAnsi="Times New Roman" w:hint="eastAsia"/>
                <w:sz w:val="24"/>
                <w:szCs w:val="24"/>
              </w:rPr>
              <w:t>T</w:t>
            </w:r>
            <w:r w:rsidRPr="009D7B86">
              <w:rPr>
                <w:rFonts w:ascii="Times New Roman" w:eastAsia="宋体" w:hAnsi="Times New Roman"/>
                <w:sz w:val="24"/>
                <w:szCs w:val="24"/>
              </w:rPr>
              <w:t>N 0.0</w:t>
            </w:r>
            <w:r w:rsidR="0045132A" w:rsidRPr="009D7B86">
              <w:rPr>
                <w:rFonts w:ascii="Times New Roman" w:eastAsia="宋体" w:hAnsi="Times New Roman" w:hint="eastAsia"/>
                <w:sz w:val="24"/>
                <w:szCs w:val="24"/>
              </w:rPr>
              <w:t>477</w:t>
            </w:r>
            <w:r w:rsidRPr="009D7B86">
              <w:rPr>
                <w:rFonts w:ascii="Times New Roman" w:eastAsia="宋体" w:hAnsi="Times New Roman"/>
                <w:sz w:val="24"/>
                <w:szCs w:val="24"/>
              </w:rPr>
              <w:t>吨</w:t>
            </w:r>
            <w:r w:rsidRPr="009D7B86">
              <w:rPr>
                <w:rFonts w:ascii="Times New Roman" w:eastAsia="宋体" w:hAnsi="Times New Roman"/>
                <w:sz w:val="24"/>
                <w:szCs w:val="24"/>
              </w:rPr>
              <w:t>/</w:t>
            </w:r>
            <w:r w:rsidRPr="009D7B86">
              <w:rPr>
                <w:rFonts w:ascii="Times New Roman" w:eastAsia="宋体" w:hAnsi="Times New Roman"/>
                <w:sz w:val="24"/>
                <w:szCs w:val="24"/>
              </w:rPr>
              <w:t>年</w:t>
            </w:r>
            <w:r w:rsidRPr="009D7B86">
              <w:rPr>
                <w:rFonts w:ascii="Times New Roman" w:eastAsia="宋体" w:hAnsi="Times New Roman" w:hint="eastAsia"/>
                <w:sz w:val="24"/>
                <w:szCs w:val="24"/>
              </w:rPr>
              <w:t>，能够满足</w:t>
            </w:r>
            <w:r w:rsidRPr="009D7B86">
              <w:rPr>
                <w:rFonts w:ascii="Times New Roman" w:eastAsia="宋体" w:hAnsi="Times New Roman"/>
                <w:sz w:val="24"/>
                <w:szCs w:val="24"/>
              </w:rPr>
              <w:t>原环评批复</w:t>
            </w:r>
            <w:r w:rsidRPr="009D7B86">
              <w:rPr>
                <w:rFonts w:ascii="Times New Roman" w:eastAsia="宋体" w:hAnsi="Times New Roman" w:hint="eastAsia"/>
                <w:sz w:val="24"/>
                <w:szCs w:val="24"/>
              </w:rPr>
              <w:t>上本项目废水总量控制指标：</w:t>
            </w:r>
            <w:r w:rsidR="0045132A" w:rsidRPr="009D7B86">
              <w:rPr>
                <w:rFonts w:ascii="Times New Roman" w:eastAsia="宋体" w:hAnsi="Times New Roman" w:hint="eastAsia"/>
                <w:sz w:val="24"/>
                <w:szCs w:val="24"/>
              </w:rPr>
              <w:t>C</w:t>
            </w:r>
            <w:r w:rsidR="0045132A" w:rsidRPr="009D7B86">
              <w:rPr>
                <w:rFonts w:ascii="Times New Roman" w:eastAsia="宋体" w:hAnsi="Times New Roman"/>
                <w:sz w:val="24"/>
                <w:szCs w:val="24"/>
              </w:rPr>
              <w:t>OD0.</w:t>
            </w:r>
            <w:r w:rsidR="0045132A" w:rsidRPr="009D7B86">
              <w:rPr>
                <w:rFonts w:ascii="Times New Roman" w:eastAsia="宋体" w:hAnsi="Times New Roman" w:hint="eastAsia"/>
                <w:sz w:val="24"/>
                <w:szCs w:val="24"/>
              </w:rPr>
              <w:t>1424</w:t>
            </w:r>
            <w:r w:rsidR="0045132A" w:rsidRPr="009D7B86">
              <w:rPr>
                <w:rFonts w:ascii="Times New Roman" w:eastAsia="宋体" w:hAnsi="Times New Roman"/>
                <w:sz w:val="24"/>
                <w:szCs w:val="24"/>
              </w:rPr>
              <w:t>吨</w:t>
            </w:r>
            <w:r w:rsidR="0045132A" w:rsidRPr="009D7B86">
              <w:rPr>
                <w:rFonts w:ascii="Times New Roman" w:eastAsia="宋体" w:hAnsi="Times New Roman"/>
                <w:sz w:val="24"/>
                <w:szCs w:val="24"/>
              </w:rPr>
              <w:t>/</w:t>
            </w:r>
            <w:r w:rsidR="0045132A" w:rsidRPr="009D7B86">
              <w:rPr>
                <w:rFonts w:ascii="Times New Roman" w:eastAsia="宋体" w:hAnsi="Times New Roman"/>
                <w:sz w:val="24"/>
                <w:szCs w:val="24"/>
              </w:rPr>
              <w:t>年</w:t>
            </w:r>
            <w:r w:rsidR="0045132A" w:rsidRPr="009D7B86">
              <w:rPr>
                <w:rFonts w:ascii="Times New Roman" w:eastAsia="宋体" w:hAnsi="Times New Roman" w:hint="eastAsia"/>
                <w:sz w:val="24"/>
                <w:szCs w:val="24"/>
              </w:rPr>
              <w:t>、</w:t>
            </w:r>
            <w:r w:rsidR="0045132A" w:rsidRPr="009D7B86">
              <w:rPr>
                <w:rFonts w:ascii="Times New Roman" w:eastAsia="宋体" w:hAnsi="Times New Roman"/>
                <w:sz w:val="24"/>
                <w:szCs w:val="24"/>
              </w:rPr>
              <w:t>NH</w:t>
            </w:r>
            <w:r w:rsidR="0045132A" w:rsidRPr="009D7B86">
              <w:rPr>
                <w:rFonts w:ascii="Times New Roman" w:eastAsia="宋体" w:hAnsi="Times New Roman"/>
                <w:sz w:val="24"/>
                <w:szCs w:val="24"/>
                <w:vertAlign w:val="subscript"/>
              </w:rPr>
              <w:t>3</w:t>
            </w:r>
            <w:r w:rsidR="0045132A" w:rsidRPr="009D7B86">
              <w:rPr>
                <w:rFonts w:ascii="Times New Roman" w:eastAsia="宋体" w:hAnsi="Times New Roman"/>
                <w:sz w:val="24"/>
                <w:szCs w:val="24"/>
              </w:rPr>
              <w:t>-N 0.00</w:t>
            </w:r>
            <w:r w:rsidR="0045132A" w:rsidRPr="009D7B86">
              <w:rPr>
                <w:rFonts w:ascii="Times New Roman" w:eastAsia="宋体" w:hAnsi="Times New Roman" w:hint="eastAsia"/>
                <w:sz w:val="24"/>
                <w:szCs w:val="24"/>
              </w:rPr>
              <w:t>71</w:t>
            </w:r>
            <w:r w:rsidR="0045132A" w:rsidRPr="009D7B86">
              <w:rPr>
                <w:rFonts w:ascii="Times New Roman" w:eastAsia="宋体" w:hAnsi="Times New Roman"/>
                <w:sz w:val="24"/>
                <w:szCs w:val="24"/>
              </w:rPr>
              <w:t>吨</w:t>
            </w:r>
            <w:r w:rsidR="0045132A" w:rsidRPr="009D7B86">
              <w:rPr>
                <w:rFonts w:ascii="Times New Roman" w:eastAsia="宋体" w:hAnsi="Times New Roman"/>
                <w:sz w:val="24"/>
                <w:szCs w:val="24"/>
              </w:rPr>
              <w:t>/</w:t>
            </w:r>
            <w:r w:rsidR="0045132A" w:rsidRPr="009D7B86">
              <w:rPr>
                <w:rFonts w:ascii="Times New Roman" w:eastAsia="宋体" w:hAnsi="Times New Roman"/>
                <w:sz w:val="24"/>
                <w:szCs w:val="24"/>
              </w:rPr>
              <w:t>年</w:t>
            </w:r>
            <w:r w:rsidR="0045132A" w:rsidRPr="009D7B86">
              <w:rPr>
                <w:rFonts w:ascii="Times New Roman" w:eastAsia="宋体" w:hAnsi="Times New Roman" w:hint="eastAsia"/>
                <w:sz w:val="24"/>
                <w:szCs w:val="24"/>
              </w:rPr>
              <w:t>、</w:t>
            </w:r>
            <w:r w:rsidR="0045132A" w:rsidRPr="009D7B86">
              <w:rPr>
                <w:rFonts w:ascii="Times New Roman" w:eastAsia="宋体" w:hAnsi="Times New Roman" w:hint="eastAsia"/>
                <w:sz w:val="24"/>
                <w:szCs w:val="24"/>
              </w:rPr>
              <w:t>T</w:t>
            </w:r>
            <w:r w:rsidR="0045132A" w:rsidRPr="009D7B86">
              <w:rPr>
                <w:rFonts w:ascii="Times New Roman" w:eastAsia="宋体" w:hAnsi="Times New Roman"/>
                <w:sz w:val="24"/>
                <w:szCs w:val="24"/>
              </w:rPr>
              <w:t>P 0.00</w:t>
            </w:r>
            <w:r w:rsidR="0045132A" w:rsidRPr="009D7B86">
              <w:rPr>
                <w:rFonts w:ascii="Times New Roman" w:eastAsia="宋体" w:hAnsi="Times New Roman" w:hint="eastAsia"/>
                <w:sz w:val="24"/>
                <w:szCs w:val="24"/>
              </w:rPr>
              <w:t>14</w:t>
            </w:r>
            <w:r w:rsidR="0045132A" w:rsidRPr="009D7B86">
              <w:rPr>
                <w:rFonts w:ascii="Times New Roman" w:eastAsia="宋体" w:hAnsi="Times New Roman"/>
                <w:sz w:val="24"/>
                <w:szCs w:val="24"/>
              </w:rPr>
              <w:t>吨</w:t>
            </w:r>
            <w:r w:rsidR="0045132A" w:rsidRPr="009D7B86">
              <w:rPr>
                <w:rFonts w:ascii="Times New Roman" w:eastAsia="宋体" w:hAnsi="Times New Roman"/>
                <w:sz w:val="24"/>
                <w:szCs w:val="24"/>
              </w:rPr>
              <w:t>/</w:t>
            </w:r>
            <w:r w:rsidR="0045132A" w:rsidRPr="009D7B86">
              <w:rPr>
                <w:rFonts w:ascii="Times New Roman" w:eastAsia="宋体" w:hAnsi="Times New Roman"/>
                <w:sz w:val="24"/>
                <w:szCs w:val="24"/>
              </w:rPr>
              <w:t>年</w:t>
            </w:r>
            <w:r w:rsidR="0045132A" w:rsidRPr="009D7B86">
              <w:rPr>
                <w:rFonts w:ascii="Times New Roman" w:eastAsia="宋体" w:hAnsi="Times New Roman" w:hint="eastAsia"/>
                <w:sz w:val="24"/>
                <w:szCs w:val="24"/>
              </w:rPr>
              <w:t>、</w:t>
            </w:r>
            <w:r w:rsidR="0045132A" w:rsidRPr="009D7B86">
              <w:rPr>
                <w:rFonts w:ascii="Times New Roman" w:eastAsia="宋体" w:hAnsi="Times New Roman" w:hint="eastAsia"/>
                <w:sz w:val="24"/>
                <w:szCs w:val="24"/>
              </w:rPr>
              <w:t>T</w:t>
            </w:r>
            <w:r w:rsidR="0045132A" w:rsidRPr="009D7B86">
              <w:rPr>
                <w:rFonts w:ascii="Times New Roman" w:eastAsia="宋体" w:hAnsi="Times New Roman"/>
                <w:sz w:val="24"/>
                <w:szCs w:val="24"/>
              </w:rPr>
              <w:t>N 0.0</w:t>
            </w:r>
            <w:r w:rsidR="0045132A" w:rsidRPr="009D7B86">
              <w:rPr>
                <w:rFonts w:ascii="Times New Roman" w:eastAsia="宋体" w:hAnsi="Times New Roman" w:hint="eastAsia"/>
                <w:sz w:val="24"/>
                <w:szCs w:val="24"/>
              </w:rPr>
              <w:t>534</w:t>
            </w:r>
            <w:r w:rsidR="0045132A" w:rsidRPr="009D7B86">
              <w:rPr>
                <w:rFonts w:ascii="Times New Roman" w:eastAsia="宋体" w:hAnsi="Times New Roman"/>
                <w:sz w:val="24"/>
                <w:szCs w:val="24"/>
              </w:rPr>
              <w:t>吨</w:t>
            </w:r>
            <w:r w:rsidR="0045132A" w:rsidRPr="009D7B86">
              <w:rPr>
                <w:rFonts w:ascii="Times New Roman" w:eastAsia="宋体" w:hAnsi="Times New Roman"/>
                <w:sz w:val="24"/>
                <w:szCs w:val="24"/>
              </w:rPr>
              <w:t>/</w:t>
            </w:r>
            <w:r w:rsidR="0045132A" w:rsidRPr="009D7B86">
              <w:rPr>
                <w:rFonts w:ascii="Times New Roman" w:eastAsia="宋体" w:hAnsi="Times New Roman"/>
                <w:sz w:val="24"/>
                <w:szCs w:val="24"/>
              </w:rPr>
              <w:t>年</w:t>
            </w:r>
            <w:r w:rsidR="0045132A" w:rsidRPr="009D7B86">
              <w:rPr>
                <w:rFonts w:ascii="Times New Roman" w:eastAsia="宋体" w:hAnsi="Times New Roman" w:hint="eastAsia"/>
                <w:sz w:val="24"/>
                <w:szCs w:val="24"/>
              </w:rPr>
              <w:t>。</w:t>
            </w:r>
          </w:p>
          <w:p w14:paraId="5A56A83D" w14:textId="77777777" w:rsidR="00B9642C" w:rsidRDefault="00B9642C" w:rsidP="00B9642C">
            <w:pPr>
              <w:spacing w:after="0" w:line="460" w:lineRule="exact"/>
              <w:ind w:firstLineChars="200" w:firstLine="480"/>
              <w:jc w:val="both"/>
              <w:rPr>
                <w:rFonts w:ascii="Times New Roman" w:eastAsia="宋体" w:hAnsi="Times New Roman"/>
                <w:sz w:val="24"/>
                <w:szCs w:val="24"/>
              </w:rPr>
            </w:pPr>
            <w:r w:rsidRPr="004275EE">
              <w:rPr>
                <w:rFonts w:ascii="Times New Roman" w:eastAsia="宋体" w:hAnsi="Times New Roman" w:hint="eastAsia"/>
                <w:sz w:val="24"/>
                <w:szCs w:val="24"/>
              </w:rPr>
              <w:t>（</w:t>
            </w:r>
            <w:r w:rsidRPr="004275EE">
              <w:rPr>
                <w:rFonts w:ascii="Times New Roman" w:eastAsia="宋体" w:hAnsi="Times New Roman" w:hint="eastAsia"/>
                <w:sz w:val="24"/>
                <w:szCs w:val="24"/>
              </w:rPr>
              <w:t>2</w:t>
            </w:r>
            <w:r w:rsidRPr="004275EE">
              <w:rPr>
                <w:rFonts w:ascii="Times New Roman" w:eastAsia="宋体" w:hAnsi="Times New Roman" w:hint="eastAsia"/>
                <w:sz w:val="24"/>
                <w:szCs w:val="24"/>
              </w:rPr>
              <w:t>）废气</w:t>
            </w:r>
          </w:p>
          <w:p w14:paraId="00571F43" w14:textId="77777777" w:rsidR="004318B9" w:rsidRDefault="004318B9" w:rsidP="00B9642C">
            <w:pPr>
              <w:spacing w:after="0" w:line="460" w:lineRule="exact"/>
              <w:ind w:firstLineChars="200" w:firstLine="480"/>
              <w:textAlignment w:val="baseline"/>
              <w:rPr>
                <w:rFonts w:ascii="Times New Roman" w:eastAsia="黑体" w:hAnsi="Times New Roman"/>
                <w:sz w:val="24"/>
                <w:szCs w:val="24"/>
              </w:rPr>
            </w:pPr>
          </w:p>
          <w:p w14:paraId="49812312" w14:textId="25A9DB84" w:rsidR="00B9642C" w:rsidRPr="00F959A5" w:rsidRDefault="00B9642C" w:rsidP="00B9642C">
            <w:pPr>
              <w:spacing w:after="0" w:line="460" w:lineRule="exact"/>
              <w:ind w:firstLineChars="200" w:firstLine="480"/>
              <w:textAlignment w:val="baseline"/>
              <w:rPr>
                <w:rFonts w:ascii="Times New Roman" w:eastAsia="黑体" w:hAnsi="Times New Roman"/>
                <w:sz w:val="24"/>
                <w:szCs w:val="24"/>
              </w:rPr>
            </w:pPr>
            <w:r w:rsidRPr="00F959A5">
              <w:rPr>
                <w:rFonts w:ascii="Times New Roman" w:eastAsia="黑体" w:hAnsi="Times New Roman"/>
                <w:sz w:val="24"/>
                <w:szCs w:val="24"/>
              </w:rPr>
              <w:lastRenderedPageBreak/>
              <w:t>表</w:t>
            </w:r>
            <w:r w:rsidRPr="00F959A5">
              <w:rPr>
                <w:rFonts w:ascii="Times New Roman" w:eastAsia="黑体" w:hAnsi="Times New Roman"/>
                <w:sz w:val="24"/>
                <w:szCs w:val="24"/>
              </w:rPr>
              <w:t>2</w:t>
            </w:r>
            <w:r>
              <w:rPr>
                <w:rFonts w:ascii="Times New Roman" w:eastAsia="黑体" w:hAnsi="Times New Roman" w:hint="eastAsia"/>
                <w:sz w:val="24"/>
                <w:szCs w:val="24"/>
              </w:rPr>
              <w:t>5</w:t>
            </w:r>
            <w:r w:rsidRPr="00F959A5">
              <w:rPr>
                <w:rFonts w:ascii="Times New Roman" w:eastAsia="黑体" w:hAnsi="Times New Roman"/>
                <w:sz w:val="24"/>
                <w:szCs w:val="24"/>
              </w:rPr>
              <w:t xml:space="preserve">             </w:t>
            </w:r>
            <w:r w:rsidRPr="00F959A5">
              <w:rPr>
                <w:rFonts w:ascii="Times New Roman" w:eastAsia="黑体" w:hAnsi="Times New Roman" w:hint="eastAsia"/>
                <w:sz w:val="24"/>
                <w:szCs w:val="24"/>
              </w:rPr>
              <w:t xml:space="preserve"> </w:t>
            </w:r>
            <w:r w:rsidRPr="00F959A5">
              <w:rPr>
                <w:rFonts w:ascii="Times New Roman" w:eastAsia="黑体" w:hAnsi="Times New Roman"/>
                <w:sz w:val="24"/>
                <w:szCs w:val="24"/>
              </w:rPr>
              <w:t>本项目</w:t>
            </w:r>
            <w:r w:rsidRPr="00F959A5">
              <w:rPr>
                <w:rFonts w:ascii="Times New Roman" w:eastAsia="黑体" w:hAnsi="Times New Roman" w:hint="eastAsia"/>
                <w:sz w:val="24"/>
                <w:szCs w:val="24"/>
              </w:rPr>
              <w:t>废气污染物</w:t>
            </w:r>
            <w:r w:rsidRPr="00F959A5">
              <w:rPr>
                <w:rFonts w:ascii="Times New Roman" w:eastAsia="黑体" w:hAnsi="Times New Roman"/>
                <w:sz w:val="24"/>
                <w:szCs w:val="24"/>
              </w:rPr>
              <w:t>总量控制指标</w:t>
            </w:r>
          </w:p>
          <w:tbl>
            <w:tblPr>
              <w:tblW w:w="5000" w:type="pct"/>
              <w:jc w:val="center"/>
              <w:tblBorders>
                <w:top w:val="single" w:sz="8" w:space="0" w:color="auto"/>
                <w:bottom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4"/>
              <w:gridCol w:w="715"/>
              <w:gridCol w:w="860"/>
              <w:gridCol w:w="1146"/>
              <w:gridCol w:w="859"/>
              <w:gridCol w:w="1003"/>
              <w:gridCol w:w="972"/>
              <w:gridCol w:w="889"/>
              <w:gridCol w:w="978"/>
            </w:tblGrid>
            <w:tr w:rsidR="00FB7299" w:rsidRPr="00C77653" w14:paraId="1B3F55AB" w14:textId="77777777" w:rsidTr="00C77653">
              <w:trPr>
                <w:trHeight w:val="397"/>
                <w:jc w:val="center"/>
              </w:trPr>
              <w:tc>
                <w:tcPr>
                  <w:tcW w:w="884" w:type="dxa"/>
                  <w:vAlign w:val="center"/>
                </w:tcPr>
                <w:p w14:paraId="1DA5F5F8" w14:textId="77777777" w:rsidR="00FB7299" w:rsidRPr="00C77653" w:rsidRDefault="000212CB">
                  <w:pPr>
                    <w:spacing w:after="0"/>
                    <w:jc w:val="center"/>
                    <w:rPr>
                      <w:rFonts w:ascii="Times New Roman" w:eastAsia="宋体" w:hAnsi="Times New Roman"/>
                      <w:b/>
                      <w:bCs/>
                      <w:color w:val="000000"/>
                      <w:sz w:val="21"/>
                      <w:szCs w:val="21"/>
                    </w:rPr>
                  </w:pPr>
                  <w:r w:rsidRPr="00C77653">
                    <w:rPr>
                      <w:rFonts w:ascii="Times New Roman" w:eastAsia="宋体" w:hAnsi="Times New Roman"/>
                      <w:b/>
                      <w:bCs/>
                      <w:color w:val="000000"/>
                      <w:sz w:val="21"/>
                      <w:szCs w:val="21"/>
                    </w:rPr>
                    <w:t>废气类型</w:t>
                  </w:r>
                </w:p>
              </w:tc>
              <w:tc>
                <w:tcPr>
                  <w:tcW w:w="715" w:type="dxa"/>
                  <w:vAlign w:val="center"/>
                </w:tcPr>
                <w:p w14:paraId="02D9EB16" w14:textId="77777777" w:rsidR="00FB7299" w:rsidRPr="00C77653" w:rsidRDefault="000212CB">
                  <w:pPr>
                    <w:spacing w:after="0"/>
                    <w:jc w:val="center"/>
                    <w:rPr>
                      <w:rFonts w:ascii="Times New Roman" w:eastAsia="宋体" w:hAnsi="Times New Roman"/>
                      <w:b/>
                      <w:bCs/>
                      <w:color w:val="000000"/>
                      <w:sz w:val="21"/>
                      <w:szCs w:val="21"/>
                    </w:rPr>
                  </w:pPr>
                  <w:r w:rsidRPr="00C77653">
                    <w:rPr>
                      <w:rFonts w:ascii="Times New Roman" w:eastAsia="宋体" w:hAnsi="Times New Roman"/>
                      <w:b/>
                      <w:bCs/>
                      <w:color w:val="000000"/>
                      <w:sz w:val="21"/>
                      <w:szCs w:val="21"/>
                    </w:rPr>
                    <w:t>排气筒</w:t>
                  </w:r>
                </w:p>
              </w:tc>
              <w:tc>
                <w:tcPr>
                  <w:tcW w:w="860" w:type="dxa"/>
                  <w:vAlign w:val="center"/>
                </w:tcPr>
                <w:p w14:paraId="7D1C631C" w14:textId="77777777" w:rsidR="00FB7299" w:rsidRPr="00C77653" w:rsidRDefault="000212CB">
                  <w:pPr>
                    <w:spacing w:after="0"/>
                    <w:jc w:val="center"/>
                    <w:rPr>
                      <w:rFonts w:ascii="Times New Roman" w:eastAsia="宋体" w:hAnsi="Times New Roman"/>
                      <w:b/>
                      <w:bCs/>
                      <w:color w:val="000000"/>
                      <w:sz w:val="21"/>
                      <w:szCs w:val="21"/>
                    </w:rPr>
                  </w:pPr>
                  <w:r w:rsidRPr="00C77653">
                    <w:rPr>
                      <w:rFonts w:ascii="Times New Roman" w:eastAsia="宋体" w:hAnsi="Times New Roman"/>
                      <w:b/>
                      <w:bCs/>
                      <w:color w:val="000000"/>
                      <w:sz w:val="21"/>
                      <w:szCs w:val="21"/>
                    </w:rPr>
                    <w:t>污染物</w:t>
                  </w:r>
                </w:p>
              </w:tc>
              <w:tc>
                <w:tcPr>
                  <w:tcW w:w="1146" w:type="dxa"/>
                  <w:vAlign w:val="center"/>
                </w:tcPr>
                <w:p w14:paraId="45132B40" w14:textId="77777777" w:rsidR="00FB7299" w:rsidRPr="00C77653" w:rsidRDefault="000212CB">
                  <w:pPr>
                    <w:spacing w:after="0"/>
                    <w:jc w:val="center"/>
                    <w:rPr>
                      <w:rFonts w:ascii="Times New Roman" w:eastAsia="宋体" w:hAnsi="Times New Roman"/>
                      <w:b/>
                      <w:bCs/>
                      <w:color w:val="000000"/>
                      <w:sz w:val="21"/>
                      <w:szCs w:val="21"/>
                    </w:rPr>
                  </w:pPr>
                  <w:r w:rsidRPr="00C77653">
                    <w:rPr>
                      <w:rFonts w:ascii="Times New Roman" w:eastAsia="宋体" w:hAnsi="Times New Roman"/>
                      <w:b/>
                      <w:bCs/>
                      <w:color w:val="000000"/>
                      <w:sz w:val="21"/>
                      <w:szCs w:val="21"/>
                    </w:rPr>
                    <w:t>最大排放速率</w:t>
                  </w:r>
                  <w:r w:rsidRPr="00C77653">
                    <w:rPr>
                      <w:rFonts w:ascii="Times New Roman" w:eastAsia="宋体" w:hAnsi="Times New Roman"/>
                      <w:b/>
                      <w:bCs/>
                      <w:color w:val="000000"/>
                      <w:sz w:val="21"/>
                      <w:szCs w:val="21"/>
                    </w:rPr>
                    <w:t>(kg/h)</w:t>
                  </w:r>
                </w:p>
              </w:tc>
              <w:tc>
                <w:tcPr>
                  <w:tcW w:w="859" w:type="dxa"/>
                  <w:vAlign w:val="center"/>
                </w:tcPr>
                <w:p w14:paraId="0B6F0D65" w14:textId="77777777" w:rsidR="00FB7299" w:rsidRPr="00C77653" w:rsidRDefault="000212CB">
                  <w:pPr>
                    <w:spacing w:after="0"/>
                    <w:jc w:val="center"/>
                    <w:rPr>
                      <w:rFonts w:ascii="Times New Roman" w:eastAsia="宋体" w:hAnsi="Times New Roman"/>
                      <w:b/>
                      <w:bCs/>
                      <w:color w:val="000000"/>
                      <w:sz w:val="21"/>
                      <w:szCs w:val="21"/>
                    </w:rPr>
                  </w:pPr>
                  <w:r w:rsidRPr="00C77653">
                    <w:rPr>
                      <w:rFonts w:ascii="Times New Roman" w:eastAsia="宋体" w:hAnsi="Times New Roman"/>
                      <w:b/>
                      <w:bCs/>
                      <w:color w:val="000000"/>
                      <w:sz w:val="21"/>
                      <w:szCs w:val="21"/>
                    </w:rPr>
                    <w:t>工作时间</w:t>
                  </w:r>
                  <w:r w:rsidRPr="00C77653">
                    <w:rPr>
                      <w:rFonts w:ascii="Times New Roman" w:eastAsia="宋体" w:hAnsi="Times New Roman"/>
                      <w:b/>
                      <w:bCs/>
                      <w:color w:val="000000"/>
                      <w:sz w:val="21"/>
                      <w:szCs w:val="21"/>
                    </w:rPr>
                    <w:t>(h/a)</w:t>
                  </w:r>
                </w:p>
              </w:tc>
              <w:tc>
                <w:tcPr>
                  <w:tcW w:w="1003" w:type="dxa"/>
                  <w:vAlign w:val="center"/>
                </w:tcPr>
                <w:p w14:paraId="3E6198AF" w14:textId="77777777" w:rsidR="00FB7299" w:rsidRPr="00C77653" w:rsidRDefault="000212CB">
                  <w:pPr>
                    <w:spacing w:after="0"/>
                    <w:jc w:val="center"/>
                    <w:rPr>
                      <w:rFonts w:ascii="Times New Roman" w:eastAsia="宋体" w:hAnsi="Times New Roman"/>
                      <w:b/>
                      <w:bCs/>
                      <w:color w:val="000000"/>
                      <w:sz w:val="21"/>
                      <w:szCs w:val="21"/>
                    </w:rPr>
                  </w:pPr>
                  <w:r w:rsidRPr="00C77653">
                    <w:rPr>
                      <w:rFonts w:ascii="Times New Roman" w:eastAsia="宋体" w:hAnsi="Times New Roman"/>
                      <w:b/>
                      <w:bCs/>
                      <w:color w:val="000000"/>
                      <w:sz w:val="21"/>
                      <w:szCs w:val="21"/>
                    </w:rPr>
                    <w:t>核算排放量（</w:t>
                  </w:r>
                  <w:r w:rsidRPr="00C77653">
                    <w:rPr>
                      <w:rFonts w:ascii="Times New Roman" w:eastAsia="宋体" w:hAnsi="Times New Roman"/>
                      <w:b/>
                      <w:bCs/>
                      <w:color w:val="000000"/>
                      <w:sz w:val="21"/>
                      <w:szCs w:val="21"/>
                    </w:rPr>
                    <w:t>t/a</w:t>
                  </w:r>
                  <w:r w:rsidRPr="00C77653">
                    <w:rPr>
                      <w:rFonts w:ascii="Times New Roman" w:eastAsia="宋体" w:hAnsi="Times New Roman"/>
                      <w:b/>
                      <w:bCs/>
                      <w:color w:val="000000"/>
                      <w:sz w:val="21"/>
                      <w:szCs w:val="21"/>
                    </w:rPr>
                    <w:t>）</w:t>
                  </w:r>
                </w:p>
              </w:tc>
              <w:tc>
                <w:tcPr>
                  <w:tcW w:w="972" w:type="dxa"/>
                  <w:vAlign w:val="center"/>
                </w:tcPr>
                <w:p w14:paraId="412B45DE" w14:textId="77777777" w:rsidR="00FB7299" w:rsidRPr="00C77653" w:rsidRDefault="000212CB">
                  <w:pPr>
                    <w:spacing w:after="0"/>
                    <w:jc w:val="center"/>
                    <w:rPr>
                      <w:rFonts w:ascii="Times New Roman" w:eastAsia="宋体" w:hAnsi="Times New Roman"/>
                      <w:b/>
                      <w:bCs/>
                      <w:color w:val="000000"/>
                      <w:sz w:val="21"/>
                      <w:szCs w:val="21"/>
                    </w:rPr>
                  </w:pPr>
                  <w:r w:rsidRPr="00C77653">
                    <w:rPr>
                      <w:rFonts w:ascii="Times New Roman" w:eastAsia="宋体" w:hAnsi="Times New Roman"/>
                      <w:b/>
                      <w:bCs/>
                      <w:color w:val="000000"/>
                      <w:sz w:val="21"/>
                      <w:szCs w:val="21"/>
                    </w:rPr>
                    <w:t>验收工况</w:t>
                  </w:r>
                  <w:r w:rsidRPr="00C77653">
                    <w:rPr>
                      <w:rFonts w:ascii="Times New Roman" w:eastAsia="宋体" w:hAnsi="Times New Roman"/>
                      <w:b/>
                      <w:bCs/>
                      <w:color w:val="000000"/>
                      <w:sz w:val="21"/>
                      <w:szCs w:val="21"/>
                    </w:rPr>
                    <w:t>(%)</w:t>
                  </w:r>
                </w:p>
              </w:tc>
              <w:tc>
                <w:tcPr>
                  <w:tcW w:w="889" w:type="dxa"/>
                  <w:vAlign w:val="center"/>
                </w:tcPr>
                <w:p w14:paraId="34243CC0" w14:textId="77777777" w:rsidR="00FB7299" w:rsidRPr="00C77653" w:rsidRDefault="000212CB">
                  <w:pPr>
                    <w:spacing w:after="0"/>
                    <w:jc w:val="center"/>
                    <w:rPr>
                      <w:rFonts w:ascii="Times New Roman" w:eastAsia="宋体" w:hAnsi="Times New Roman"/>
                      <w:b/>
                      <w:bCs/>
                      <w:color w:val="000000"/>
                      <w:sz w:val="21"/>
                      <w:szCs w:val="21"/>
                    </w:rPr>
                  </w:pPr>
                  <w:r w:rsidRPr="00C77653">
                    <w:rPr>
                      <w:rFonts w:ascii="Times New Roman" w:eastAsia="宋体" w:hAnsi="Times New Roman"/>
                      <w:b/>
                      <w:bCs/>
                      <w:color w:val="000000"/>
                      <w:sz w:val="21"/>
                      <w:szCs w:val="21"/>
                    </w:rPr>
                    <w:t>排放总量（</w:t>
                  </w:r>
                  <w:r w:rsidRPr="00C77653">
                    <w:rPr>
                      <w:rFonts w:ascii="Times New Roman" w:eastAsia="宋体" w:hAnsi="Times New Roman"/>
                      <w:b/>
                      <w:bCs/>
                      <w:color w:val="000000"/>
                      <w:sz w:val="21"/>
                      <w:szCs w:val="21"/>
                    </w:rPr>
                    <w:t>t/a</w:t>
                  </w:r>
                  <w:r w:rsidRPr="00C77653">
                    <w:rPr>
                      <w:rFonts w:ascii="Times New Roman" w:eastAsia="宋体" w:hAnsi="Times New Roman"/>
                      <w:b/>
                      <w:bCs/>
                      <w:color w:val="000000"/>
                      <w:sz w:val="21"/>
                      <w:szCs w:val="21"/>
                    </w:rPr>
                    <w:t>）</w:t>
                  </w:r>
                </w:p>
              </w:tc>
              <w:tc>
                <w:tcPr>
                  <w:tcW w:w="978" w:type="dxa"/>
                  <w:vAlign w:val="center"/>
                </w:tcPr>
                <w:p w14:paraId="6D3B6930" w14:textId="0BA77B1F" w:rsidR="00FB7299" w:rsidRPr="00C77653" w:rsidRDefault="007014F3">
                  <w:pPr>
                    <w:spacing w:after="0"/>
                    <w:jc w:val="center"/>
                    <w:rPr>
                      <w:rFonts w:ascii="Times New Roman" w:eastAsia="宋体" w:hAnsi="Times New Roman"/>
                      <w:b/>
                      <w:bCs/>
                      <w:color w:val="000000"/>
                      <w:sz w:val="21"/>
                      <w:szCs w:val="21"/>
                    </w:rPr>
                  </w:pPr>
                  <w:r w:rsidRPr="00C77653">
                    <w:rPr>
                      <w:rFonts w:ascii="Times New Roman" w:eastAsia="宋体" w:hAnsi="Times New Roman"/>
                      <w:b/>
                      <w:bCs/>
                      <w:color w:val="000000"/>
                      <w:sz w:val="21"/>
                      <w:szCs w:val="21"/>
                    </w:rPr>
                    <w:t>允许排放量（</w:t>
                  </w:r>
                  <w:r w:rsidRPr="00C77653">
                    <w:rPr>
                      <w:rFonts w:ascii="Times New Roman" w:eastAsia="宋体" w:hAnsi="Times New Roman"/>
                      <w:b/>
                      <w:bCs/>
                      <w:color w:val="000000"/>
                      <w:sz w:val="21"/>
                      <w:szCs w:val="21"/>
                    </w:rPr>
                    <w:t>t/a</w:t>
                  </w:r>
                  <w:r w:rsidRPr="00C77653">
                    <w:rPr>
                      <w:rFonts w:ascii="Times New Roman" w:eastAsia="宋体" w:hAnsi="Times New Roman"/>
                      <w:b/>
                      <w:bCs/>
                      <w:color w:val="000000"/>
                      <w:sz w:val="21"/>
                      <w:szCs w:val="21"/>
                    </w:rPr>
                    <w:t>）</w:t>
                  </w:r>
                </w:p>
              </w:tc>
            </w:tr>
            <w:tr w:rsidR="00F454B4" w:rsidRPr="00C77653" w14:paraId="5EC89068" w14:textId="77777777" w:rsidTr="00C77653">
              <w:trPr>
                <w:trHeight w:val="397"/>
                <w:jc w:val="center"/>
              </w:trPr>
              <w:tc>
                <w:tcPr>
                  <w:tcW w:w="884" w:type="dxa"/>
                  <w:vAlign w:val="center"/>
                </w:tcPr>
                <w:p w14:paraId="67C64514" w14:textId="7EA97CFE"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破碎线</w:t>
                  </w:r>
                  <w:r w:rsidRPr="00C77653">
                    <w:rPr>
                      <w:rFonts w:ascii="Times New Roman" w:eastAsia="宋体" w:hAnsi="Times New Roman"/>
                      <w:color w:val="000000"/>
                      <w:sz w:val="21"/>
                      <w:szCs w:val="21"/>
                    </w:rPr>
                    <w:t>4</w:t>
                  </w:r>
                </w:p>
              </w:tc>
              <w:tc>
                <w:tcPr>
                  <w:tcW w:w="715" w:type="dxa"/>
                  <w:vAlign w:val="center"/>
                </w:tcPr>
                <w:p w14:paraId="3C5506CD" w14:textId="5BEA5C79"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DA001</w:t>
                  </w:r>
                </w:p>
              </w:tc>
              <w:tc>
                <w:tcPr>
                  <w:tcW w:w="860" w:type="dxa"/>
                  <w:vMerge w:val="restart"/>
                  <w:vAlign w:val="center"/>
                </w:tcPr>
                <w:p w14:paraId="24F2CDF3" w14:textId="71E9AA28"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颗粒物</w:t>
                  </w:r>
                </w:p>
              </w:tc>
              <w:tc>
                <w:tcPr>
                  <w:tcW w:w="1146" w:type="dxa"/>
                  <w:vAlign w:val="center"/>
                </w:tcPr>
                <w:p w14:paraId="11D3B733" w14:textId="6AF4D6F9"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0.012</w:t>
                  </w:r>
                </w:p>
              </w:tc>
              <w:tc>
                <w:tcPr>
                  <w:tcW w:w="859" w:type="dxa"/>
                  <w:vAlign w:val="center"/>
                </w:tcPr>
                <w:p w14:paraId="0227E3CB" w14:textId="4DE7F63B"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7200</w:t>
                  </w:r>
                </w:p>
              </w:tc>
              <w:tc>
                <w:tcPr>
                  <w:tcW w:w="1003" w:type="dxa"/>
                  <w:vAlign w:val="center"/>
                </w:tcPr>
                <w:p w14:paraId="4F5A8211" w14:textId="56DE254D" w:rsidR="00F454B4" w:rsidRPr="00C77653" w:rsidRDefault="00F454B4" w:rsidP="00F454B4">
                  <w:pPr>
                    <w:widowControl w:val="0"/>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0.0864</w:t>
                  </w:r>
                </w:p>
              </w:tc>
              <w:tc>
                <w:tcPr>
                  <w:tcW w:w="972" w:type="dxa"/>
                  <w:vMerge w:val="restart"/>
                  <w:vAlign w:val="center"/>
                </w:tcPr>
                <w:p w14:paraId="5E3C9D2B" w14:textId="45C07C29" w:rsidR="00F454B4" w:rsidRPr="00C77653" w:rsidRDefault="00F454B4" w:rsidP="00F454B4">
                  <w:pPr>
                    <w:spacing w:after="0"/>
                    <w:jc w:val="center"/>
                    <w:rPr>
                      <w:rFonts w:ascii="Times New Roman" w:eastAsia="宋体" w:hAnsi="Times New Roman" w:hint="eastAsia"/>
                      <w:color w:val="000000"/>
                      <w:sz w:val="21"/>
                      <w:szCs w:val="21"/>
                    </w:rPr>
                  </w:pPr>
                  <w:r>
                    <w:rPr>
                      <w:rFonts w:ascii="Times New Roman" w:eastAsia="宋体" w:hAnsi="Times New Roman" w:hint="eastAsia"/>
                      <w:color w:val="000000"/>
                      <w:sz w:val="21"/>
                      <w:szCs w:val="21"/>
                    </w:rPr>
                    <w:t>0.843</w:t>
                  </w:r>
                </w:p>
              </w:tc>
              <w:tc>
                <w:tcPr>
                  <w:tcW w:w="889" w:type="dxa"/>
                  <w:vAlign w:val="center"/>
                </w:tcPr>
                <w:p w14:paraId="5666670B" w14:textId="1C9DD624"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0.1025 </w:t>
                  </w:r>
                </w:p>
              </w:tc>
              <w:tc>
                <w:tcPr>
                  <w:tcW w:w="978" w:type="dxa"/>
                  <w:vMerge w:val="restart"/>
                  <w:vAlign w:val="center"/>
                </w:tcPr>
                <w:p w14:paraId="318BE478" w14:textId="068ED621"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1.01</w:t>
                  </w:r>
                </w:p>
              </w:tc>
            </w:tr>
            <w:tr w:rsidR="00F454B4" w:rsidRPr="00C77653" w14:paraId="128E7554" w14:textId="77777777" w:rsidTr="00C77653">
              <w:trPr>
                <w:trHeight w:val="397"/>
                <w:jc w:val="center"/>
              </w:trPr>
              <w:tc>
                <w:tcPr>
                  <w:tcW w:w="884" w:type="dxa"/>
                  <w:vAlign w:val="center"/>
                </w:tcPr>
                <w:p w14:paraId="777A7565" w14:textId="10466AEE"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中间仓</w:t>
                  </w:r>
                </w:p>
              </w:tc>
              <w:tc>
                <w:tcPr>
                  <w:tcW w:w="715" w:type="dxa"/>
                  <w:vAlign w:val="center"/>
                </w:tcPr>
                <w:p w14:paraId="2FF69343" w14:textId="287940F3"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DA00</w:t>
                  </w:r>
                  <w:r w:rsidRPr="00C77653">
                    <w:rPr>
                      <w:rFonts w:ascii="Times New Roman" w:eastAsia="宋体" w:hAnsi="Times New Roman"/>
                      <w:color w:val="000000"/>
                      <w:sz w:val="21"/>
                      <w:szCs w:val="21"/>
                    </w:rPr>
                    <w:t>2</w:t>
                  </w:r>
                </w:p>
              </w:tc>
              <w:tc>
                <w:tcPr>
                  <w:tcW w:w="860" w:type="dxa"/>
                  <w:vMerge/>
                  <w:vAlign w:val="center"/>
                </w:tcPr>
                <w:p w14:paraId="217C36A7" w14:textId="0B41AF2B" w:rsidR="00F454B4" w:rsidRPr="00C77653" w:rsidRDefault="00F454B4" w:rsidP="00F454B4">
                  <w:pPr>
                    <w:spacing w:after="0"/>
                    <w:jc w:val="center"/>
                    <w:rPr>
                      <w:rFonts w:ascii="Times New Roman" w:eastAsia="宋体" w:hAnsi="Times New Roman"/>
                      <w:color w:val="000000"/>
                      <w:sz w:val="21"/>
                      <w:szCs w:val="21"/>
                    </w:rPr>
                  </w:pPr>
                </w:p>
              </w:tc>
              <w:tc>
                <w:tcPr>
                  <w:tcW w:w="1146" w:type="dxa"/>
                  <w:vAlign w:val="center"/>
                </w:tcPr>
                <w:p w14:paraId="354958D2" w14:textId="2349DC15"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0.026</w:t>
                  </w:r>
                </w:p>
              </w:tc>
              <w:tc>
                <w:tcPr>
                  <w:tcW w:w="859" w:type="dxa"/>
                  <w:vAlign w:val="center"/>
                </w:tcPr>
                <w:p w14:paraId="59E133F3" w14:textId="638CD4B0"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1200</w:t>
                  </w:r>
                </w:p>
              </w:tc>
              <w:tc>
                <w:tcPr>
                  <w:tcW w:w="1003" w:type="dxa"/>
                  <w:vAlign w:val="center"/>
                </w:tcPr>
                <w:p w14:paraId="2F92CBF1" w14:textId="2CC85395"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0.0312</w:t>
                  </w:r>
                </w:p>
              </w:tc>
              <w:tc>
                <w:tcPr>
                  <w:tcW w:w="972" w:type="dxa"/>
                  <w:vMerge/>
                  <w:vAlign w:val="center"/>
                </w:tcPr>
                <w:p w14:paraId="2DA6AE26" w14:textId="77777777" w:rsidR="00F454B4" w:rsidRPr="00C77653" w:rsidRDefault="00F454B4" w:rsidP="00F454B4">
                  <w:pPr>
                    <w:spacing w:after="0"/>
                    <w:jc w:val="center"/>
                    <w:rPr>
                      <w:rFonts w:ascii="Times New Roman" w:eastAsia="宋体" w:hAnsi="Times New Roman"/>
                      <w:color w:val="000000"/>
                      <w:sz w:val="21"/>
                      <w:szCs w:val="21"/>
                    </w:rPr>
                  </w:pPr>
                </w:p>
              </w:tc>
              <w:tc>
                <w:tcPr>
                  <w:tcW w:w="889" w:type="dxa"/>
                  <w:vAlign w:val="center"/>
                </w:tcPr>
                <w:p w14:paraId="6E73BA39" w14:textId="6E2CD55A"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0.0370 </w:t>
                  </w:r>
                </w:p>
              </w:tc>
              <w:tc>
                <w:tcPr>
                  <w:tcW w:w="978" w:type="dxa"/>
                  <w:vMerge/>
                  <w:vAlign w:val="center"/>
                </w:tcPr>
                <w:p w14:paraId="68BC156A" w14:textId="7598B96A" w:rsidR="00F454B4" w:rsidRPr="00C77653" w:rsidRDefault="00F454B4" w:rsidP="00F454B4">
                  <w:pPr>
                    <w:spacing w:after="0"/>
                    <w:jc w:val="center"/>
                    <w:rPr>
                      <w:rFonts w:ascii="Times New Roman" w:eastAsia="宋体" w:hAnsi="Times New Roman"/>
                      <w:color w:val="000000"/>
                      <w:sz w:val="21"/>
                      <w:szCs w:val="21"/>
                    </w:rPr>
                  </w:pPr>
                </w:p>
              </w:tc>
            </w:tr>
            <w:tr w:rsidR="00F454B4" w:rsidRPr="00C77653" w14:paraId="0937FA6A" w14:textId="77777777" w:rsidTr="00C77653">
              <w:trPr>
                <w:trHeight w:val="397"/>
                <w:jc w:val="center"/>
              </w:trPr>
              <w:tc>
                <w:tcPr>
                  <w:tcW w:w="884" w:type="dxa"/>
                  <w:vAlign w:val="center"/>
                </w:tcPr>
                <w:p w14:paraId="22F2DB26" w14:textId="2C7C694D"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破碎线</w:t>
                  </w:r>
                  <w:r w:rsidRPr="00C77653">
                    <w:rPr>
                      <w:rFonts w:ascii="Times New Roman" w:eastAsia="宋体" w:hAnsi="Times New Roman"/>
                      <w:color w:val="000000"/>
                      <w:sz w:val="21"/>
                      <w:szCs w:val="21"/>
                    </w:rPr>
                    <w:t>4</w:t>
                  </w:r>
                </w:p>
              </w:tc>
              <w:tc>
                <w:tcPr>
                  <w:tcW w:w="715" w:type="dxa"/>
                  <w:vAlign w:val="center"/>
                </w:tcPr>
                <w:p w14:paraId="59CE1326" w14:textId="4EBD6A31"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DA00</w:t>
                  </w:r>
                  <w:r w:rsidRPr="00C77653">
                    <w:rPr>
                      <w:rFonts w:ascii="Times New Roman" w:eastAsia="宋体" w:hAnsi="Times New Roman"/>
                      <w:color w:val="000000"/>
                      <w:sz w:val="21"/>
                      <w:szCs w:val="21"/>
                    </w:rPr>
                    <w:t>3</w:t>
                  </w:r>
                </w:p>
              </w:tc>
              <w:tc>
                <w:tcPr>
                  <w:tcW w:w="860" w:type="dxa"/>
                  <w:vMerge/>
                  <w:vAlign w:val="center"/>
                </w:tcPr>
                <w:p w14:paraId="51C18A8C" w14:textId="77777777" w:rsidR="00F454B4" w:rsidRPr="00C77653" w:rsidRDefault="00F454B4" w:rsidP="00F454B4">
                  <w:pPr>
                    <w:spacing w:after="0"/>
                    <w:jc w:val="center"/>
                    <w:rPr>
                      <w:rFonts w:ascii="Times New Roman" w:eastAsia="宋体" w:hAnsi="Times New Roman"/>
                      <w:color w:val="000000"/>
                      <w:sz w:val="21"/>
                      <w:szCs w:val="21"/>
                    </w:rPr>
                  </w:pPr>
                </w:p>
              </w:tc>
              <w:tc>
                <w:tcPr>
                  <w:tcW w:w="1146" w:type="dxa"/>
                  <w:vAlign w:val="center"/>
                </w:tcPr>
                <w:p w14:paraId="08ECEC5D" w14:textId="1C3B4755"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0.015</w:t>
                  </w:r>
                </w:p>
              </w:tc>
              <w:tc>
                <w:tcPr>
                  <w:tcW w:w="859" w:type="dxa"/>
                  <w:vAlign w:val="center"/>
                </w:tcPr>
                <w:p w14:paraId="0434548D" w14:textId="292C574E"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4800</w:t>
                  </w:r>
                </w:p>
              </w:tc>
              <w:tc>
                <w:tcPr>
                  <w:tcW w:w="1003" w:type="dxa"/>
                  <w:vAlign w:val="center"/>
                </w:tcPr>
                <w:p w14:paraId="669C5181" w14:textId="251E137E"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0.072</w:t>
                  </w:r>
                </w:p>
              </w:tc>
              <w:tc>
                <w:tcPr>
                  <w:tcW w:w="972" w:type="dxa"/>
                  <w:vMerge/>
                  <w:vAlign w:val="center"/>
                </w:tcPr>
                <w:p w14:paraId="15EFA91E" w14:textId="77777777" w:rsidR="00F454B4" w:rsidRPr="00C77653" w:rsidRDefault="00F454B4" w:rsidP="00F454B4">
                  <w:pPr>
                    <w:spacing w:after="0"/>
                    <w:jc w:val="center"/>
                    <w:rPr>
                      <w:rFonts w:ascii="Times New Roman" w:eastAsia="宋体" w:hAnsi="Times New Roman"/>
                      <w:color w:val="000000"/>
                      <w:sz w:val="21"/>
                      <w:szCs w:val="21"/>
                    </w:rPr>
                  </w:pPr>
                </w:p>
              </w:tc>
              <w:tc>
                <w:tcPr>
                  <w:tcW w:w="889" w:type="dxa"/>
                  <w:vAlign w:val="center"/>
                </w:tcPr>
                <w:p w14:paraId="2637A2EA" w14:textId="4901D954"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0.0854 </w:t>
                  </w:r>
                </w:p>
              </w:tc>
              <w:tc>
                <w:tcPr>
                  <w:tcW w:w="978" w:type="dxa"/>
                  <w:vMerge/>
                  <w:vAlign w:val="center"/>
                </w:tcPr>
                <w:p w14:paraId="3F71BBA2" w14:textId="77777777" w:rsidR="00F454B4" w:rsidRPr="00C77653" w:rsidRDefault="00F454B4" w:rsidP="00F454B4">
                  <w:pPr>
                    <w:spacing w:after="0"/>
                    <w:jc w:val="center"/>
                    <w:rPr>
                      <w:rFonts w:ascii="Times New Roman" w:eastAsia="宋体" w:hAnsi="Times New Roman"/>
                      <w:color w:val="000000"/>
                      <w:sz w:val="21"/>
                      <w:szCs w:val="21"/>
                    </w:rPr>
                  </w:pPr>
                </w:p>
              </w:tc>
            </w:tr>
            <w:tr w:rsidR="00F454B4" w:rsidRPr="00C77653" w14:paraId="36A7FFB1" w14:textId="77777777" w:rsidTr="00C77653">
              <w:trPr>
                <w:trHeight w:val="397"/>
                <w:jc w:val="center"/>
              </w:trPr>
              <w:tc>
                <w:tcPr>
                  <w:tcW w:w="884" w:type="dxa"/>
                  <w:vAlign w:val="center"/>
                </w:tcPr>
                <w:p w14:paraId="438E6FB4" w14:textId="06391459"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荞麦仓</w:t>
                  </w:r>
                </w:p>
              </w:tc>
              <w:tc>
                <w:tcPr>
                  <w:tcW w:w="715" w:type="dxa"/>
                  <w:vAlign w:val="center"/>
                </w:tcPr>
                <w:p w14:paraId="4A6012E6" w14:textId="539FB151"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DA00</w:t>
                  </w:r>
                  <w:r w:rsidRPr="00C77653">
                    <w:rPr>
                      <w:rFonts w:ascii="Times New Roman" w:eastAsia="宋体" w:hAnsi="Times New Roman"/>
                      <w:color w:val="000000"/>
                      <w:sz w:val="21"/>
                      <w:szCs w:val="21"/>
                    </w:rPr>
                    <w:t>4</w:t>
                  </w:r>
                </w:p>
              </w:tc>
              <w:tc>
                <w:tcPr>
                  <w:tcW w:w="860" w:type="dxa"/>
                  <w:vMerge/>
                  <w:vAlign w:val="center"/>
                </w:tcPr>
                <w:p w14:paraId="62C1D878" w14:textId="77777777" w:rsidR="00F454B4" w:rsidRPr="00C77653" w:rsidRDefault="00F454B4" w:rsidP="00F454B4">
                  <w:pPr>
                    <w:spacing w:after="0"/>
                    <w:jc w:val="center"/>
                    <w:rPr>
                      <w:rFonts w:ascii="Times New Roman" w:eastAsia="宋体" w:hAnsi="Times New Roman"/>
                      <w:color w:val="000000"/>
                      <w:sz w:val="21"/>
                      <w:szCs w:val="21"/>
                    </w:rPr>
                  </w:pPr>
                </w:p>
              </w:tc>
              <w:tc>
                <w:tcPr>
                  <w:tcW w:w="1146" w:type="dxa"/>
                  <w:vAlign w:val="center"/>
                </w:tcPr>
                <w:p w14:paraId="419A6868" w14:textId="0DDE9F8B"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0.015</w:t>
                  </w:r>
                </w:p>
              </w:tc>
              <w:tc>
                <w:tcPr>
                  <w:tcW w:w="859" w:type="dxa"/>
                  <w:vAlign w:val="center"/>
                </w:tcPr>
                <w:p w14:paraId="5BA43E70" w14:textId="309B5803"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1200</w:t>
                  </w:r>
                </w:p>
              </w:tc>
              <w:tc>
                <w:tcPr>
                  <w:tcW w:w="1003" w:type="dxa"/>
                  <w:vAlign w:val="center"/>
                </w:tcPr>
                <w:p w14:paraId="46FC34AA" w14:textId="528C2DA0"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0.018</w:t>
                  </w:r>
                </w:p>
              </w:tc>
              <w:tc>
                <w:tcPr>
                  <w:tcW w:w="972" w:type="dxa"/>
                  <w:vMerge/>
                  <w:vAlign w:val="center"/>
                </w:tcPr>
                <w:p w14:paraId="547D3FC3" w14:textId="77777777" w:rsidR="00F454B4" w:rsidRPr="00C77653" w:rsidRDefault="00F454B4" w:rsidP="00F454B4">
                  <w:pPr>
                    <w:spacing w:after="0"/>
                    <w:jc w:val="center"/>
                    <w:rPr>
                      <w:rFonts w:ascii="Times New Roman" w:eastAsia="宋体" w:hAnsi="Times New Roman"/>
                      <w:color w:val="000000"/>
                      <w:sz w:val="21"/>
                      <w:szCs w:val="21"/>
                    </w:rPr>
                  </w:pPr>
                </w:p>
              </w:tc>
              <w:tc>
                <w:tcPr>
                  <w:tcW w:w="889" w:type="dxa"/>
                  <w:vAlign w:val="center"/>
                </w:tcPr>
                <w:p w14:paraId="64040C28" w14:textId="66FB3A43"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0.0214 </w:t>
                  </w:r>
                </w:p>
              </w:tc>
              <w:tc>
                <w:tcPr>
                  <w:tcW w:w="978" w:type="dxa"/>
                  <w:vMerge/>
                  <w:vAlign w:val="center"/>
                </w:tcPr>
                <w:p w14:paraId="0A533F17" w14:textId="77777777" w:rsidR="00F454B4" w:rsidRPr="00C77653" w:rsidRDefault="00F454B4" w:rsidP="00F454B4">
                  <w:pPr>
                    <w:spacing w:after="0"/>
                    <w:jc w:val="center"/>
                    <w:rPr>
                      <w:rFonts w:ascii="Times New Roman" w:eastAsia="宋体" w:hAnsi="Times New Roman"/>
                      <w:color w:val="000000"/>
                      <w:sz w:val="21"/>
                      <w:szCs w:val="21"/>
                    </w:rPr>
                  </w:pPr>
                </w:p>
              </w:tc>
            </w:tr>
            <w:tr w:rsidR="00F454B4" w:rsidRPr="00C77653" w14:paraId="7007D010" w14:textId="77777777" w:rsidTr="00C77653">
              <w:trPr>
                <w:trHeight w:val="397"/>
                <w:jc w:val="center"/>
              </w:trPr>
              <w:tc>
                <w:tcPr>
                  <w:tcW w:w="884" w:type="dxa"/>
                  <w:vAlign w:val="center"/>
                </w:tcPr>
                <w:p w14:paraId="600EAB22" w14:textId="56CE57ED"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荞麦仓</w:t>
                  </w:r>
                </w:p>
              </w:tc>
              <w:tc>
                <w:tcPr>
                  <w:tcW w:w="715" w:type="dxa"/>
                  <w:vAlign w:val="center"/>
                </w:tcPr>
                <w:p w14:paraId="2DC83010" w14:textId="30625043"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DA00</w:t>
                  </w:r>
                  <w:r w:rsidRPr="00C77653">
                    <w:rPr>
                      <w:rFonts w:ascii="Times New Roman" w:eastAsia="宋体" w:hAnsi="Times New Roman"/>
                      <w:color w:val="000000"/>
                      <w:sz w:val="21"/>
                      <w:szCs w:val="21"/>
                    </w:rPr>
                    <w:t>5</w:t>
                  </w:r>
                </w:p>
              </w:tc>
              <w:tc>
                <w:tcPr>
                  <w:tcW w:w="860" w:type="dxa"/>
                  <w:vMerge/>
                  <w:vAlign w:val="center"/>
                </w:tcPr>
                <w:p w14:paraId="73E8A130" w14:textId="77777777" w:rsidR="00F454B4" w:rsidRPr="00C77653" w:rsidRDefault="00F454B4" w:rsidP="00F454B4">
                  <w:pPr>
                    <w:spacing w:after="0"/>
                    <w:jc w:val="center"/>
                    <w:rPr>
                      <w:rFonts w:ascii="Times New Roman" w:eastAsia="宋体" w:hAnsi="Times New Roman"/>
                      <w:color w:val="000000"/>
                      <w:sz w:val="21"/>
                      <w:szCs w:val="21"/>
                    </w:rPr>
                  </w:pPr>
                </w:p>
              </w:tc>
              <w:tc>
                <w:tcPr>
                  <w:tcW w:w="1146" w:type="dxa"/>
                  <w:vAlign w:val="center"/>
                </w:tcPr>
                <w:p w14:paraId="3E7CA44D" w14:textId="66BF385A"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0.018</w:t>
                  </w:r>
                </w:p>
              </w:tc>
              <w:tc>
                <w:tcPr>
                  <w:tcW w:w="859" w:type="dxa"/>
                  <w:vAlign w:val="center"/>
                </w:tcPr>
                <w:p w14:paraId="4EB7ED2C" w14:textId="50E1BDBE"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1200</w:t>
                  </w:r>
                </w:p>
              </w:tc>
              <w:tc>
                <w:tcPr>
                  <w:tcW w:w="1003" w:type="dxa"/>
                  <w:vAlign w:val="center"/>
                </w:tcPr>
                <w:p w14:paraId="01128A9A" w14:textId="7F39152F"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0.0216</w:t>
                  </w:r>
                </w:p>
              </w:tc>
              <w:tc>
                <w:tcPr>
                  <w:tcW w:w="972" w:type="dxa"/>
                  <w:vMerge/>
                  <w:vAlign w:val="center"/>
                </w:tcPr>
                <w:p w14:paraId="3F5BF2B6" w14:textId="77777777" w:rsidR="00F454B4" w:rsidRPr="00C77653" w:rsidRDefault="00F454B4" w:rsidP="00F454B4">
                  <w:pPr>
                    <w:spacing w:after="0"/>
                    <w:jc w:val="center"/>
                    <w:rPr>
                      <w:rFonts w:ascii="Times New Roman" w:eastAsia="宋体" w:hAnsi="Times New Roman"/>
                      <w:color w:val="000000"/>
                      <w:sz w:val="21"/>
                      <w:szCs w:val="21"/>
                    </w:rPr>
                  </w:pPr>
                </w:p>
              </w:tc>
              <w:tc>
                <w:tcPr>
                  <w:tcW w:w="889" w:type="dxa"/>
                  <w:vAlign w:val="center"/>
                </w:tcPr>
                <w:p w14:paraId="457B15DF" w14:textId="4EF718DF"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0.0256 </w:t>
                  </w:r>
                </w:p>
              </w:tc>
              <w:tc>
                <w:tcPr>
                  <w:tcW w:w="978" w:type="dxa"/>
                  <w:vMerge/>
                  <w:vAlign w:val="center"/>
                </w:tcPr>
                <w:p w14:paraId="1E02E494" w14:textId="77777777" w:rsidR="00F454B4" w:rsidRPr="00C77653" w:rsidRDefault="00F454B4" w:rsidP="00F454B4">
                  <w:pPr>
                    <w:spacing w:after="0"/>
                    <w:jc w:val="center"/>
                    <w:rPr>
                      <w:rFonts w:ascii="Times New Roman" w:eastAsia="宋体" w:hAnsi="Times New Roman"/>
                      <w:color w:val="000000"/>
                      <w:sz w:val="21"/>
                      <w:szCs w:val="21"/>
                    </w:rPr>
                  </w:pPr>
                </w:p>
              </w:tc>
            </w:tr>
            <w:tr w:rsidR="00F454B4" w:rsidRPr="00C77653" w14:paraId="3D512634" w14:textId="77777777" w:rsidTr="00C77653">
              <w:trPr>
                <w:trHeight w:val="397"/>
                <w:jc w:val="center"/>
              </w:trPr>
              <w:tc>
                <w:tcPr>
                  <w:tcW w:w="884" w:type="dxa"/>
                  <w:vAlign w:val="center"/>
                </w:tcPr>
                <w:p w14:paraId="76C5EEE5" w14:textId="7880DF42"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中间仓</w:t>
                  </w:r>
                </w:p>
              </w:tc>
              <w:tc>
                <w:tcPr>
                  <w:tcW w:w="715" w:type="dxa"/>
                  <w:vAlign w:val="center"/>
                </w:tcPr>
                <w:p w14:paraId="226AB56A" w14:textId="46ADDA07"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DA00</w:t>
                  </w:r>
                  <w:r w:rsidRPr="00C77653">
                    <w:rPr>
                      <w:rFonts w:ascii="Times New Roman" w:eastAsia="宋体" w:hAnsi="Times New Roman"/>
                      <w:color w:val="000000"/>
                      <w:sz w:val="21"/>
                      <w:szCs w:val="21"/>
                    </w:rPr>
                    <w:t>6</w:t>
                  </w:r>
                </w:p>
              </w:tc>
              <w:tc>
                <w:tcPr>
                  <w:tcW w:w="860" w:type="dxa"/>
                  <w:vMerge/>
                  <w:vAlign w:val="center"/>
                </w:tcPr>
                <w:p w14:paraId="72BE5E79" w14:textId="77777777" w:rsidR="00F454B4" w:rsidRPr="00C77653" w:rsidRDefault="00F454B4" w:rsidP="00F454B4">
                  <w:pPr>
                    <w:spacing w:after="0"/>
                    <w:jc w:val="center"/>
                    <w:rPr>
                      <w:rFonts w:ascii="Times New Roman" w:eastAsia="宋体" w:hAnsi="Times New Roman"/>
                      <w:color w:val="000000"/>
                      <w:sz w:val="21"/>
                      <w:szCs w:val="21"/>
                    </w:rPr>
                  </w:pPr>
                </w:p>
              </w:tc>
              <w:tc>
                <w:tcPr>
                  <w:tcW w:w="1146" w:type="dxa"/>
                  <w:vAlign w:val="center"/>
                </w:tcPr>
                <w:p w14:paraId="0C3B464A" w14:textId="4BEEB33F"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0.018</w:t>
                  </w:r>
                </w:p>
              </w:tc>
              <w:tc>
                <w:tcPr>
                  <w:tcW w:w="859" w:type="dxa"/>
                  <w:vAlign w:val="center"/>
                </w:tcPr>
                <w:p w14:paraId="590441F3" w14:textId="1F5F4571"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1200</w:t>
                  </w:r>
                </w:p>
              </w:tc>
              <w:tc>
                <w:tcPr>
                  <w:tcW w:w="1003" w:type="dxa"/>
                  <w:vAlign w:val="center"/>
                </w:tcPr>
                <w:p w14:paraId="1362E28B" w14:textId="24F7B374"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0.0216</w:t>
                  </w:r>
                </w:p>
              </w:tc>
              <w:tc>
                <w:tcPr>
                  <w:tcW w:w="972" w:type="dxa"/>
                  <w:vMerge/>
                  <w:vAlign w:val="center"/>
                </w:tcPr>
                <w:p w14:paraId="5399AB1D" w14:textId="77777777" w:rsidR="00F454B4" w:rsidRPr="00C77653" w:rsidRDefault="00F454B4" w:rsidP="00F454B4">
                  <w:pPr>
                    <w:spacing w:after="0"/>
                    <w:jc w:val="center"/>
                    <w:rPr>
                      <w:rFonts w:ascii="Times New Roman" w:eastAsia="宋体" w:hAnsi="Times New Roman"/>
                      <w:color w:val="000000"/>
                      <w:sz w:val="21"/>
                      <w:szCs w:val="21"/>
                    </w:rPr>
                  </w:pPr>
                </w:p>
              </w:tc>
              <w:tc>
                <w:tcPr>
                  <w:tcW w:w="889" w:type="dxa"/>
                  <w:vAlign w:val="center"/>
                </w:tcPr>
                <w:p w14:paraId="49464F5A" w14:textId="7881F880"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0.0256 </w:t>
                  </w:r>
                </w:p>
              </w:tc>
              <w:tc>
                <w:tcPr>
                  <w:tcW w:w="978" w:type="dxa"/>
                  <w:vMerge/>
                  <w:vAlign w:val="center"/>
                </w:tcPr>
                <w:p w14:paraId="295F050A" w14:textId="77777777" w:rsidR="00F454B4" w:rsidRPr="00C77653" w:rsidRDefault="00F454B4" w:rsidP="00F454B4">
                  <w:pPr>
                    <w:spacing w:after="0"/>
                    <w:jc w:val="center"/>
                    <w:rPr>
                      <w:rFonts w:ascii="Times New Roman" w:eastAsia="宋体" w:hAnsi="Times New Roman"/>
                      <w:color w:val="000000"/>
                      <w:sz w:val="21"/>
                      <w:szCs w:val="21"/>
                    </w:rPr>
                  </w:pPr>
                </w:p>
              </w:tc>
            </w:tr>
            <w:tr w:rsidR="00F454B4" w:rsidRPr="00C77653" w14:paraId="0AA7C032" w14:textId="77777777" w:rsidTr="00C77653">
              <w:trPr>
                <w:trHeight w:val="397"/>
                <w:jc w:val="center"/>
              </w:trPr>
              <w:tc>
                <w:tcPr>
                  <w:tcW w:w="884" w:type="dxa"/>
                  <w:vAlign w:val="center"/>
                </w:tcPr>
                <w:p w14:paraId="6D335CFF" w14:textId="2E0A7AF6"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破碎线</w:t>
                  </w:r>
                  <w:r w:rsidRPr="00C77653">
                    <w:rPr>
                      <w:rFonts w:ascii="Times New Roman" w:eastAsia="宋体" w:hAnsi="Times New Roman"/>
                      <w:color w:val="000000"/>
                      <w:sz w:val="21"/>
                      <w:szCs w:val="21"/>
                    </w:rPr>
                    <w:t>3</w:t>
                  </w:r>
                </w:p>
              </w:tc>
              <w:tc>
                <w:tcPr>
                  <w:tcW w:w="715" w:type="dxa"/>
                  <w:vAlign w:val="center"/>
                </w:tcPr>
                <w:p w14:paraId="6683A71C" w14:textId="16922785"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DA00</w:t>
                  </w:r>
                  <w:r w:rsidRPr="00C77653">
                    <w:rPr>
                      <w:rFonts w:ascii="Times New Roman" w:eastAsia="宋体" w:hAnsi="Times New Roman"/>
                      <w:color w:val="000000"/>
                      <w:sz w:val="21"/>
                      <w:szCs w:val="21"/>
                    </w:rPr>
                    <w:t>7</w:t>
                  </w:r>
                </w:p>
              </w:tc>
              <w:tc>
                <w:tcPr>
                  <w:tcW w:w="860" w:type="dxa"/>
                  <w:vMerge/>
                  <w:vAlign w:val="center"/>
                </w:tcPr>
                <w:p w14:paraId="63AEBC67" w14:textId="77777777" w:rsidR="00F454B4" w:rsidRPr="00C77653" w:rsidRDefault="00F454B4" w:rsidP="00F454B4">
                  <w:pPr>
                    <w:spacing w:after="0"/>
                    <w:jc w:val="center"/>
                    <w:rPr>
                      <w:rFonts w:ascii="Times New Roman" w:eastAsia="宋体" w:hAnsi="Times New Roman"/>
                      <w:color w:val="000000"/>
                      <w:sz w:val="21"/>
                      <w:szCs w:val="21"/>
                    </w:rPr>
                  </w:pPr>
                </w:p>
              </w:tc>
              <w:tc>
                <w:tcPr>
                  <w:tcW w:w="1146" w:type="dxa"/>
                  <w:vAlign w:val="center"/>
                </w:tcPr>
                <w:p w14:paraId="417EB673" w14:textId="4DAC33D8"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0.016</w:t>
                  </w:r>
                </w:p>
              </w:tc>
              <w:tc>
                <w:tcPr>
                  <w:tcW w:w="859" w:type="dxa"/>
                  <w:vAlign w:val="center"/>
                </w:tcPr>
                <w:p w14:paraId="352A3D5C" w14:textId="624DC2FA"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4800</w:t>
                  </w:r>
                </w:p>
              </w:tc>
              <w:tc>
                <w:tcPr>
                  <w:tcW w:w="1003" w:type="dxa"/>
                  <w:vAlign w:val="center"/>
                </w:tcPr>
                <w:p w14:paraId="3080B542" w14:textId="5C3DE508"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0.0768</w:t>
                  </w:r>
                </w:p>
              </w:tc>
              <w:tc>
                <w:tcPr>
                  <w:tcW w:w="972" w:type="dxa"/>
                  <w:vMerge/>
                  <w:vAlign w:val="center"/>
                </w:tcPr>
                <w:p w14:paraId="54B67FB7" w14:textId="77777777" w:rsidR="00F454B4" w:rsidRPr="00C77653" w:rsidRDefault="00F454B4" w:rsidP="00F454B4">
                  <w:pPr>
                    <w:spacing w:after="0"/>
                    <w:jc w:val="center"/>
                    <w:rPr>
                      <w:rFonts w:ascii="Times New Roman" w:eastAsia="宋体" w:hAnsi="Times New Roman"/>
                      <w:color w:val="000000"/>
                      <w:sz w:val="21"/>
                      <w:szCs w:val="21"/>
                    </w:rPr>
                  </w:pPr>
                </w:p>
              </w:tc>
              <w:tc>
                <w:tcPr>
                  <w:tcW w:w="889" w:type="dxa"/>
                  <w:vAlign w:val="center"/>
                </w:tcPr>
                <w:p w14:paraId="784E680B" w14:textId="2D27505F"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0.0911 </w:t>
                  </w:r>
                </w:p>
              </w:tc>
              <w:tc>
                <w:tcPr>
                  <w:tcW w:w="978" w:type="dxa"/>
                  <w:vMerge/>
                  <w:vAlign w:val="center"/>
                </w:tcPr>
                <w:p w14:paraId="72FA62A8" w14:textId="77777777" w:rsidR="00F454B4" w:rsidRPr="00C77653" w:rsidRDefault="00F454B4" w:rsidP="00F454B4">
                  <w:pPr>
                    <w:spacing w:after="0"/>
                    <w:jc w:val="center"/>
                    <w:rPr>
                      <w:rFonts w:ascii="Times New Roman" w:eastAsia="宋体" w:hAnsi="Times New Roman"/>
                      <w:color w:val="000000"/>
                      <w:sz w:val="21"/>
                      <w:szCs w:val="21"/>
                    </w:rPr>
                  </w:pPr>
                </w:p>
              </w:tc>
            </w:tr>
            <w:tr w:rsidR="00F454B4" w:rsidRPr="00C77653" w14:paraId="52D2EEE2" w14:textId="77777777" w:rsidTr="00C77653">
              <w:trPr>
                <w:trHeight w:val="397"/>
                <w:jc w:val="center"/>
              </w:trPr>
              <w:tc>
                <w:tcPr>
                  <w:tcW w:w="884" w:type="dxa"/>
                  <w:vAlign w:val="center"/>
                </w:tcPr>
                <w:p w14:paraId="1C7C7197" w14:textId="450FF568"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荞麦仓</w:t>
                  </w:r>
                </w:p>
              </w:tc>
              <w:tc>
                <w:tcPr>
                  <w:tcW w:w="715" w:type="dxa"/>
                  <w:vAlign w:val="center"/>
                </w:tcPr>
                <w:p w14:paraId="6D1E7B54" w14:textId="0002DF27"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DA00</w:t>
                  </w:r>
                  <w:r w:rsidRPr="00C77653">
                    <w:rPr>
                      <w:rFonts w:ascii="Times New Roman" w:eastAsia="宋体" w:hAnsi="Times New Roman"/>
                      <w:color w:val="000000"/>
                      <w:sz w:val="21"/>
                      <w:szCs w:val="21"/>
                    </w:rPr>
                    <w:t>8</w:t>
                  </w:r>
                </w:p>
              </w:tc>
              <w:tc>
                <w:tcPr>
                  <w:tcW w:w="860" w:type="dxa"/>
                  <w:vMerge/>
                  <w:vAlign w:val="center"/>
                </w:tcPr>
                <w:p w14:paraId="456E3EAD" w14:textId="77777777" w:rsidR="00F454B4" w:rsidRPr="00C77653" w:rsidRDefault="00F454B4" w:rsidP="00F454B4">
                  <w:pPr>
                    <w:spacing w:after="0"/>
                    <w:jc w:val="center"/>
                    <w:rPr>
                      <w:rFonts w:ascii="Times New Roman" w:eastAsia="宋体" w:hAnsi="Times New Roman"/>
                      <w:color w:val="000000"/>
                      <w:sz w:val="21"/>
                      <w:szCs w:val="21"/>
                    </w:rPr>
                  </w:pPr>
                </w:p>
              </w:tc>
              <w:tc>
                <w:tcPr>
                  <w:tcW w:w="1146" w:type="dxa"/>
                  <w:vAlign w:val="center"/>
                </w:tcPr>
                <w:p w14:paraId="316741C0" w14:textId="4D88598B"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0.014</w:t>
                  </w:r>
                </w:p>
              </w:tc>
              <w:tc>
                <w:tcPr>
                  <w:tcW w:w="859" w:type="dxa"/>
                  <w:vAlign w:val="center"/>
                </w:tcPr>
                <w:p w14:paraId="6152207D" w14:textId="02E00A15"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1200</w:t>
                  </w:r>
                </w:p>
              </w:tc>
              <w:tc>
                <w:tcPr>
                  <w:tcW w:w="1003" w:type="dxa"/>
                  <w:vAlign w:val="center"/>
                </w:tcPr>
                <w:p w14:paraId="26B54F07" w14:textId="67EF8046"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0.0168</w:t>
                  </w:r>
                </w:p>
              </w:tc>
              <w:tc>
                <w:tcPr>
                  <w:tcW w:w="972" w:type="dxa"/>
                  <w:vMerge/>
                  <w:vAlign w:val="center"/>
                </w:tcPr>
                <w:p w14:paraId="14A57D70" w14:textId="77777777" w:rsidR="00F454B4" w:rsidRPr="00C77653" w:rsidRDefault="00F454B4" w:rsidP="00F454B4">
                  <w:pPr>
                    <w:spacing w:after="0"/>
                    <w:jc w:val="center"/>
                    <w:rPr>
                      <w:rFonts w:ascii="Times New Roman" w:eastAsia="宋体" w:hAnsi="Times New Roman"/>
                      <w:color w:val="000000"/>
                      <w:sz w:val="21"/>
                      <w:szCs w:val="21"/>
                    </w:rPr>
                  </w:pPr>
                </w:p>
              </w:tc>
              <w:tc>
                <w:tcPr>
                  <w:tcW w:w="889" w:type="dxa"/>
                  <w:vAlign w:val="center"/>
                </w:tcPr>
                <w:p w14:paraId="2BC9E683" w14:textId="58430861"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0.0199 </w:t>
                  </w:r>
                </w:p>
              </w:tc>
              <w:tc>
                <w:tcPr>
                  <w:tcW w:w="978" w:type="dxa"/>
                  <w:vMerge/>
                  <w:vAlign w:val="center"/>
                </w:tcPr>
                <w:p w14:paraId="7B9D0B99" w14:textId="77777777" w:rsidR="00F454B4" w:rsidRPr="00C77653" w:rsidRDefault="00F454B4" w:rsidP="00F454B4">
                  <w:pPr>
                    <w:spacing w:after="0"/>
                    <w:jc w:val="center"/>
                    <w:rPr>
                      <w:rFonts w:ascii="Times New Roman" w:eastAsia="宋体" w:hAnsi="Times New Roman"/>
                      <w:color w:val="000000"/>
                      <w:sz w:val="21"/>
                      <w:szCs w:val="21"/>
                    </w:rPr>
                  </w:pPr>
                </w:p>
              </w:tc>
            </w:tr>
            <w:tr w:rsidR="00F454B4" w:rsidRPr="00C77653" w14:paraId="2BB14836" w14:textId="77777777" w:rsidTr="00C77653">
              <w:trPr>
                <w:trHeight w:val="397"/>
                <w:jc w:val="center"/>
              </w:trPr>
              <w:tc>
                <w:tcPr>
                  <w:tcW w:w="884" w:type="dxa"/>
                  <w:vAlign w:val="center"/>
                </w:tcPr>
                <w:p w14:paraId="01232926" w14:textId="45CDC599"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破碎线</w:t>
                  </w:r>
                  <w:r w:rsidRPr="00C77653">
                    <w:rPr>
                      <w:rFonts w:ascii="Times New Roman" w:eastAsia="宋体" w:hAnsi="Times New Roman"/>
                      <w:color w:val="000000"/>
                      <w:sz w:val="21"/>
                      <w:szCs w:val="21"/>
                    </w:rPr>
                    <w:t>3</w:t>
                  </w:r>
                </w:p>
              </w:tc>
              <w:tc>
                <w:tcPr>
                  <w:tcW w:w="715" w:type="dxa"/>
                  <w:vAlign w:val="center"/>
                </w:tcPr>
                <w:p w14:paraId="3CEE5080" w14:textId="093799BD"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DA00</w:t>
                  </w:r>
                  <w:r w:rsidRPr="00C77653">
                    <w:rPr>
                      <w:rFonts w:ascii="Times New Roman" w:eastAsia="宋体" w:hAnsi="Times New Roman"/>
                      <w:color w:val="000000"/>
                      <w:sz w:val="21"/>
                      <w:szCs w:val="21"/>
                    </w:rPr>
                    <w:t>9</w:t>
                  </w:r>
                </w:p>
              </w:tc>
              <w:tc>
                <w:tcPr>
                  <w:tcW w:w="860" w:type="dxa"/>
                  <w:vMerge/>
                  <w:vAlign w:val="center"/>
                </w:tcPr>
                <w:p w14:paraId="1D931319" w14:textId="77777777" w:rsidR="00F454B4" w:rsidRPr="00C77653" w:rsidRDefault="00F454B4" w:rsidP="00F454B4">
                  <w:pPr>
                    <w:spacing w:after="0"/>
                    <w:jc w:val="center"/>
                    <w:rPr>
                      <w:rFonts w:ascii="Times New Roman" w:eastAsia="宋体" w:hAnsi="Times New Roman"/>
                      <w:color w:val="000000"/>
                      <w:sz w:val="21"/>
                      <w:szCs w:val="21"/>
                    </w:rPr>
                  </w:pPr>
                </w:p>
              </w:tc>
              <w:tc>
                <w:tcPr>
                  <w:tcW w:w="1146" w:type="dxa"/>
                  <w:vAlign w:val="center"/>
                </w:tcPr>
                <w:p w14:paraId="2E5067CC" w14:textId="6A18E38F"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0.008</w:t>
                  </w:r>
                </w:p>
              </w:tc>
              <w:tc>
                <w:tcPr>
                  <w:tcW w:w="859" w:type="dxa"/>
                  <w:vAlign w:val="center"/>
                </w:tcPr>
                <w:p w14:paraId="5DAABC0C" w14:textId="184CD16B"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4800</w:t>
                  </w:r>
                </w:p>
              </w:tc>
              <w:tc>
                <w:tcPr>
                  <w:tcW w:w="1003" w:type="dxa"/>
                  <w:vAlign w:val="center"/>
                </w:tcPr>
                <w:p w14:paraId="79FD0860" w14:textId="73E6F7CB"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0.0384</w:t>
                  </w:r>
                </w:p>
              </w:tc>
              <w:tc>
                <w:tcPr>
                  <w:tcW w:w="972" w:type="dxa"/>
                  <w:vMerge/>
                  <w:vAlign w:val="center"/>
                </w:tcPr>
                <w:p w14:paraId="7B3739EA" w14:textId="77777777" w:rsidR="00F454B4" w:rsidRPr="00C77653" w:rsidRDefault="00F454B4" w:rsidP="00F454B4">
                  <w:pPr>
                    <w:spacing w:after="0"/>
                    <w:jc w:val="center"/>
                    <w:rPr>
                      <w:rFonts w:ascii="Times New Roman" w:eastAsia="宋体" w:hAnsi="Times New Roman"/>
                      <w:color w:val="000000"/>
                      <w:sz w:val="21"/>
                      <w:szCs w:val="21"/>
                    </w:rPr>
                  </w:pPr>
                </w:p>
              </w:tc>
              <w:tc>
                <w:tcPr>
                  <w:tcW w:w="889" w:type="dxa"/>
                  <w:vAlign w:val="center"/>
                </w:tcPr>
                <w:p w14:paraId="10B5CDB5" w14:textId="46FEA746"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0.0456 </w:t>
                  </w:r>
                </w:p>
              </w:tc>
              <w:tc>
                <w:tcPr>
                  <w:tcW w:w="978" w:type="dxa"/>
                  <w:vMerge/>
                  <w:vAlign w:val="center"/>
                </w:tcPr>
                <w:p w14:paraId="29A14A6F" w14:textId="77777777" w:rsidR="00F454B4" w:rsidRPr="00C77653" w:rsidRDefault="00F454B4" w:rsidP="00F454B4">
                  <w:pPr>
                    <w:spacing w:after="0"/>
                    <w:jc w:val="center"/>
                    <w:rPr>
                      <w:rFonts w:ascii="Times New Roman" w:eastAsia="宋体" w:hAnsi="Times New Roman"/>
                      <w:color w:val="000000"/>
                      <w:sz w:val="21"/>
                      <w:szCs w:val="21"/>
                    </w:rPr>
                  </w:pPr>
                </w:p>
              </w:tc>
            </w:tr>
            <w:tr w:rsidR="00F454B4" w:rsidRPr="00C77653" w14:paraId="3104A96B" w14:textId="77777777" w:rsidTr="00C77653">
              <w:trPr>
                <w:trHeight w:val="397"/>
                <w:jc w:val="center"/>
              </w:trPr>
              <w:tc>
                <w:tcPr>
                  <w:tcW w:w="884" w:type="dxa"/>
                  <w:vAlign w:val="center"/>
                </w:tcPr>
                <w:p w14:paraId="4B2C08D2" w14:textId="0301ED07"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中间仓</w:t>
                  </w:r>
                </w:p>
              </w:tc>
              <w:tc>
                <w:tcPr>
                  <w:tcW w:w="715" w:type="dxa"/>
                  <w:vAlign w:val="center"/>
                </w:tcPr>
                <w:p w14:paraId="735B4BE2" w14:textId="2D18A24A"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DA0</w:t>
                  </w:r>
                  <w:r w:rsidRPr="00C77653">
                    <w:rPr>
                      <w:rFonts w:ascii="Times New Roman" w:eastAsia="宋体" w:hAnsi="Times New Roman"/>
                      <w:color w:val="000000"/>
                      <w:sz w:val="21"/>
                      <w:szCs w:val="21"/>
                    </w:rPr>
                    <w:t>10</w:t>
                  </w:r>
                </w:p>
              </w:tc>
              <w:tc>
                <w:tcPr>
                  <w:tcW w:w="860" w:type="dxa"/>
                  <w:vMerge/>
                  <w:vAlign w:val="center"/>
                </w:tcPr>
                <w:p w14:paraId="107B1703" w14:textId="77777777" w:rsidR="00F454B4" w:rsidRPr="00C77653" w:rsidRDefault="00F454B4" w:rsidP="00F454B4">
                  <w:pPr>
                    <w:spacing w:after="0"/>
                    <w:jc w:val="center"/>
                    <w:rPr>
                      <w:rFonts w:ascii="Times New Roman" w:eastAsia="宋体" w:hAnsi="Times New Roman"/>
                      <w:color w:val="000000"/>
                      <w:sz w:val="21"/>
                      <w:szCs w:val="21"/>
                    </w:rPr>
                  </w:pPr>
                </w:p>
              </w:tc>
              <w:tc>
                <w:tcPr>
                  <w:tcW w:w="1146" w:type="dxa"/>
                  <w:vAlign w:val="center"/>
                </w:tcPr>
                <w:p w14:paraId="5D2E95F2" w14:textId="7EBD0ED1"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0.013</w:t>
                  </w:r>
                </w:p>
              </w:tc>
              <w:tc>
                <w:tcPr>
                  <w:tcW w:w="859" w:type="dxa"/>
                  <w:vAlign w:val="center"/>
                </w:tcPr>
                <w:p w14:paraId="5F3B462B" w14:textId="17D837D2"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1200</w:t>
                  </w:r>
                </w:p>
              </w:tc>
              <w:tc>
                <w:tcPr>
                  <w:tcW w:w="1003" w:type="dxa"/>
                  <w:vAlign w:val="center"/>
                </w:tcPr>
                <w:p w14:paraId="7FFFD6FA" w14:textId="6E90B55C"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0.0156</w:t>
                  </w:r>
                </w:p>
              </w:tc>
              <w:tc>
                <w:tcPr>
                  <w:tcW w:w="972" w:type="dxa"/>
                  <w:vMerge/>
                  <w:vAlign w:val="center"/>
                </w:tcPr>
                <w:p w14:paraId="14E74296" w14:textId="77777777" w:rsidR="00F454B4" w:rsidRPr="00C77653" w:rsidRDefault="00F454B4" w:rsidP="00F454B4">
                  <w:pPr>
                    <w:spacing w:after="0"/>
                    <w:jc w:val="center"/>
                    <w:rPr>
                      <w:rFonts w:ascii="Times New Roman" w:eastAsia="宋体" w:hAnsi="Times New Roman"/>
                      <w:color w:val="000000"/>
                      <w:sz w:val="21"/>
                      <w:szCs w:val="21"/>
                    </w:rPr>
                  </w:pPr>
                </w:p>
              </w:tc>
              <w:tc>
                <w:tcPr>
                  <w:tcW w:w="889" w:type="dxa"/>
                  <w:vAlign w:val="center"/>
                </w:tcPr>
                <w:p w14:paraId="06F24173" w14:textId="40845094"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0.0185 </w:t>
                  </w:r>
                </w:p>
              </w:tc>
              <w:tc>
                <w:tcPr>
                  <w:tcW w:w="978" w:type="dxa"/>
                  <w:vMerge/>
                  <w:vAlign w:val="center"/>
                </w:tcPr>
                <w:p w14:paraId="16C57ACC" w14:textId="77777777" w:rsidR="00F454B4" w:rsidRPr="00C77653" w:rsidRDefault="00F454B4" w:rsidP="00F454B4">
                  <w:pPr>
                    <w:spacing w:after="0"/>
                    <w:jc w:val="center"/>
                    <w:rPr>
                      <w:rFonts w:ascii="Times New Roman" w:eastAsia="宋体" w:hAnsi="Times New Roman"/>
                      <w:color w:val="000000"/>
                      <w:sz w:val="21"/>
                      <w:szCs w:val="21"/>
                    </w:rPr>
                  </w:pPr>
                </w:p>
              </w:tc>
            </w:tr>
            <w:tr w:rsidR="00F454B4" w:rsidRPr="00C77653" w14:paraId="245A9096" w14:textId="77777777" w:rsidTr="00C77653">
              <w:trPr>
                <w:trHeight w:val="397"/>
                <w:jc w:val="center"/>
              </w:trPr>
              <w:tc>
                <w:tcPr>
                  <w:tcW w:w="884" w:type="dxa"/>
                  <w:vAlign w:val="center"/>
                </w:tcPr>
                <w:p w14:paraId="3A6D9B0B" w14:textId="7AF77548"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破碎线</w:t>
                  </w:r>
                  <w:r w:rsidRPr="00C77653">
                    <w:rPr>
                      <w:rFonts w:ascii="Times New Roman" w:eastAsia="宋体" w:hAnsi="Times New Roman"/>
                      <w:color w:val="000000"/>
                      <w:sz w:val="21"/>
                      <w:szCs w:val="21"/>
                    </w:rPr>
                    <w:t>2</w:t>
                  </w:r>
                </w:p>
              </w:tc>
              <w:tc>
                <w:tcPr>
                  <w:tcW w:w="715" w:type="dxa"/>
                  <w:vAlign w:val="center"/>
                </w:tcPr>
                <w:p w14:paraId="19E1CC24" w14:textId="74DC5EDA"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DA0</w:t>
                  </w:r>
                  <w:r w:rsidRPr="00C77653">
                    <w:rPr>
                      <w:rFonts w:ascii="Times New Roman" w:eastAsia="宋体" w:hAnsi="Times New Roman"/>
                      <w:color w:val="000000"/>
                      <w:sz w:val="21"/>
                      <w:szCs w:val="21"/>
                    </w:rPr>
                    <w:t>11</w:t>
                  </w:r>
                </w:p>
              </w:tc>
              <w:tc>
                <w:tcPr>
                  <w:tcW w:w="860" w:type="dxa"/>
                  <w:vMerge/>
                  <w:vAlign w:val="center"/>
                </w:tcPr>
                <w:p w14:paraId="06613E13" w14:textId="77777777" w:rsidR="00F454B4" w:rsidRPr="00C77653" w:rsidRDefault="00F454B4" w:rsidP="00F454B4">
                  <w:pPr>
                    <w:spacing w:after="0"/>
                    <w:jc w:val="center"/>
                    <w:rPr>
                      <w:rFonts w:ascii="Times New Roman" w:eastAsia="宋体" w:hAnsi="Times New Roman"/>
                      <w:color w:val="000000"/>
                      <w:sz w:val="21"/>
                      <w:szCs w:val="21"/>
                    </w:rPr>
                  </w:pPr>
                </w:p>
              </w:tc>
              <w:tc>
                <w:tcPr>
                  <w:tcW w:w="1146" w:type="dxa"/>
                  <w:vAlign w:val="center"/>
                </w:tcPr>
                <w:p w14:paraId="5B970CD5" w14:textId="408A77AB"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0.012</w:t>
                  </w:r>
                </w:p>
              </w:tc>
              <w:tc>
                <w:tcPr>
                  <w:tcW w:w="859" w:type="dxa"/>
                  <w:vAlign w:val="center"/>
                </w:tcPr>
                <w:p w14:paraId="4CD42E7B" w14:textId="1B1DAEAB"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4800</w:t>
                  </w:r>
                </w:p>
              </w:tc>
              <w:tc>
                <w:tcPr>
                  <w:tcW w:w="1003" w:type="dxa"/>
                  <w:vAlign w:val="center"/>
                </w:tcPr>
                <w:p w14:paraId="0307FC21" w14:textId="5CC29DE7"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0.0576</w:t>
                  </w:r>
                </w:p>
              </w:tc>
              <w:tc>
                <w:tcPr>
                  <w:tcW w:w="972" w:type="dxa"/>
                  <w:vMerge/>
                  <w:vAlign w:val="center"/>
                </w:tcPr>
                <w:p w14:paraId="6460307D" w14:textId="77777777" w:rsidR="00F454B4" w:rsidRPr="00C77653" w:rsidRDefault="00F454B4" w:rsidP="00F454B4">
                  <w:pPr>
                    <w:spacing w:after="0"/>
                    <w:jc w:val="center"/>
                    <w:rPr>
                      <w:rFonts w:ascii="Times New Roman" w:eastAsia="宋体" w:hAnsi="Times New Roman"/>
                      <w:color w:val="000000"/>
                      <w:sz w:val="21"/>
                      <w:szCs w:val="21"/>
                    </w:rPr>
                  </w:pPr>
                </w:p>
              </w:tc>
              <w:tc>
                <w:tcPr>
                  <w:tcW w:w="889" w:type="dxa"/>
                  <w:vAlign w:val="center"/>
                </w:tcPr>
                <w:p w14:paraId="59311596" w14:textId="2F1403C0"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0.0683 </w:t>
                  </w:r>
                </w:p>
              </w:tc>
              <w:tc>
                <w:tcPr>
                  <w:tcW w:w="978" w:type="dxa"/>
                  <w:vMerge/>
                  <w:vAlign w:val="center"/>
                </w:tcPr>
                <w:p w14:paraId="4B15F4BB" w14:textId="77777777" w:rsidR="00F454B4" w:rsidRPr="00C77653" w:rsidRDefault="00F454B4" w:rsidP="00F454B4">
                  <w:pPr>
                    <w:spacing w:after="0"/>
                    <w:jc w:val="center"/>
                    <w:rPr>
                      <w:rFonts w:ascii="Times New Roman" w:eastAsia="宋体" w:hAnsi="Times New Roman"/>
                      <w:color w:val="000000"/>
                      <w:sz w:val="21"/>
                      <w:szCs w:val="21"/>
                    </w:rPr>
                  </w:pPr>
                </w:p>
              </w:tc>
            </w:tr>
            <w:tr w:rsidR="00F454B4" w:rsidRPr="00C77653" w14:paraId="08D4369D" w14:textId="77777777" w:rsidTr="00C77653">
              <w:trPr>
                <w:trHeight w:val="397"/>
                <w:jc w:val="center"/>
              </w:trPr>
              <w:tc>
                <w:tcPr>
                  <w:tcW w:w="884" w:type="dxa"/>
                  <w:vAlign w:val="center"/>
                </w:tcPr>
                <w:p w14:paraId="27B4C890" w14:textId="034A3265"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破碎线</w:t>
                  </w:r>
                  <w:r w:rsidRPr="00C77653">
                    <w:rPr>
                      <w:rFonts w:ascii="Times New Roman" w:eastAsia="宋体" w:hAnsi="Times New Roman"/>
                      <w:color w:val="000000"/>
                      <w:sz w:val="21"/>
                      <w:szCs w:val="21"/>
                    </w:rPr>
                    <w:t>2</w:t>
                  </w:r>
                </w:p>
              </w:tc>
              <w:tc>
                <w:tcPr>
                  <w:tcW w:w="715" w:type="dxa"/>
                  <w:vAlign w:val="center"/>
                </w:tcPr>
                <w:p w14:paraId="5D7F0E6F" w14:textId="560B2D2D"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DA0</w:t>
                  </w:r>
                  <w:r w:rsidRPr="00C77653">
                    <w:rPr>
                      <w:rFonts w:ascii="Times New Roman" w:eastAsia="宋体" w:hAnsi="Times New Roman"/>
                      <w:color w:val="000000"/>
                      <w:sz w:val="21"/>
                      <w:szCs w:val="21"/>
                    </w:rPr>
                    <w:t>12</w:t>
                  </w:r>
                </w:p>
              </w:tc>
              <w:tc>
                <w:tcPr>
                  <w:tcW w:w="860" w:type="dxa"/>
                  <w:vMerge/>
                  <w:vAlign w:val="center"/>
                </w:tcPr>
                <w:p w14:paraId="6E599528" w14:textId="77777777" w:rsidR="00F454B4" w:rsidRPr="00C77653" w:rsidRDefault="00F454B4" w:rsidP="00F454B4">
                  <w:pPr>
                    <w:spacing w:after="0"/>
                    <w:jc w:val="center"/>
                    <w:rPr>
                      <w:rFonts w:ascii="Times New Roman" w:eastAsia="宋体" w:hAnsi="Times New Roman"/>
                      <w:color w:val="000000"/>
                      <w:sz w:val="21"/>
                      <w:szCs w:val="21"/>
                    </w:rPr>
                  </w:pPr>
                </w:p>
              </w:tc>
              <w:tc>
                <w:tcPr>
                  <w:tcW w:w="1146" w:type="dxa"/>
                  <w:vAlign w:val="center"/>
                </w:tcPr>
                <w:p w14:paraId="7DBC21C1" w14:textId="31308135"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0.013</w:t>
                  </w:r>
                </w:p>
              </w:tc>
              <w:tc>
                <w:tcPr>
                  <w:tcW w:w="859" w:type="dxa"/>
                  <w:vAlign w:val="center"/>
                </w:tcPr>
                <w:p w14:paraId="3567DDA1" w14:textId="2CD9A360"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4800</w:t>
                  </w:r>
                </w:p>
              </w:tc>
              <w:tc>
                <w:tcPr>
                  <w:tcW w:w="1003" w:type="dxa"/>
                  <w:vAlign w:val="center"/>
                </w:tcPr>
                <w:p w14:paraId="6CAE2E58" w14:textId="345D5A8A"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0.0624</w:t>
                  </w:r>
                </w:p>
              </w:tc>
              <w:tc>
                <w:tcPr>
                  <w:tcW w:w="972" w:type="dxa"/>
                  <w:vMerge/>
                  <w:vAlign w:val="center"/>
                </w:tcPr>
                <w:p w14:paraId="7134E365" w14:textId="77777777" w:rsidR="00F454B4" w:rsidRPr="00C77653" w:rsidRDefault="00F454B4" w:rsidP="00F454B4">
                  <w:pPr>
                    <w:spacing w:after="0"/>
                    <w:jc w:val="center"/>
                    <w:rPr>
                      <w:rFonts w:ascii="Times New Roman" w:eastAsia="宋体" w:hAnsi="Times New Roman"/>
                      <w:color w:val="000000"/>
                      <w:sz w:val="21"/>
                      <w:szCs w:val="21"/>
                    </w:rPr>
                  </w:pPr>
                </w:p>
              </w:tc>
              <w:tc>
                <w:tcPr>
                  <w:tcW w:w="889" w:type="dxa"/>
                  <w:vAlign w:val="center"/>
                </w:tcPr>
                <w:p w14:paraId="15049C98" w14:textId="2DE0A941"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0.0740 </w:t>
                  </w:r>
                </w:p>
              </w:tc>
              <w:tc>
                <w:tcPr>
                  <w:tcW w:w="978" w:type="dxa"/>
                  <w:vMerge/>
                  <w:vAlign w:val="center"/>
                </w:tcPr>
                <w:p w14:paraId="6CF83348" w14:textId="77777777" w:rsidR="00F454B4" w:rsidRPr="00C77653" w:rsidRDefault="00F454B4" w:rsidP="00F454B4">
                  <w:pPr>
                    <w:spacing w:after="0"/>
                    <w:jc w:val="center"/>
                    <w:rPr>
                      <w:rFonts w:ascii="Times New Roman" w:eastAsia="宋体" w:hAnsi="Times New Roman"/>
                      <w:color w:val="000000"/>
                      <w:sz w:val="21"/>
                      <w:szCs w:val="21"/>
                    </w:rPr>
                  </w:pPr>
                </w:p>
              </w:tc>
            </w:tr>
            <w:tr w:rsidR="00F454B4" w:rsidRPr="00C77653" w14:paraId="52D5DC78" w14:textId="77777777" w:rsidTr="00C77653">
              <w:trPr>
                <w:trHeight w:val="397"/>
                <w:jc w:val="center"/>
              </w:trPr>
              <w:tc>
                <w:tcPr>
                  <w:tcW w:w="884" w:type="dxa"/>
                  <w:vAlign w:val="center"/>
                </w:tcPr>
                <w:p w14:paraId="34AF7755" w14:textId="3F1F85CD"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破碎线</w:t>
                  </w:r>
                  <w:r w:rsidRPr="00C77653">
                    <w:rPr>
                      <w:rFonts w:ascii="Times New Roman" w:eastAsia="宋体" w:hAnsi="Times New Roman"/>
                      <w:color w:val="000000"/>
                      <w:sz w:val="21"/>
                      <w:szCs w:val="21"/>
                    </w:rPr>
                    <w:t>1</w:t>
                  </w:r>
                </w:p>
              </w:tc>
              <w:tc>
                <w:tcPr>
                  <w:tcW w:w="715" w:type="dxa"/>
                  <w:vAlign w:val="center"/>
                </w:tcPr>
                <w:p w14:paraId="4A81B565" w14:textId="4019FE10"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DA0</w:t>
                  </w:r>
                  <w:r w:rsidRPr="00C77653">
                    <w:rPr>
                      <w:rFonts w:ascii="Times New Roman" w:eastAsia="宋体" w:hAnsi="Times New Roman"/>
                      <w:color w:val="000000"/>
                      <w:sz w:val="21"/>
                      <w:szCs w:val="21"/>
                    </w:rPr>
                    <w:t>13</w:t>
                  </w:r>
                </w:p>
              </w:tc>
              <w:tc>
                <w:tcPr>
                  <w:tcW w:w="860" w:type="dxa"/>
                  <w:vMerge/>
                  <w:vAlign w:val="center"/>
                </w:tcPr>
                <w:p w14:paraId="6D18C266" w14:textId="77777777" w:rsidR="00F454B4" w:rsidRPr="00C77653" w:rsidRDefault="00F454B4" w:rsidP="00F454B4">
                  <w:pPr>
                    <w:spacing w:after="0"/>
                    <w:jc w:val="center"/>
                    <w:rPr>
                      <w:rFonts w:ascii="Times New Roman" w:eastAsia="宋体" w:hAnsi="Times New Roman"/>
                      <w:color w:val="000000"/>
                      <w:sz w:val="21"/>
                      <w:szCs w:val="21"/>
                    </w:rPr>
                  </w:pPr>
                </w:p>
              </w:tc>
              <w:tc>
                <w:tcPr>
                  <w:tcW w:w="1146" w:type="dxa"/>
                  <w:vAlign w:val="center"/>
                </w:tcPr>
                <w:p w14:paraId="69E6B3AB" w14:textId="7C67309A"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0.012</w:t>
                  </w:r>
                </w:p>
              </w:tc>
              <w:tc>
                <w:tcPr>
                  <w:tcW w:w="859" w:type="dxa"/>
                  <w:vAlign w:val="center"/>
                </w:tcPr>
                <w:p w14:paraId="5287A79F" w14:textId="1DC0874C"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4800</w:t>
                  </w:r>
                </w:p>
              </w:tc>
              <w:tc>
                <w:tcPr>
                  <w:tcW w:w="1003" w:type="dxa"/>
                  <w:vAlign w:val="center"/>
                </w:tcPr>
                <w:p w14:paraId="39366C4F" w14:textId="7E13321E"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0.0576</w:t>
                  </w:r>
                </w:p>
              </w:tc>
              <w:tc>
                <w:tcPr>
                  <w:tcW w:w="972" w:type="dxa"/>
                  <w:vMerge/>
                  <w:vAlign w:val="center"/>
                </w:tcPr>
                <w:p w14:paraId="77E5DB9A" w14:textId="77777777" w:rsidR="00F454B4" w:rsidRPr="00C77653" w:rsidRDefault="00F454B4" w:rsidP="00F454B4">
                  <w:pPr>
                    <w:spacing w:after="0"/>
                    <w:jc w:val="center"/>
                    <w:rPr>
                      <w:rFonts w:ascii="Times New Roman" w:eastAsia="宋体" w:hAnsi="Times New Roman"/>
                      <w:color w:val="000000"/>
                      <w:sz w:val="21"/>
                      <w:szCs w:val="21"/>
                    </w:rPr>
                  </w:pPr>
                </w:p>
              </w:tc>
              <w:tc>
                <w:tcPr>
                  <w:tcW w:w="889" w:type="dxa"/>
                  <w:vAlign w:val="center"/>
                </w:tcPr>
                <w:p w14:paraId="48269908" w14:textId="1EC9E78D"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0.0683 </w:t>
                  </w:r>
                </w:p>
              </w:tc>
              <w:tc>
                <w:tcPr>
                  <w:tcW w:w="978" w:type="dxa"/>
                  <w:vMerge/>
                  <w:vAlign w:val="center"/>
                </w:tcPr>
                <w:p w14:paraId="0BC9ABF0" w14:textId="77777777" w:rsidR="00F454B4" w:rsidRPr="00C77653" w:rsidRDefault="00F454B4" w:rsidP="00F454B4">
                  <w:pPr>
                    <w:spacing w:after="0"/>
                    <w:jc w:val="center"/>
                    <w:rPr>
                      <w:rFonts w:ascii="Times New Roman" w:eastAsia="宋体" w:hAnsi="Times New Roman"/>
                      <w:color w:val="000000"/>
                      <w:sz w:val="21"/>
                      <w:szCs w:val="21"/>
                    </w:rPr>
                  </w:pPr>
                </w:p>
              </w:tc>
            </w:tr>
            <w:tr w:rsidR="00F454B4" w:rsidRPr="00C77653" w14:paraId="18B8D337" w14:textId="77777777" w:rsidTr="00C77653">
              <w:trPr>
                <w:trHeight w:val="397"/>
                <w:jc w:val="center"/>
              </w:trPr>
              <w:tc>
                <w:tcPr>
                  <w:tcW w:w="884" w:type="dxa"/>
                  <w:vAlign w:val="center"/>
                </w:tcPr>
                <w:p w14:paraId="7707A42D" w14:textId="06474926"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刮板输送</w:t>
                  </w:r>
                </w:p>
              </w:tc>
              <w:tc>
                <w:tcPr>
                  <w:tcW w:w="715" w:type="dxa"/>
                  <w:vAlign w:val="center"/>
                </w:tcPr>
                <w:p w14:paraId="7B32517F" w14:textId="369CB002"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DA0</w:t>
                  </w:r>
                  <w:r w:rsidRPr="00C77653">
                    <w:rPr>
                      <w:rFonts w:ascii="Times New Roman" w:eastAsia="宋体" w:hAnsi="Times New Roman"/>
                      <w:color w:val="000000"/>
                      <w:sz w:val="21"/>
                      <w:szCs w:val="21"/>
                    </w:rPr>
                    <w:t>14</w:t>
                  </w:r>
                </w:p>
              </w:tc>
              <w:tc>
                <w:tcPr>
                  <w:tcW w:w="860" w:type="dxa"/>
                  <w:vMerge/>
                  <w:vAlign w:val="center"/>
                </w:tcPr>
                <w:p w14:paraId="546D7EC7" w14:textId="77777777" w:rsidR="00F454B4" w:rsidRPr="00C77653" w:rsidRDefault="00F454B4" w:rsidP="00F454B4">
                  <w:pPr>
                    <w:spacing w:after="0"/>
                    <w:jc w:val="center"/>
                    <w:rPr>
                      <w:rFonts w:ascii="Times New Roman" w:eastAsia="宋体" w:hAnsi="Times New Roman"/>
                      <w:color w:val="000000"/>
                      <w:sz w:val="21"/>
                      <w:szCs w:val="21"/>
                    </w:rPr>
                  </w:pPr>
                </w:p>
              </w:tc>
              <w:tc>
                <w:tcPr>
                  <w:tcW w:w="1146" w:type="dxa"/>
                  <w:vAlign w:val="center"/>
                </w:tcPr>
                <w:p w14:paraId="07A58C10" w14:textId="41769BFD"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0.009</w:t>
                  </w:r>
                </w:p>
              </w:tc>
              <w:tc>
                <w:tcPr>
                  <w:tcW w:w="859" w:type="dxa"/>
                  <w:vAlign w:val="center"/>
                </w:tcPr>
                <w:p w14:paraId="74FAE746" w14:textId="7E4B12BF"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1200</w:t>
                  </w:r>
                </w:p>
              </w:tc>
              <w:tc>
                <w:tcPr>
                  <w:tcW w:w="1003" w:type="dxa"/>
                  <w:vAlign w:val="center"/>
                </w:tcPr>
                <w:p w14:paraId="588761BD" w14:textId="211B216D"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0.0108</w:t>
                  </w:r>
                </w:p>
              </w:tc>
              <w:tc>
                <w:tcPr>
                  <w:tcW w:w="972" w:type="dxa"/>
                  <w:vMerge/>
                  <w:vAlign w:val="center"/>
                </w:tcPr>
                <w:p w14:paraId="5CBD6C7F" w14:textId="77777777" w:rsidR="00F454B4" w:rsidRPr="00C77653" w:rsidRDefault="00F454B4" w:rsidP="00F454B4">
                  <w:pPr>
                    <w:spacing w:after="0"/>
                    <w:jc w:val="center"/>
                    <w:rPr>
                      <w:rFonts w:ascii="Times New Roman" w:eastAsia="宋体" w:hAnsi="Times New Roman"/>
                      <w:color w:val="000000"/>
                      <w:sz w:val="21"/>
                      <w:szCs w:val="21"/>
                    </w:rPr>
                  </w:pPr>
                </w:p>
              </w:tc>
              <w:tc>
                <w:tcPr>
                  <w:tcW w:w="889" w:type="dxa"/>
                  <w:vAlign w:val="center"/>
                </w:tcPr>
                <w:p w14:paraId="69F81FFF" w14:textId="42C4C3E5"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0.0128 </w:t>
                  </w:r>
                </w:p>
              </w:tc>
              <w:tc>
                <w:tcPr>
                  <w:tcW w:w="978" w:type="dxa"/>
                  <w:vMerge/>
                  <w:vAlign w:val="center"/>
                </w:tcPr>
                <w:p w14:paraId="6EF06DFF" w14:textId="77777777" w:rsidR="00F454B4" w:rsidRPr="00C77653" w:rsidRDefault="00F454B4" w:rsidP="00F454B4">
                  <w:pPr>
                    <w:spacing w:after="0"/>
                    <w:jc w:val="center"/>
                    <w:rPr>
                      <w:rFonts w:ascii="Times New Roman" w:eastAsia="宋体" w:hAnsi="Times New Roman"/>
                      <w:color w:val="000000"/>
                      <w:sz w:val="21"/>
                      <w:szCs w:val="21"/>
                    </w:rPr>
                  </w:pPr>
                </w:p>
              </w:tc>
            </w:tr>
            <w:tr w:rsidR="00F454B4" w:rsidRPr="00C77653" w14:paraId="560749E9" w14:textId="77777777" w:rsidTr="00C77653">
              <w:trPr>
                <w:trHeight w:val="397"/>
                <w:jc w:val="center"/>
              </w:trPr>
              <w:tc>
                <w:tcPr>
                  <w:tcW w:w="884" w:type="dxa"/>
                  <w:vAlign w:val="center"/>
                </w:tcPr>
                <w:p w14:paraId="6A68445F" w14:textId="7115E8BD"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刮板输送</w:t>
                  </w:r>
                </w:p>
              </w:tc>
              <w:tc>
                <w:tcPr>
                  <w:tcW w:w="715" w:type="dxa"/>
                  <w:vAlign w:val="center"/>
                </w:tcPr>
                <w:p w14:paraId="3D13CDA6" w14:textId="4221A33C"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DA0</w:t>
                  </w:r>
                  <w:r w:rsidRPr="00C77653">
                    <w:rPr>
                      <w:rFonts w:ascii="Times New Roman" w:eastAsia="宋体" w:hAnsi="Times New Roman"/>
                      <w:color w:val="000000"/>
                      <w:sz w:val="21"/>
                      <w:szCs w:val="21"/>
                    </w:rPr>
                    <w:t>15</w:t>
                  </w:r>
                </w:p>
              </w:tc>
              <w:tc>
                <w:tcPr>
                  <w:tcW w:w="860" w:type="dxa"/>
                  <w:vMerge/>
                  <w:vAlign w:val="center"/>
                </w:tcPr>
                <w:p w14:paraId="3BC52AAD" w14:textId="77777777" w:rsidR="00F454B4" w:rsidRPr="00C77653" w:rsidRDefault="00F454B4" w:rsidP="00F454B4">
                  <w:pPr>
                    <w:spacing w:after="0"/>
                    <w:jc w:val="center"/>
                    <w:rPr>
                      <w:rFonts w:ascii="Times New Roman" w:eastAsia="宋体" w:hAnsi="Times New Roman"/>
                      <w:color w:val="000000"/>
                      <w:sz w:val="21"/>
                      <w:szCs w:val="21"/>
                    </w:rPr>
                  </w:pPr>
                </w:p>
              </w:tc>
              <w:tc>
                <w:tcPr>
                  <w:tcW w:w="1146" w:type="dxa"/>
                  <w:vAlign w:val="center"/>
                </w:tcPr>
                <w:p w14:paraId="160312BB" w14:textId="28DE05C7"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0.012</w:t>
                  </w:r>
                </w:p>
              </w:tc>
              <w:tc>
                <w:tcPr>
                  <w:tcW w:w="859" w:type="dxa"/>
                  <w:vAlign w:val="center"/>
                </w:tcPr>
                <w:p w14:paraId="0EF24848" w14:textId="68905917"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1200</w:t>
                  </w:r>
                </w:p>
              </w:tc>
              <w:tc>
                <w:tcPr>
                  <w:tcW w:w="1003" w:type="dxa"/>
                  <w:vAlign w:val="center"/>
                </w:tcPr>
                <w:p w14:paraId="7FCBBC68" w14:textId="04B6B13C"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0.0144</w:t>
                  </w:r>
                </w:p>
              </w:tc>
              <w:tc>
                <w:tcPr>
                  <w:tcW w:w="972" w:type="dxa"/>
                  <w:vMerge/>
                  <w:vAlign w:val="center"/>
                </w:tcPr>
                <w:p w14:paraId="4607E235" w14:textId="77777777" w:rsidR="00F454B4" w:rsidRPr="00C77653" w:rsidRDefault="00F454B4" w:rsidP="00F454B4">
                  <w:pPr>
                    <w:spacing w:after="0"/>
                    <w:jc w:val="center"/>
                    <w:rPr>
                      <w:rFonts w:ascii="Times New Roman" w:eastAsia="宋体" w:hAnsi="Times New Roman"/>
                      <w:color w:val="000000"/>
                      <w:sz w:val="21"/>
                      <w:szCs w:val="21"/>
                    </w:rPr>
                  </w:pPr>
                </w:p>
              </w:tc>
              <w:tc>
                <w:tcPr>
                  <w:tcW w:w="889" w:type="dxa"/>
                  <w:vAlign w:val="center"/>
                </w:tcPr>
                <w:p w14:paraId="377DF1FB" w14:textId="119C0076"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0.0171 </w:t>
                  </w:r>
                </w:p>
              </w:tc>
              <w:tc>
                <w:tcPr>
                  <w:tcW w:w="978" w:type="dxa"/>
                  <w:vMerge/>
                  <w:vAlign w:val="center"/>
                </w:tcPr>
                <w:p w14:paraId="75B90525" w14:textId="77777777" w:rsidR="00F454B4" w:rsidRPr="00C77653" w:rsidRDefault="00F454B4" w:rsidP="00F454B4">
                  <w:pPr>
                    <w:spacing w:after="0"/>
                    <w:jc w:val="center"/>
                    <w:rPr>
                      <w:rFonts w:ascii="Times New Roman" w:eastAsia="宋体" w:hAnsi="Times New Roman"/>
                      <w:color w:val="000000"/>
                      <w:sz w:val="21"/>
                      <w:szCs w:val="21"/>
                    </w:rPr>
                  </w:pPr>
                </w:p>
              </w:tc>
            </w:tr>
            <w:tr w:rsidR="00F454B4" w:rsidRPr="00C77653" w14:paraId="3D504942" w14:textId="77777777" w:rsidTr="00C77653">
              <w:trPr>
                <w:trHeight w:val="397"/>
                <w:jc w:val="center"/>
              </w:trPr>
              <w:tc>
                <w:tcPr>
                  <w:tcW w:w="884" w:type="dxa"/>
                  <w:vAlign w:val="center"/>
                </w:tcPr>
                <w:p w14:paraId="6E5C8AC1" w14:textId="022FFE3D"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破碎线</w:t>
                  </w:r>
                  <w:r w:rsidRPr="00C77653">
                    <w:rPr>
                      <w:rFonts w:ascii="Times New Roman" w:eastAsia="宋体" w:hAnsi="Times New Roman"/>
                      <w:color w:val="000000"/>
                      <w:sz w:val="21"/>
                      <w:szCs w:val="21"/>
                    </w:rPr>
                    <w:t>1</w:t>
                  </w:r>
                </w:p>
              </w:tc>
              <w:tc>
                <w:tcPr>
                  <w:tcW w:w="715" w:type="dxa"/>
                  <w:vAlign w:val="center"/>
                </w:tcPr>
                <w:p w14:paraId="6F44028D" w14:textId="0F342F96"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DA0</w:t>
                  </w:r>
                  <w:r w:rsidRPr="00C77653">
                    <w:rPr>
                      <w:rFonts w:ascii="Times New Roman" w:eastAsia="宋体" w:hAnsi="Times New Roman"/>
                      <w:color w:val="000000"/>
                      <w:sz w:val="21"/>
                      <w:szCs w:val="21"/>
                    </w:rPr>
                    <w:t>16</w:t>
                  </w:r>
                </w:p>
              </w:tc>
              <w:tc>
                <w:tcPr>
                  <w:tcW w:w="860" w:type="dxa"/>
                  <w:vMerge/>
                  <w:vAlign w:val="center"/>
                </w:tcPr>
                <w:p w14:paraId="1F22BF8E" w14:textId="77777777" w:rsidR="00F454B4" w:rsidRPr="00C77653" w:rsidRDefault="00F454B4" w:rsidP="00F454B4">
                  <w:pPr>
                    <w:spacing w:after="0"/>
                    <w:jc w:val="center"/>
                    <w:rPr>
                      <w:rFonts w:ascii="Times New Roman" w:eastAsia="宋体" w:hAnsi="Times New Roman"/>
                      <w:color w:val="000000"/>
                      <w:sz w:val="21"/>
                      <w:szCs w:val="21"/>
                    </w:rPr>
                  </w:pPr>
                </w:p>
              </w:tc>
              <w:tc>
                <w:tcPr>
                  <w:tcW w:w="1146" w:type="dxa"/>
                  <w:vAlign w:val="center"/>
                </w:tcPr>
                <w:p w14:paraId="131B6675" w14:textId="6FB9F128"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0.032</w:t>
                  </w:r>
                </w:p>
              </w:tc>
              <w:tc>
                <w:tcPr>
                  <w:tcW w:w="859" w:type="dxa"/>
                  <w:vAlign w:val="center"/>
                </w:tcPr>
                <w:p w14:paraId="1D364F01" w14:textId="4B658BBC"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4800</w:t>
                  </w:r>
                </w:p>
              </w:tc>
              <w:tc>
                <w:tcPr>
                  <w:tcW w:w="1003" w:type="dxa"/>
                  <w:vAlign w:val="center"/>
                </w:tcPr>
                <w:p w14:paraId="47818B31" w14:textId="11AE7D0C"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0.1536</w:t>
                  </w:r>
                </w:p>
              </w:tc>
              <w:tc>
                <w:tcPr>
                  <w:tcW w:w="972" w:type="dxa"/>
                  <w:vMerge/>
                  <w:vAlign w:val="center"/>
                </w:tcPr>
                <w:p w14:paraId="4FC5A89F" w14:textId="77777777" w:rsidR="00F454B4" w:rsidRPr="00C77653" w:rsidRDefault="00F454B4" w:rsidP="00F454B4">
                  <w:pPr>
                    <w:spacing w:after="0"/>
                    <w:jc w:val="center"/>
                    <w:rPr>
                      <w:rFonts w:ascii="Times New Roman" w:eastAsia="宋体" w:hAnsi="Times New Roman"/>
                      <w:color w:val="000000"/>
                      <w:sz w:val="21"/>
                      <w:szCs w:val="21"/>
                    </w:rPr>
                  </w:pPr>
                </w:p>
              </w:tc>
              <w:tc>
                <w:tcPr>
                  <w:tcW w:w="889" w:type="dxa"/>
                  <w:vAlign w:val="center"/>
                </w:tcPr>
                <w:p w14:paraId="6CE2C316" w14:textId="28CA614C"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0.1822 </w:t>
                  </w:r>
                </w:p>
              </w:tc>
              <w:tc>
                <w:tcPr>
                  <w:tcW w:w="978" w:type="dxa"/>
                  <w:vMerge/>
                  <w:vAlign w:val="center"/>
                </w:tcPr>
                <w:p w14:paraId="52630F56" w14:textId="77777777" w:rsidR="00F454B4" w:rsidRPr="00C77653" w:rsidRDefault="00F454B4" w:rsidP="00F454B4">
                  <w:pPr>
                    <w:spacing w:after="0"/>
                    <w:jc w:val="center"/>
                    <w:rPr>
                      <w:rFonts w:ascii="Times New Roman" w:eastAsia="宋体" w:hAnsi="Times New Roman"/>
                      <w:color w:val="000000"/>
                      <w:sz w:val="21"/>
                      <w:szCs w:val="21"/>
                    </w:rPr>
                  </w:pPr>
                </w:p>
              </w:tc>
            </w:tr>
            <w:tr w:rsidR="00F454B4" w:rsidRPr="00C77653" w14:paraId="474D0A14" w14:textId="77777777" w:rsidTr="00C77653">
              <w:trPr>
                <w:trHeight w:val="397"/>
                <w:jc w:val="center"/>
              </w:trPr>
              <w:tc>
                <w:tcPr>
                  <w:tcW w:w="884" w:type="dxa"/>
                  <w:vAlign w:val="center"/>
                </w:tcPr>
                <w:p w14:paraId="2307C484" w14:textId="708E7DB6"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刮板输送</w:t>
                  </w:r>
                </w:p>
              </w:tc>
              <w:tc>
                <w:tcPr>
                  <w:tcW w:w="715" w:type="dxa"/>
                  <w:vAlign w:val="center"/>
                </w:tcPr>
                <w:p w14:paraId="7C0ABFFC" w14:textId="3AAEB519"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DA0</w:t>
                  </w:r>
                  <w:r w:rsidRPr="00C77653">
                    <w:rPr>
                      <w:rFonts w:ascii="Times New Roman" w:eastAsia="宋体" w:hAnsi="Times New Roman"/>
                      <w:color w:val="000000"/>
                      <w:sz w:val="21"/>
                      <w:szCs w:val="21"/>
                    </w:rPr>
                    <w:t>17</w:t>
                  </w:r>
                </w:p>
              </w:tc>
              <w:tc>
                <w:tcPr>
                  <w:tcW w:w="860" w:type="dxa"/>
                  <w:vMerge/>
                  <w:vAlign w:val="center"/>
                </w:tcPr>
                <w:p w14:paraId="4374240D" w14:textId="77777777" w:rsidR="00F454B4" w:rsidRPr="00C77653" w:rsidRDefault="00F454B4" w:rsidP="00F454B4">
                  <w:pPr>
                    <w:spacing w:after="0"/>
                    <w:jc w:val="center"/>
                    <w:rPr>
                      <w:rFonts w:ascii="Times New Roman" w:eastAsia="宋体" w:hAnsi="Times New Roman"/>
                      <w:color w:val="000000"/>
                      <w:sz w:val="21"/>
                      <w:szCs w:val="21"/>
                    </w:rPr>
                  </w:pPr>
                </w:p>
              </w:tc>
              <w:tc>
                <w:tcPr>
                  <w:tcW w:w="1146" w:type="dxa"/>
                  <w:vAlign w:val="center"/>
                </w:tcPr>
                <w:p w14:paraId="5997EA27" w14:textId="6DFFEF5A"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0.011</w:t>
                  </w:r>
                </w:p>
              </w:tc>
              <w:tc>
                <w:tcPr>
                  <w:tcW w:w="859" w:type="dxa"/>
                  <w:vAlign w:val="center"/>
                </w:tcPr>
                <w:p w14:paraId="33FEB56F" w14:textId="0E8E402B"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1200</w:t>
                  </w:r>
                </w:p>
              </w:tc>
              <w:tc>
                <w:tcPr>
                  <w:tcW w:w="1003" w:type="dxa"/>
                  <w:vAlign w:val="center"/>
                </w:tcPr>
                <w:p w14:paraId="4D831FF1" w14:textId="02405777"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0.0132</w:t>
                  </w:r>
                </w:p>
              </w:tc>
              <w:tc>
                <w:tcPr>
                  <w:tcW w:w="972" w:type="dxa"/>
                  <w:vMerge/>
                  <w:vAlign w:val="center"/>
                </w:tcPr>
                <w:p w14:paraId="3A6D385E" w14:textId="77777777" w:rsidR="00F454B4" w:rsidRPr="00C77653" w:rsidRDefault="00F454B4" w:rsidP="00F454B4">
                  <w:pPr>
                    <w:spacing w:after="0"/>
                    <w:jc w:val="center"/>
                    <w:rPr>
                      <w:rFonts w:ascii="Times New Roman" w:eastAsia="宋体" w:hAnsi="Times New Roman"/>
                      <w:color w:val="000000"/>
                      <w:sz w:val="21"/>
                      <w:szCs w:val="21"/>
                    </w:rPr>
                  </w:pPr>
                </w:p>
              </w:tc>
              <w:tc>
                <w:tcPr>
                  <w:tcW w:w="889" w:type="dxa"/>
                  <w:vAlign w:val="center"/>
                </w:tcPr>
                <w:p w14:paraId="0B18437F" w14:textId="77035D73"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0.0157 </w:t>
                  </w:r>
                </w:p>
              </w:tc>
              <w:tc>
                <w:tcPr>
                  <w:tcW w:w="978" w:type="dxa"/>
                  <w:vMerge/>
                  <w:vAlign w:val="center"/>
                </w:tcPr>
                <w:p w14:paraId="3CE20E58" w14:textId="77777777" w:rsidR="00F454B4" w:rsidRPr="00C77653" w:rsidRDefault="00F454B4" w:rsidP="00F454B4">
                  <w:pPr>
                    <w:spacing w:after="0"/>
                    <w:jc w:val="center"/>
                    <w:rPr>
                      <w:rFonts w:ascii="Times New Roman" w:eastAsia="宋体" w:hAnsi="Times New Roman"/>
                      <w:color w:val="000000"/>
                      <w:sz w:val="21"/>
                      <w:szCs w:val="21"/>
                    </w:rPr>
                  </w:pPr>
                </w:p>
              </w:tc>
            </w:tr>
            <w:tr w:rsidR="00F454B4" w:rsidRPr="00C77653" w14:paraId="1E2191F1" w14:textId="77777777" w:rsidTr="00C77653">
              <w:trPr>
                <w:trHeight w:val="397"/>
                <w:jc w:val="center"/>
              </w:trPr>
              <w:tc>
                <w:tcPr>
                  <w:tcW w:w="884" w:type="dxa"/>
                  <w:vAlign w:val="center"/>
                </w:tcPr>
                <w:p w14:paraId="0F43ACE2" w14:textId="2579B46B"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刮板输送</w:t>
                  </w:r>
                </w:p>
              </w:tc>
              <w:tc>
                <w:tcPr>
                  <w:tcW w:w="715" w:type="dxa"/>
                  <w:vAlign w:val="center"/>
                </w:tcPr>
                <w:p w14:paraId="324C210F" w14:textId="7FD3ED11"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DA0</w:t>
                  </w:r>
                  <w:r w:rsidRPr="00C77653">
                    <w:rPr>
                      <w:rFonts w:ascii="Times New Roman" w:eastAsia="宋体" w:hAnsi="Times New Roman"/>
                      <w:color w:val="000000"/>
                      <w:sz w:val="21"/>
                      <w:szCs w:val="21"/>
                    </w:rPr>
                    <w:t>18</w:t>
                  </w:r>
                </w:p>
              </w:tc>
              <w:tc>
                <w:tcPr>
                  <w:tcW w:w="860" w:type="dxa"/>
                  <w:vMerge/>
                  <w:vAlign w:val="center"/>
                </w:tcPr>
                <w:p w14:paraId="2D9D16D0" w14:textId="77777777" w:rsidR="00F454B4" w:rsidRPr="00C77653" w:rsidRDefault="00F454B4" w:rsidP="00F454B4">
                  <w:pPr>
                    <w:spacing w:after="0"/>
                    <w:jc w:val="center"/>
                    <w:rPr>
                      <w:rFonts w:ascii="Times New Roman" w:eastAsia="宋体" w:hAnsi="Times New Roman"/>
                      <w:color w:val="000000"/>
                      <w:sz w:val="21"/>
                      <w:szCs w:val="21"/>
                    </w:rPr>
                  </w:pPr>
                </w:p>
              </w:tc>
              <w:tc>
                <w:tcPr>
                  <w:tcW w:w="1146" w:type="dxa"/>
                  <w:vAlign w:val="center"/>
                </w:tcPr>
                <w:p w14:paraId="7E8105A5" w14:textId="7968194A"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0.011</w:t>
                  </w:r>
                </w:p>
              </w:tc>
              <w:tc>
                <w:tcPr>
                  <w:tcW w:w="859" w:type="dxa"/>
                  <w:vAlign w:val="center"/>
                </w:tcPr>
                <w:p w14:paraId="36C29436" w14:textId="299F1A68"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1200</w:t>
                  </w:r>
                </w:p>
              </w:tc>
              <w:tc>
                <w:tcPr>
                  <w:tcW w:w="1003" w:type="dxa"/>
                  <w:vAlign w:val="center"/>
                </w:tcPr>
                <w:p w14:paraId="61BCAC77" w14:textId="57C4CF30"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0.0132</w:t>
                  </w:r>
                </w:p>
              </w:tc>
              <w:tc>
                <w:tcPr>
                  <w:tcW w:w="972" w:type="dxa"/>
                  <w:vMerge/>
                  <w:vAlign w:val="center"/>
                </w:tcPr>
                <w:p w14:paraId="1E312AB2" w14:textId="77777777" w:rsidR="00F454B4" w:rsidRPr="00C77653" w:rsidRDefault="00F454B4" w:rsidP="00F454B4">
                  <w:pPr>
                    <w:spacing w:after="0"/>
                    <w:jc w:val="center"/>
                    <w:rPr>
                      <w:rFonts w:ascii="Times New Roman" w:eastAsia="宋体" w:hAnsi="Times New Roman"/>
                      <w:color w:val="000000"/>
                      <w:sz w:val="21"/>
                      <w:szCs w:val="21"/>
                    </w:rPr>
                  </w:pPr>
                </w:p>
              </w:tc>
              <w:tc>
                <w:tcPr>
                  <w:tcW w:w="889" w:type="dxa"/>
                  <w:vAlign w:val="center"/>
                </w:tcPr>
                <w:p w14:paraId="5F3FC3DB" w14:textId="5724F17F"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0.0157 </w:t>
                  </w:r>
                </w:p>
              </w:tc>
              <w:tc>
                <w:tcPr>
                  <w:tcW w:w="978" w:type="dxa"/>
                  <w:vMerge/>
                  <w:vAlign w:val="center"/>
                </w:tcPr>
                <w:p w14:paraId="2C49968E" w14:textId="77777777" w:rsidR="00F454B4" w:rsidRPr="00C77653" w:rsidRDefault="00F454B4" w:rsidP="00F454B4">
                  <w:pPr>
                    <w:spacing w:after="0"/>
                    <w:jc w:val="center"/>
                    <w:rPr>
                      <w:rFonts w:ascii="Times New Roman" w:eastAsia="宋体" w:hAnsi="Times New Roman"/>
                      <w:color w:val="000000"/>
                      <w:sz w:val="21"/>
                      <w:szCs w:val="21"/>
                    </w:rPr>
                  </w:pPr>
                </w:p>
              </w:tc>
            </w:tr>
            <w:tr w:rsidR="00F454B4" w:rsidRPr="00C77653" w14:paraId="734D2888" w14:textId="77777777" w:rsidTr="00C77653">
              <w:trPr>
                <w:trHeight w:val="397"/>
                <w:jc w:val="center"/>
              </w:trPr>
              <w:tc>
                <w:tcPr>
                  <w:tcW w:w="884" w:type="dxa"/>
                  <w:vAlign w:val="center"/>
                </w:tcPr>
                <w:p w14:paraId="33A13F2D" w14:textId="490B25BE"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配粉</w:t>
                  </w:r>
                </w:p>
              </w:tc>
              <w:tc>
                <w:tcPr>
                  <w:tcW w:w="715" w:type="dxa"/>
                  <w:vAlign w:val="center"/>
                </w:tcPr>
                <w:p w14:paraId="4C017DCF" w14:textId="1957E3ED"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DA0</w:t>
                  </w:r>
                  <w:r w:rsidRPr="00C77653">
                    <w:rPr>
                      <w:rFonts w:ascii="Times New Roman" w:eastAsia="宋体" w:hAnsi="Times New Roman"/>
                      <w:color w:val="000000"/>
                      <w:sz w:val="21"/>
                      <w:szCs w:val="21"/>
                    </w:rPr>
                    <w:t>28</w:t>
                  </w:r>
                </w:p>
              </w:tc>
              <w:tc>
                <w:tcPr>
                  <w:tcW w:w="860" w:type="dxa"/>
                  <w:vMerge/>
                  <w:vAlign w:val="center"/>
                </w:tcPr>
                <w:p w14:paraId="70444D95" w14:textId="77777777" w:rsidR="00F454B4" w:rsidRPr="00C77653" w:rsidRDefault="00F454B4" w:rsidP="00F454B4">
                  <w:pPr>
                    <w:spacing w:after="0"/>
                    <w:jc w:val="center"/>
                    <w:rPr>
                      <w:rFonts w:ascii="Times New Roman" w:eastAsia="宋体" w:hAnsi="Times New Roman"/>
                      <w:color w:val="000000"/>
                      <w:sz w:val="21"/>
                      <w:szCs w:val="21"/>
                    </w:rPr>
                  </w:pPr>
                </w:p>
              </w:tc>
              <w:tc>
                <w:tcPr>
                  <w:tcW w:w="1146" w:type="dxa"/>
                  <w:vAlign w:val="center"/>
                </w:tcPr>
                <w:p w14:paraId="07612FBD" w14:textId="344D4240"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0.032</w:t>
                  </w:r>
                </w:p>
              </w:tc>
              <w:tc>
                <w:tcPr>
                  <w:tcW w:w="859" w:type="dxa"/>
                  <w:vAlign w:val="center"/>
                </w:tcPr>
                <w:p w14:paraId="36711AA3" w14:textId="12F3549D"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1200</w:t>
                  </w:r>
                </w:p>
              </w:tc>
              <w:tc>
                <w:tcPr>
                  <w:tcW w:w="1003" w:type="dxa"/>
                  <w:vAlign w:val="center"/>
                </w:tcPr>
                <w:p w14:paraId="2C17A2CD" w14:textId="1C01C9D4"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0.0384</w:t>
                  </w:r>
                </w:p>
              </w:tc>
              <w:tc>
                <w:tcPr>
                  <w:tcW w:w="972" w:type="dxa"/>
                  <w:vMerge/>
                  <w:vAlign w:val="center"/>
                </w:tcPr>
                <w:p w14:paraId="21CD662B" w14:textId="77777777" w:rsidR="00F454B4" w:rsidRPr="00C77653" w:rsidRDefault="00F454B4" w:rsidP="00F454B4">
                  <w:pPr>
                    <w:spacing w:after="0"/>
                    <w:jc w:val="center"/>
                    <w:rPr>
                      <w:rFonts w:ascii="Times New Roman" w:eastAsia="宋体" w:hAnsi="Times New Roman"/>
                      <w:color w:val="000000"/>
                      <w:sz w:val="21"/>
                      <w:szCs w:val="21"/>
                    </w:rPr>
                  </w:pPr>
                </w:p>
              </w:tc>
              <w:tc>
                <w:tcPr>
                  <w:tcW w:w="889" w:type="dxa"/>
                  <w:vAlign w:val="center"/>
                </w:tcPr>
                <w:p w14:paraId="5FD55556" w14:textId="3F51848E"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0.0456 </w:t>
                  </w:r>
                </w:p>
              </w:tc>
              <w:tc>
                <w:tcPr>
                  <w:tcW w:w="978" w:type="dxa"/>
                  <w:vMerge/>
                  <w:vAlign w:val="center"/>
                </w:tcPr>
                <w:p w14:paraId="1637BCA8" w14:textId="77777777" w:rsidR="00F454B4" w:rsidRPr="00C77653" w:rsidRDefault="00F454B4" w:rsidP="00F454B4">
                  <w:pPr>
                    <w:spacing w:after="0"/>
                    <w:jc w:val="center"/>
                    <w:rPr>
                      <w:rFonts w:ascii="Times New Roman" w:eastAsia="宋体" w:hAnsi="Times New Roman"/>
                      <w:color w:val="000000"/>
                      <w:sz w:val="21"/>
                      <w:szCs w:val="21"/>
                    </w:rPr>
                  </w:pPr>
                </w:p>
              </w:tc>
            </w:tr>
            <w:tr w:rsidR="00F454B4" w:rsidRPr="00C77653" w14:paraId="67A70E15" w14:textId="77777777" w:rsidTr="00C77653">
              <w:trPr>
                <w:trHeight w:val="397"/>
                <w:jc w:val="center"/>
              </w:trPr>
              <w:tc>
                <w:tcPr>
                  <w:tcW w:w="884" w:type="dxa"/>
                  <w:vAlign w:val="center"/>
                </w:tcPr>
                <w:p w14:paraId="07D9EE42" w14:textId="6229EDF9"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全厂合计</w:t>
                  </w:r>
                </w:p>
              </w:tc>
              <w:tc>
                <w:tcPr>
                  <w:tcW w:w="715" w:type="dxa"/>
                  <w:vAlign w:val="center"/>
                </w:tcPr>
                <w:p w14:paraId="4E960582" w14:textId="7D9B4F35"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w:t>
                  </w:r>
                </w:p>
              </w:tc>
              <w:tc>
                <w:tcPr>
                  <w:tcW w:w="860" w:type="dxa"/>
                  <w:vAlign w:val="center"/>
                </w:tcPr>
                <w:p w14:paraId="6C5E3A85" w14:textId="2CEC10CD"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颗粒物</w:t>
                  </w:r>
                </w:p>
              </w:tc>
              <w:tc>
                <w:tcPr>
                  <w:tcW w:w="1146" w:type="dxa"/>
                  <w:vAlign w:val="center"/>
                </w:tcPr>
                <w:p w14:paraId="75F7E88A" w14:textId="5B1F4E38"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w:t>
                  </w:r>
                </w:p>
              </w:tc>
              <w:tc>
                <w:tcPr>
                  <w:tcW w:w="859" w:type="dxa"/>
                  <w:vAlign w:val="center"/>
                </w:tcPr>
                <w:p w14:paraId="42A0E973" w14:textId="7426955D"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w:t>
                  </w:r>
                </w:p>
              </w:tc>
              <w:tc>
                <w:tcPr>
                  <w:tcW w:w="1003" w:type="dxa"/>
                  <w:vAlign w:val="center"/>
                </w:tcPr>
                <w:p w14:paraId="3228A93C" w14:textId="4A156A70"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0.8196</w:t>
                  </w:r>
                </w:p>
              </w:tc>
              <w:tc>
                <w:tcPr>
                  <w:tcW w:w="972" w:type="dxa"/>
                  <w:vAlign w:val="center"/>
                </w:tcPr>
                <w:p w14:paraId="5CF12F13" w14:textId="75B8962E"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w:t>
                  </w:r>
                </w:p>
              </w:tc>
              <w:tc>
                <w:tcPr>
                  <w:tcW w:w="889" w:type="dxa"/>
                  <w:vAlign w:val="center"/>
                </w:tcPr>
                <w:p w14:paraId="2BA7C24C" w14:textId="3557193F" w:rsidR="00F454B4" w:rsidRPr="00C77653" w:rsidRDefault="00F454B4" w:rsidP="00F454B4">
                  <w:pPr>
                    <w:spacing w:after="0"/>
                    <w:jc w:val="center"/>
                    <w:rPr>
                      <w:rFonts w:ascii="Times New Roman" w:eastAsia="宋体" w:hAnsi="Times New Roman"/>
                      <w:color w:val="000000"/>
                      <w:sz w:val="21"/>
                      <w:szCs w:val="21"/>
                    </w:rPr>
                  </w:pPr>
                  <w:r>
                    <w:rPr>
                      <w:rFonts w:ascii="Times New Roman" w:eastAsia="等线" w:hAnsi="Times New Roman"/>
                      <w:color w:val="000000"/>
                      <w:sz w:val="21"/>
                      <w:szCs w:val="21"/>
                    </w:rPr>
                    <w:t xml:space="preserve">0.9722 </w:t>
                  </w:r>
                </w:p>
              </w:tc>
              <w:tc>
                <w:tcPr>
                  <w:tcW w:w="978" w:type="dxa"/>
                  <w:vAlign w:val="center"/>
                </w:tcPr>
                <w:p w14:paraId="5DD5A1A5" w14:textId="504D90D8" w:rsidR="00F454B4" w:rsidRPr="00C77653" w:rsidRDefault="00F454B4" w:rsidP="00F454B4">
                  <w:pPr>
                    <w:spacing w:after="0"/>
                    <w:jc w:val="center"/>
                    <w:rPr>
                      <w:rFonts w:ascii="Times New Roman" w:eastAsia="宋体" w:hAnsi="Times New Roman"/>
                      <w:color w:val="000000"/>
                      <w:sz w:val="21"/>
                      <w:szCs w:val="21"/>
                    </w:rPr>
                  </w:pPr>
                  <w:r w:rsidRPr="00C77653">
                    <w:rPr>
                      <w:rFonts w:ascii="Times New Roman" w:eastAsia="宋体" w:hAnsi="Times New Roman"/>
                      <w:color w:val="000000"/>
                      <w:sz w:val="21"/>
                      <w:szCs w:val="21"/>
                    </w:rPr>
                    <w:t>1.01</w:t>
                  </w:r>
                </w:p>
              </w:tc>
            </w:tr>
          </w:tbl>
          <w:p w14:paraId="40B95598" w14:textId="14B9FD08" w:rsidR="003A52C8" w:rsidRDefault="000212CB" w:rsidP="003A52C8">
            <w:pPr>
              <w:spacing w:after="0" w:line="460" w:lineRule="exact"/>
              <w:ind w:firstLineChars="200" w:firstLine="480"/>
              <w:jc w:val="both"/>
              <w:textAlignment w:val="baseline"/>
              <w:rPr>
                <w:rFonts w:ascii="Times New Roman" w:eastAsia="宋体" w:hAnsi="Times New Roman"/>
                <w:bCs/>
                <w:color w:val="000000"/>
                <w:sz w:val="24"/>
                <w:szCs w:val="24"/>
              </w:rPr>
            </w:pPr>
            <w:r w:rsidRPr="00315A90">
              <w:rPr>
                <w:rFonts w:ascii="Times New Roman" w:eastAsia="宋体" w:hAnsi="Times New Roman"/>
                <w:bCs/>
                <w:color w:val="000000"/>
                <w:sz w:val="24"/>
                <w:szCs w:val="24"/>
              </w:rPr>
              <w:t>由上表可知，</w:t>
            </w:r>
            <w:r w:rsidR="003A52C8" w:rsidRPr="00AB2CE9">
              <w:rPr>
                <w:rFonts w:ascii="Times New Roman" w:eastAsia="宋体" w:hAnsi="宋体" w:hint="eastAsia"/>
                <w:bCs/>
                <w:color w:val="000000"/>
                <w:sz w:val="24"/>
                <w:szCs w:val="24"/>
              </w:rPr>
              <w:t>按照最不利条件折算为满负荷情况下的实际有组织排放量能够满足</w:t>
            </w:r>
            <w:r w:rsidR="003A52C8" w:rsidRPr="00AB2CE9">
              <w:rPr>
                <w:rFonts w:ascii="Times New Roman" w:eastAsia="宋体" w:hAnsi="Times New Roman"/>
                <w:bCs/>
                <w:color w:val="000000"/>
                <w:sz w:val="24"/>
                <w:szCs w:val="24"/>
              </w:rPr>
              <w:t>原环评批复</w:t>
            </w:r>
            <w:r w:rsidR="003A52C8" w:rsidRPr="00AB2CE9">
              <w:rPr>
                <w:rFonts w:ascii="Times New Roman" w:eastAsia="宋体" w:hAnsi="Times New Roman" w:hint="eastAsia"/>
                <w:bCs/>
                <w:color w:val="000000"/>
                <w:sz w:val="24"/>
                <w:szCs w:val="24"/>
              </w:rPr>
              <w:t>中的总量控制指标。</w:t>
            </w:r>
          </w:p>
          <w:p w14:paraId="7BEA7CB8" w14:textId="77777777" w:rsidR="0077014B" w:rsidRPr="00315A90" w:rsidRDefault="0077014B" w:rsidP="0077014B">
            <w:pPr>
              <w:pStyle w:val="1"/>
            </w:pPr>
          </w:p>
          <w:p w14:paraId="07BBED22" w14:textId="77777777" w:rsidR="0077014B" w:rsidRPr="00315A90" w:rsidRDefault="0077014B" w:rsidP="0077014B">
            <w:pPr>
              <w:pStyle w:val="1"/>
            </w:pPr>
          </w:p>
          <w:p w14:paraId="3A4B13AB" w14:textId="77777777" w:rsidR="0077014B" w:rsidRPr="00315A90" w:rsidRDefault="0077014B" w:rsidP="0077014B"/>
          <w:p w14:paraId="46A7C25C" w14:textId="77777777" w:rsidR="0077014B" w:rsidRPr="00315A90" w:rsidRDefault="0077014B" w:rsidP="0077014B"/>
          <w:p w14:paraId="77F33B83" w14:textId="77777777" w:rsidR="0077014B" w:rsidRPr="00315A90" w:rsidRDefault="0077014B" w:rsidP="0077014B">
            <w:pPr>
              <w:pStyle w:val="1"/>
            </w:pPr>
          </w:p>
          <w:p w14:paraId="119CA2B5" w14:textId="77777777" w:rsidR="0077014B" w:rsidRPr="00315A90" w:rsidRDefault="0077014B" w:rsidP="0077014B"/>
          <w:p w14:paraId="363B3034" w14:textId="77777777" w:rsidR="0077014B" w:rsidRPr="00315A90" w:rsidRDefault="0077014B" w:rsidP="0077014B">
            <w:pPr>
              <w:pStyle w:val="1"/>
            </w:pPr>
          </w:p>
          <w:p w14:paraId="469DF495" w14:textId="77777777" w:rsidR="00FB7299" w:rsidRPr="002B6D81" w:rsidRDefault="00FB7299">
            <w:pPr>
              <w:rPr>
                <w:rFonts w:ascii="Times New Roman" w:hAnsi="Times New Roman"/>
                <w:highlight w:val="yellow"/>
              </w:rPr>
            </w:pPr>
          </w:p>
        </w:tc>
      </w:tr>
    </w:tbl>
    <w:p w14:paraId="48578538" w14:textId="77777777" w:rsidR="00FB7299" w:rsidRPr="002B6D81" w:rsidRDefault="00FB7299">
      <w:pPr>
        <w:rPr>
          <w:rFonts w:ascii="Times New Roman" w:hAnsi="Times New Roman"/>
          <w:highlight w:val="yellow"/>
        </w:rPr>
        <w:sectPr w:rsidR="00FB7299" w:rsidRPr="002B6D81" w:rsidSect="00B6458A">
          <w:pgSz w:w="11906" w:h="16838"/>
          <w:pgMar w:top="1440" w:right="1701" w:bottom="1440" w:left="1758" w:header="851" w:footer="992" w:gutter="0"/>
          <w:cols w:space="0"/>
          <w:docGrid w:linePitch="317"/>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8"/>
      </w:tblGrid>
      <w:tr w:rsidR="00FB7299" w:rsidRPr="002B6D81" w14:paraId="7912FC6C" w14:textId="77777777">
        <w:trPr>
          <w:trHeight w:val="3654"/>
          <w:jc w:val="center"/>
        </w:trPr>
        <w:tc>
          <w:tcPr>
            <w:tcW w:w="8438" w:type="dxa"/>
          </w:tcPr>
          <w:p w14:paraId="609E80A5" w14:textId="77777777" w:rsidR="00FB7299" w:rsidRPr="00D01A45" w:rsidRDefault="000212CB">
            <w:pPr>
              <w:spacing w:after="0" w:line="440" w:lineRule="exact"/>
              <w:ind w:firstLineChars="200" w:firstLine="482"/>
              <w:textAlignment w:val="baseline"/>
              <w:rPr>
                <w:rFonts w:ascii="Times New Roman" w:eastAsia="宋体" w:hAnsi="Times New Roman"/>
                <w:b/>
                <w:bCs/>
                <w:color w:val="000000"/>
                <w:sz w:val="24"/>
                <w:szCs w:val="24"/>
              </w:rPr>
            </w:pPr>
            <w:r w:rsidRPr="00D01A45">
              <w:rPr>
                <w:rFonts w:ascii="Times New Roman" w:eastAsia="宋体" w:hAnsi="Times New Roman"/>
                <w:b/>
                <w:bCs/>
                <w:color w:val="000000"/>
                <w:sz w:val="24"/>
                <w:szCs w:val="24"/>
              </w:rPr>
              <w:lastRenderedPageBreak/>
              <w:t>二、环境管理检查</w:t>
            </w:r>
          </w:p>
          <w:p w14:paraId="3BBA28D6" w14:textId="77777777" w:rsidR="00FB7299" w:rsidRPr="00D01A45" w:rsidRDefault="000212CB">
            <w:pPr>
              <w:spacing w:after="0" w:line="440" w:lineRule="exact"/>
              <w:ind w:firstLineChars="200" w:firstLine="480"/>
              <w:textAlignment w:val="baseline"/>
              <w:rPr>
                <w:rFonts w:ascii="Times New Roman" w:eastAsia="宋体" w:hAnsi="Times New Roman"/>
                <w:bCs/>
                <w:color w:val="000000"/>
                <w:sz w:val="24"/>
                <w:szCs w:val="24"/>
              </w:rPr>
            </w:pPr>
            <w:r w:rsidRPr="00D01A45">
              <w:rPr>
                <w:rFonts w:ascii="Times New Roman" w:eastAsia="宋体" w:hAnsi="Times New Roman"/>
                <w:bCs/>
                <w:color w:val="000000"/>
                <w:sz w:val="24"/>
                <w:szCs w:val="24"/>
              </w:rPr>
              <w:t>1</w:t>
            </w:r>
            <w:r w:rsidRPr="00D01A45">
              <w:rPr>
                <w:rFonts w:ascii="Times New Roman" w:eastAsia="宋体" w:hAnsi="Times New Roman"/>
                <w:bCs/>
                <w:color w:val="000000"/>
                <w:sz w:val="24"/>
                <w:szCs w:val="24"/>
              </w:rPr>
              <w:t>、环保手续与</w:t>
            </w:r>
            <w:r w:rsidRPr="00D01A45">
              <w:rPr>
                <w:rFonts w:ascii="Times New Roman" w:eastAsia="宋体" w:hAnsi="Times New Roman"/>
                <w:bCs/>
                <w:color w:val="000000"/>
                <w:sz w:val="24"/>
                <w:szCs w:val="24"/>
              </w:rPr>
              <w:t>“</w:t>
            </w:r>
            <w:r w:rsidRPr="00D01A45">
              <w:rPr>
                <w:rFonts w:ascii="Times New Roman" w:eastAsia="宋体" w:hAnsi="Times New Roman"/>
                <w:bCs/>
                <w:color w:val="000000"/>
                <w:sz w:val="24"/>
                <w:szCs w:val="24"/>
              </w:rPr>
              <w:t>三同时</w:t>
            </w:r>
            <w:r w:rsidRPr="00D01A45">
              <w:rPr>
                <w:rFonts w:ascii="Times New Roman" w:eastAsia="宋体" w:hAnsi="Times New Roman"/>
                <w:bCs/>
                <w:color w:val="000000"/>
                <w:sz w:val="24"/>
                <w:szCs w:val="24"/>
              </w:rPr>
              <w:t>”</w:t>
            </w:r>
            <w:r w:rsidRPr="00D01A45">
              <w:rPr>
                <w:rFonts w:ascii="Times New Roman" w:eastAsia="宋体" w:hAnsi="Times New Roman"/>
                <w:bCs/>
                <w:color w:val="000000"/>
                <w:sz w:val="24"/>
                <w:szCs w:val="24"/>
              </w:rPr>
              <w:t>执行情况</w:t>
            </w:r>
          </w:p>
          <w:p w14:paraId="6FBD6CFC" w14:textId="77777777" w:rsidR="00FB7299" w:rsidRPr="00D01A45" w:rsidRDefault="000212CB">
            <w:pPr>
              <w:spacing w:after="0" w:line="440" w:lineRule="exact"/>
              <w:ind w:firstLineChars="200" w:firstLine="480"/>
              <w:textAlignment w:val="baseline"/>
              <w:rPr>
                <w:rFonts w:ascii="Times New Roman" w:eastAsia="宋体" w:hAnsi="Times New Roman"/>
                <w:bCs/>
                <w:color w:val="000000"/>
                <w:sz w:val="24"/>
                <w:szCs w:val="24"/>
              </w:rPr>
            </w:pPr>
            <w:r w:rsidRPr="00D01A45">
              <w:rPr>
                <w:rFonts w:ascii="Times New Roman" w:eastAsia="宋体" w:hAnsi="Times New Roman"/>
                <w:bCs/>
                <w:color w:val="000000"/>
                <w:sz w:val="24"/>
                <w:szCs w:val="24"/>
              </w:rPr>
              <w:t>建设单位开工建设前进行了环境影响评价，建设过程中落实了</w:t>
            </w:r>
            <w:r w:rsidRPr="00D01A45">
              <w:rPr>
                <w:rFonts w:ascii="Times New Roman" w:eastAsia="宋体" w:hAnsi="Times New Roman"/>
                <w:bCs/>
                <w:color w:val="000000"/>
                <w:sz w:val="24"/>
                <w:szCs w:val="24"/>
              </w:rPr>
              <w:t>“</w:t>
            </w:r>
            <w:r w:rsidRPr="00D01A45">
              <w:rPr>
                <w:rFonts w:ascii="Times New Roman" w:eastAsia="宋体" w:hAnsi="Times New Roman"/>
                <w:bCs/>
                <w:color w:val="000000"/>
                <w:sz w:val="24"/>
                <w:szCs w:val="24"/>
              </w:rPr>
              <w:t>三同时</w:t>
            </w:r>
            <w:r w:rsidRPr="00D01A45">
              <w:rPr>
                <w:rFonts w:ascii="Times New Roman" w:eastAsia="宋体" w:hAnsi="Times New Roman"/>
                <w:bCs/>
                <w:color w:val="000000"/>
                <w:sz w:val="24"/>
                <w:szCs w:val="24"/>
              </w:rPr>
              <w:t>”</w:t>
            </w:r>
            <w:r w:rsidRPr="00D01A45">
              <w:rPr>
                <w:rFonts w:ascii="Times New Roman" w:eastAsia="宋体" w:hAnsi="Times New Roman"/>
                <w:bCs/>
                <w:color w:val="000000"/>
                <w:sz w:val="24"/>
                <w:szCs w:val="24"/>
              </w:rPr>
              <w:t>制度。</w:t>
            </w:r>
          </w:p>
          <w:p w14:paraId="510AF82E" w14:textId="77777777" w:rsidR="00FB7299" w:rsidRPr="00D01A45" w:rsidRDefault="000212CB">
            <w:pPr>
              <w:spacing w:after="0" w:line="440" w:lineRule="exact"/>
              <w:ind w:firstLineChars="200" w:firstLine="480"/>
              <w:textAlignment w:val="baseline"/>
              <w:rPr>
                <w:rFonts w:ascii="Times New Roman" w:eastAsia="宋体" w:hAnsi="Times New Roman"/>
                <w:bCs/>
                <w:color w:val="000000"/>
                <w:sz w:val="24"/>
                <w:szCs w:val="24"/>
              </w:rPr>
            </w:pPr>
            <w:r w:rsidRPr="00D01A45">
              <w:rPr>
                <w:rFonts w:ascii="Times New Roman" w:eastAsia="宋体" w:hAnsi="Times New Roman"/>
                <w:bCs/>
                <w:color w:val="000000"/>
                <w:sz w:val="24"/>
                <w:szCs w:val="24"/>
              </w:rPr>
              <w:t>2</w:t>
            </w:r>
            <w:r w:rsidRPr="00D01A45">
              <w:rPr>
                <w:rFonts w:ascii="Times New Roman" w:eastAsia="宋体" w:hAnsi="Times New Roman"/>
                <w:bCs/>
                <w:color w:val="000000"/>
                <w:sz w:val="24"/>
                <w:szCs w:val="24"/>
              </w:rPr>
              <w:t>、环境管理制度及执行情况</w:t>
            </w:r>
          </w:p>
          <w:p w14:paraId="2CDFE7A3" w14:textId="77777777" w:rsidR="00FB7299" w:rsidRPr="00D01A45" w:rsidRDefault="000212CB">
            <w:pPr>
              <w:spacing w:after="0" w:line="440" w:lineRule="exact"/>
              <w:ind w:firstLineChars="200" w:firstLine="480"/>
              <w:textAlignment w:val="baseline"/>
              <w:rPr>
                <w:rFonts w:ascii="Times New Roman" w:eastAsia="宋体" w:hAnsi="Times New Roman"/>
                <w:bCs/>
                <w:color w:val="000000"/>
                <w:sz w:val="24"/>
                <w:szCs w:val="24"/>
              </w:rPr>
            </w:pPr>
            <w:r w:rsidRPr="00D01A45">
              <w:rPr>
                <w:rFonts w:ascii="Times New Roman" w:eastAsia="宋体" w:hAnsi="Times New Roman"/>
                <w:bCs/>
                <w:color w:val="000000"/>
                <w:sz w:val="24"/>
                <w:szCs w:val="24"/>
              </w:rPr>
              <w:t>建设单位按照有关规定建立了相关环境保护管理制度，由专人负责公司环境管理工作。</w:t>
            </w:r>
          </w:p>
          <w:p w14:paraId="24C61369" w14:textId="77777777" w:rsidR="00FB7299" w:rsidRPr="00D01A45" w:rsidRDefault="000212CB">
            <w:pPr>
              <w:spacing w:after="0" w:line="440" w:lineRule="exact"/>
              <w:ind w:firstLineChars="200" w:firstLine="480"/>
              <w:textAlignment w:val="baseline"/>
              <w:rPr>
                <w:rFonts w:ascii="Times New Roman" w:eastAsia="宋体" w:hAnsi="Times New Roman"/>
                <w:bCs/>
                <w:color w:val="000000"/>
                <w:sz w:val="24"/>
                <w:szCs w:val="24"/>
              </w:rPr>
            </w:pPr>
            <w:r w:rsidRPr="00D01A45">
              <w:rPr>
                <w:rFonts w:ascii="Times New Roman" w:eastAsia="宋体" w:hAnsi="Times New Roman"/>
                <w:bCs/>
                <w:color w:val="000000"/>
                <w:sz w:val="24"/>
                <w:szCs w:val="24"/>
              </w:rPr>
              <w:t>3</w:t>
            </w:r>
            <w:r w:rsidRPr="00D01A45">
              <w:rPr>
                <w:rFonts w:ascii="Times New Roman" w:eastAsia="宋体" w:hAnsi="Times New Roman"/>
                <w:bCs/>
                <w:color w:val="000000"/>
                <w:sz w:val="24"/>
                <w:szCs w:val="24"/>
              </w:rPr>
              <w:t>、环保设施运转情况</w:t>
            </w:r>
          </w:p>
          <w:p w14:paraId="5DE369A7" w14:textId="77777777" w:rsidR="00FB7299" w:rsidRPr="00D01A45" w:rsidRDefault="000212CB">
            <w:pPr>
              <w:spacing w:after="0" w:line="440" w:lineRule="exact"/>
              <w:ind w:firstLineChars="200" w:firstLine="480"/>
              <w:textAlignment w:val="baseline"/>
              <w:rPr>
                <w:rFonts w:ascii="Times New Roman" w:eastAsia="宋体" w:hAnsi="Times New Roman"/>
                <w:bCs/>
                <w:color w:val="000000"/>
                <w:sz w:val="24"/>
                <w:szCs w:val="24"/>
              </w:rPr>
            </w:pPr>
            <w:r w:rsidRPr="00D01A45">
              <w:rPr>
                <w:rFonts w:ascii="Times New Roman" w:eastAsia="宋体" w:hAnsi="Times New Roman"/>
                <w:bCs/>
                <w:color w:val="000000"/>
                <w:sz w:val="24"/>
                <w:szCs w:val="24"/>
              </w:rPr>
              <w:t>检测期间各项环保设施运转正常。</w:t>
            </w:r>
          </w:p>
          <w:p w14:paraId="78590295" w14:textId="77777777" w:rsidR="00FB7299" w:rsidRPr="00D01A45" w:rsidRDefault="000212CB">
            <w:pPr>
              <w:spacing w:after="0" w:line="440" w:lineRule="exact"/>
              <w:ind w:firstLineChars="200" w:firstLine="480"/>
              <w:textAlignment w:val="baseline"/>
              <w:rPr>
                <w:rFonts w:ascii="Times New Roman" w:eastAsia="宋体" w:hAnsi="Times New Roman"/>
                <w:bCs/>
                <w:color w:val="000000"/>
                <w:sz w:val="24"/>
                <w:szCs w:val="24"/>
              </w:rPr>
            </w:pPr>
            <w:r w:rsidRPr="00D01A45">
              <w:rPr>
                <w:rFonts w:ascii="Times New Roman" w:eastAsia="宋体" w:hAnsi="Times New Roman"/>
                <w:bCs/>
                <w:color w:val="000000"/>
                <w:sz w:val="24"/>
                <w:szCs w:val="24"/>
              </w:rPr>
              <w:t>4</w:t>
            </w:r>
            <w:r w:rsidRPr="00D01A45">
              <w:rPr>
                <w:rFonts w:ascii="Times New Roman" w:eastAsia="宋体" w:hAnsi="Times New Roman"/>
                <w:bCs/>
                <w:color w:val="000000"/>
                <w:sz w:val="24"/>
                <w:szCs w:val="24"/>
              </w:rPr>
              <w:t>、与建设项目竣工环境保护验收暂行办法（国环规环评【</w:t>
            </w:r>
            <w:r w:rsidRPr="00D01A45">
              <w:rPr>
                <w:rFonts w:ascii="Times New Roman" w:eastAsia="宋体" w:hAnsi="Times New Roman"/>
                <w:bCs/>
                <w:color w:val="000000"/>
                <w:sz w:val="24"/>
                <w:szCs w:val="24"/>
              </w:rPr>
              <w:t>2017</w:t>
            </w:r>
            <w:r w:rsidRPr="00D01A45">
              <w:rPr>
                <w:rFonts w:ascii="Times New Roman" w:eastAsia="宋体" w:hAnsi="Times New Roman"/>
                <w:bCs/>
                <w:color w:val="000000"/>
                <w:sz w:val="24"/>
                <w:szCs w:val="24"/>
              </w:rPr>
              <w:t>】</w:t>
            </w:r>
            <w:r w:rsidRPr="00D01A45">
              <w:rPr>
                <w:rFonts w:ascii="Times New Roman" w:eastAsia="宋体" w:hAnsi="Times New Roman"/>
                <w:bCs/>
                <w:color w:val="000000"/>
                <w:sz w:val="24"/>
                <w:szCs w:val="24"/>
              </w:rPr>
              <w:t>4</w:t>
            </w:r>
            <w:r w:rsidRPr="00D01A45">
              <w:rPr>
                <w:rFonts w:ascii="Times New Roman" w:eastAsia="宋体" w:hAnsi="Times New Roman"/>
                <w:bCs/>
                <w:color w:val="000000"/>
                <w:sz w:val="24"/>
                <w:szCs w:val="24"/>
              </w:rPr>
              <w:t>号）以下简称（暂行办法）对比分析</w:t>
            </w:r>
          </w:p>
          <w:p w14:paraId="09C502F2" w14:textId="77777777" w:rsidR="00FB7299" w:rsidRPr="00016367" w:rsidRDefault="000212CB">
            <w:pPr>
              <w:spacing w:after="0" w:line="460" w:lineRule="exact"/>
              <w:ind w:firstLineChars="200" w:firstLine="480"/>
              <w:textAlignment w:val="baseline"/>
              <w:rPr>
                <w:rFonts w:ascii="Times New Roman" w:eastAsia="黑体" w:hAnsi="Times New Roman"/>
                <w:bCs/>
                <w:color w:val="000000"/>
                <w:sz w:val="24"/>
                <w:szCs w:val="24"/>
              </w:rPr>
            </w:pPr>
            <w:r w:rsidRPr="00016367">
              <w:rPr>
                <w:rFonts w:ascii="Times New Roman" w:eastAsia="黑体" w:hAnsi="Times New Roman"/>
                <w:bCs/>
                <w:color w:val="000000"/>
                <w:sz w:val="24"/>
                <w:szCs w:val="24"/>
              </w:rPr>
              <w:t>表</w:t>
            </w:r>
            <w:r w:rsidRPr="00016367">
              <w:rPr>
                <w:rFonts w:ascii="Times New Roman" w:eastAsia="黑体" w:hAnsi="Times New Roman"/>
                <w:bCs/>
                <w:color w:val="000000"/>
                <w:sz w:val="24"/>
                <w:szCs w:val="24"/>
              </w:rPr>
              <w:t xml:space="preserve">20            </w:t>
            </w:r>
            <w:r w:rsidRPr="00016367">
              <w:rPr>
                <w:rFonts w:ascii="Times New Roman" w:eastAsia="黑体" w:hAnsi="Times New Roman"/>
                <w:bCs/>
                <w:color w:val="000000"/>
                <w:sz w:val="24"/>
                <w:szCs w:val="24"/>
              </w:rPr>
              <w:t>本项目与暂行办法第八条对比分析</w:t>
            </w:r>
          </w:p>
          <w:tbl>
            <w:tblPr>
              <w:tblW w:w="5000" w:type="pct"/>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002"/>
              <w:gridCol w:w="3156"/>
              <w:gridCol w:w="1064"/>
            </w:tblGrid>
            <w:tr w:rsidR="00FB7299" w:rsidRPr="002B6D81" w14:paraId="63E5A535" w14:textId="77777777">
              <w:trPr>
                <w:trHeight w:val="397"/>
                <w:jc w:val="center"/>
              </w:trPr>
              <w:tc>
                <w:tcPr>
                  <w:tcW w:w="2434" w:type="pct"/>
                  <w:tcBorders>
                    <w:top w:val="single" w:sz="8" w:space="0" w:color="auto"/>
                  </w:tcBorders>
                  <w:vAlign w:val="center"/>
                </w:tcPr>
                <w:p w14:paraId="660EB848" w14:textId="77777777" w:rsidR="00FB7299" w:rsidRPr="00016367" w:rsidRDefault="000212CB">
                  <w:pPr>
                    <w:spacing w:after="0"/>
                    <w:jc w:val="center"/>
                    <w:textAlignment w:val="baseline"/>
                    <w:rPr>
                      <w:rFonts w:ascii="Times New Roman" w:eastAsia="宋体" w:hAnsi="Times New Roman"/>
                      <w:b/>
                      <w:bCs/>
                      <w:color w:val="000000"/>
                      <w:sz w:val="21"/>
                      <w:szCs w:val="21"/>
                    </w:rPr>
                  </w:pPr>
                  <w:r w:rsidRPr="00016367">
                    <w:rPr>
                      <w:rFonts w:ascii="Times New Roman" w:eastAsia="宋体" w:hAnsi="Times New Roman"/>
                      <w:b/>
                      <w:bCs/>
                      <w:color w:val="000000"/>
                      <w:sz w:val="21"/>
                      <w:szCs w:val="21"/>
                    </w:rPr>
                    <w:t>内容</w:t>
                  </w:r>
                </w:p>
              </w:tc>
              <w:tc>
                <w:tcPr>
                  <w:tcW w:w="1919" w:type="pct"/>
                  <w:tcBorders>
                    <w:top w:val="single" w:sz="8" w:space="0" w:color="auto"/>
                    <w:right w:val="single" w:sz="4" w:space="0" w:color="auto"/>
                  </w:tcBorders>
                  <w:vAlign w:val="center"/>
                </w:tcPr>
                <w:p w14:paraId="5DC08F1A" w14:textId="77777777" w:rsidR="00FB7299" w:rsidRPr="00016367" w:rsidRDefault="000212CB">
                  <w:pPr>
                    <w:spacing w:after="0"/>
                    <w:jc w:val="center"/>
                    <w:textAlignment w:val="baseline"/>
                    <w:rPr>
                      <w:rFonts w:ascii="Times New Roman" w:eastAsia="宋体" w:hAnsi="Times New Roman"/>
                      <w:b/>
                      <w:bCs/>
                      <w:color w:val="000000"/>
                      <w:sz w:val="21"/>
                      <w:szCs w:val="21"/>
                    </w:rPr>
                  </w:pPr>
                  <w:r w:rsidRPr="00016367">
                    <w:rPr>
                      <w:rFonts w:ascii="Times New Roman" w:eastAsia="宋体" w:hAnsi="Times New Roman"/>
                      <w:b/>
                      <w:bCs/>
                      <w:color w:val="000000"/>
                      <w:sz w:val="21"/>
                      <w:szCs w:val="21"/>
                    </w:rPr>
                    <w:t>本项目情况</w:t>
                  </w:r>
                </w:p>
              </w:tc>
              <w:tc>
                <w:tcPr>
                  <w:tcW w:w="647" w:type="pct"/>
                  <w:tcBorders>
                    <w:top w:val="single" w:sz="8" w:space="0" w:color="auto"/>
                    <w:bottom w:val="single" w:sz="4" w:space="0" w:color="auto"/>
                  </w:tcBorders>
                  <w:vAlign w:val="center"/>
                </w:tcPr>
                <w:p w14:paraId="3F3EB655" w14:textId="77777777" w:rsidR="00FB7299" w:rsidRPr="00016367" w:rsidRDefault="000212CB">
                  <w:pPr>
                    <w:spacing w:after="0"/>
                    <w:jc w:val="center"/>
                    <w:textAlignment w:val="baseline"/>
                    <w:rPr>
                      <w:rFonts w:ascii="Times New Roman" w:eastAsia="宋体" w:hAnsi="Times New Roman"/>
                      <w:b/>
                      <w:bCs/>
                      <w:color w:val="000000"/>
                      <w:sz w:val="21"/>
                      <w:szCs w:val="21"/>
                    </w:rPr>
                  </w:pPr>
                  <w:r w:rsidRPr="00016367">
                    <w:rPr>
                      <w:rFonts w:ascii="Times New Roman" w:eastAsia="宋体" w:hAnsi="Times New Roman"/>
                      <w:b/>
                      <w:bCs/>
                      <w:color w:val="000000"/>
                      <w:sz w:val="21"/>
                      <w:szCs w:val="21"/>
                    </w:rPr>
                    <w:t>对比结果</w:t>
                  </w:r>
                </w:p>
              </w:tc>
            </w:tr>
            <w:tr w:rsidR="00FB7299" w:rsidRPr="002B6D81" w14:paraId="718A7B46" w14:textId="77777777">
              <w:trPr>
                <w:trHeight w:val="397"/>
                <w:jc w:val="center"/>
              </w:trPr>
              <w:tc>
                <w:tcPr>
                  <w:tcW w:w="2434" w:type="pct"/>
                  <w:vAlign w:val="center"/>
                </w:tcPr>
                <w:p w14:paraId="7BFFC348" w14:textId="77777777" w:rsidR="00FB7299" w:rsidRPr="00016367" w:rsidRDefault="000212CB">
                  <w:pPr>
                    <w:spacing w:after="0" w:line="240" w:lineRule="exact"/>
                    <w:jc w:val="both"/>
                    <w:textAlignment w:val="baseline"/>
                    <w:rPr>
                      <w:rFonts w:ascii="Times New Roman" w:eastAsia="宋体" w:hAnsi="Times New Roman"/>
                      <w:bCs/>
                      <w:color w:val="000000"/>
                      <w:sz w:val="21"/>
                      <w:szCs w:val="21"/>
                    </w:rPr>
                  </w:pPr>
                  <w:r w:rsidRPr="00016367">
                    <w:rPr>
                      <w:rFonts w:ascii="Times New Roman" w:eastAsia="宋体" w:hAnsi="Times New Roman"/>
                      <w:bCs/>
                      <w:color w:val="000000"/>
                      <w:sz w:val="21"/>
                      <w:szCs w:val="21"/>
                    </w:rPr>
                    <w:t>未按环境影响报告书（表）及其审批部门审批决定要求建成环境保护设施，或者环境保护设施不能与主体工程同时投产或者使用的，建设单位不得提出验收合格的意见。</w:t>
                  </w:r>
                </w:p>
              </w:tc>
              <w:tc>
                <w:tcPr>
                  <w:tcW w:w="1919" w:type="pct"/>
                  <w:tcBorders>
                    <w:right w:val="single" w:sz="4" w:space="0" w:color="auto"/>
                  </w:tcBorders>
                  <w:vAlign w:val="center"/>
                </w:tcPr>
                <w:p w14:paraId="1DF3A9FA" w14:textId="77777777" w:rsidR="00FB7299" w:rsidRPr="00016367" w:rsidRDefault="000212CB">
                  <w:pPr>
                    <w:spacing w:after="0" w:line="240" w:lineRule="exact"/>
                    <w:jc w:val="both"/>
                    <w:textAlignment w:val="center"/>
                    <w:rPr>
                      <w:rFonts w:ascii="Times New Roman" w:eastAsia="宋体" w:hAnsi="Times New Roman"/>
                      <w:color w:val="000000"/>
                      <w:sz w:val="21"/>
                      <w:szCs w:val="21"/>
                      <w:lang w:bidi="ar"/>
                    </w:rPr>
                  </w:pPr>
                  <w:r w:rsidRPr="00016367">
                    <w:rPr>
                      <w:rFonts w:ascii="Times New Roman" w:eastAsia="宋体" w:hAnsi="Times New Roman"/>
                      <w:color w:val="000000"/>
                      <w:sz w:val="21"/>
                      <w:szCs w:val="21"/>
                      <w:lang w:bidi="ar"/>
                    </w:rPr>
                    <w:t>本项目建成环境保护设施能与主体工程同时投产使用。</w:t>
                  </w:r>
                </w:p>
              </w:tc>
              <w:tc>
                <w:tcPr>
                  <w:tcW w:w="647" w:type="pct"/>
                  <w:vAlign w:val="center"/>
                </w:tcPr>
                <w:p w14:paraId="27CCA95F" w14:textId="77777777" w:rsidR="00FB7299" w:rsidRPr="00016367" w:rsidRDefault="000212CB">
                  <w:pPr>
                    <w:spacing w:after="0"/>
                    <w:jc w:val="center"/>
                    <w:textAlignment w:val="baseline"/>
                    <w:rPr>
                      <w:rFonts w:ascii="Times New Roman" w:eastAsia="宋体" w:hAnsi="Times New Roman"/>
                      <w:bCs/>
                      <w:color w:val="000000"/>
                      <w:sz w:val="21"/>
                      <w:szCs w:val="21"/>
                    </w:rPr>
                  </w:pPr>
                  <w:r w:rsidRPr="00016367">
                    <w:rPr>
                      <w:rFonts w:ascii="Times New Roman" w:eastAsia="宋体" w:hAnsi="Times New Roman"/>
                      <w:bCs/>
                      <w:color w:val="000000"/>
                      <w:sz w:val="21"/>
                      <w:szCs w:val="21"/>
                    </w:rPr>
                    <w:t>相符</w:t>
                  </w:r>
                </w:p>
              </w:tc>
            </w:tr>
            <w:tr w:rsidR="00FB7299" w:rsidRPr="002B6D81" w14:paraId="79E9CBB1" w14:textId="77777777">
              <w:trPr>
                <w:trHeight w:val="397"/>
                <w:jc w:val="center"/>
              </w:trPr>
              <w:tc>
                <w:tcPr>
                  <w:tcW w:w="2434" w:type="pct"/>
                  <w:vAlign w:val="center"/>
                </w:tcPr>
                <w:p w14:paraId="68A81D7F" w14:textId="77777777" w:rsidR="00FB7299" w:rsidRPr="00016367" w:rsidRDefault="000212CB">
                  <w:pPr>
                    <w:spacing w:after="0" w:line="240" w:lineRule="exact"/>
                    <w:jc w:val="both"/>
                    <w:textAlignment w:val="baseline"/>
                    <w:rPr>
                      <w:rFonts w:ascii="Times New Roman" w:eastAsia="宋体" w:hAnsi="Times New Roman"/>
                      <w:bCs/>
                      <w:color w:val="000000"/>
                      <w:sz w:val="21"/>
                      <w:szCs w:val="21"/>
                    </w:rPr>
                  </w:pPr>
                  <w:r w:rsidRPr="00016367">
                    <w:rPr>
                      <w:rFonts w:ascii="Times New Roman" w:eastAsia="宋体" w:hAnsi="Times New Roman"/>
                      <w:bCs/>
                      <w:color w:val="000000"/>
                      <w:sz w:val="21"/>
                      <w:szCs w:val="21"/>
                    </w:rPr>
                    <w:t>污染物排放不符合国家和地方相关标准、环境影响报告书（表）及其审批部门审批决定或者重点污染物排放总量控制指标要求的，建设单位不得提出验收合格的意见。</w:t>
                  </w:r>
                </w:p>
              </w:tc>
              <w:tc>
                <w:tcPr>
                  <w:tcW w:w="1919" w:type="pct"/>
                  <w:tcBorders>
                    <w:right w:val="single" w:sz="4" w:space="0" w:color="auto"/>
                  </w:tcBorders>
                  <w:vAlign w:val="center"/>
                </w:tcPr>
                <w:p w14:paraId="14806EBA" w14:textId="77777777" w:rsidR="00FB7299" w:rsidRPr="00016367" w:rsidRDefault="000212CB">
                  <w:pPr>
                    <w:spacing w:after="0" w:line="240" w:lineRule="exact"/>
                    <w:jc w:val="both"/>
                    <w:textAlignment w:val="baseline"/>
                    <w:rPr>
                      <w:rFonts w:ascii="Times New Roman" w:eastAsia="宋体" w:hAnsi="Times New Roman"/>
                      <w:bCs/>
                      <w:color w:val="000000"/>
                      <w:sz w:val="21"/>
                      <w:szCs w:val="21"/>
                    </w:rPr>
                  </w:pPr>
                  <w:r w:rsidRPr="00016367">
                    <w:rPr>
                      <w:rFonts w:ascii="Times New Roman" w:eastAsia="宋体" w:hAnsi="Times New Roman"/>
                      <w:bCs/>
                      <w:color w:val="000000"/>
                      <w:sz w:val="21"/>
                      <w:szCs w:val="21"/>
                    </w:rPr>
                    <w:t>本项目污染物排放符合国家和地方相关标准、环境影响报告表及其审批部门审批决定。</w:t>
                  </w:r>
                </w:p>
              </w:tc>
              <w:tc>
                <w:tcPr>
                  <w:tcW w:w="647" w:type="pct"/>
                  <w:vAlign w:val="center"/>
                </w:tcPr>
                <w:p w14:paraId="1E248407" w14:textId="77777777" w:rsidR="00FB7299" w:rsidRPr="00016367" w:rsidRDefault="000212CB">
                  <w:pPr>
                    <w:spacing w:after="0"/>
                    <w:jc w:val="center"/>
                    <w:textAlignment w:val="baseline"/>
                    <w:rPr>
                      <w:rFonts w:ascii="Times New Roman" w:eastAsia="宋体" w:hAnsi="Times New Roman"/>
                      <w:bCs/>
                      <w:color w:val="000000"/>
                      <w:sz w:val="21"/>
                      <w:szCs w:val="21"/>
                    </w:rPr>
                  </w:pPr>
                  <w:r w:rsidRPr="00016367">
                    <w:rPr>
                      <w:rFonts w:ascii="Times New Roman" w:eastAsia="宋体" w:hAnsi="Times New Roman"/>
                      <w:bCs/>
                      <w:color w:val="000000"/>
                      <w:sz w:val="21"/>
                      <w:szCs w:val="21"/>
                    </w:rPr>
                    <w:t>相符</w:t>
                  </w:r>
                </w:p>
              </w:tc>
            </w:tr>
            <w:tr w:rsidR="00FB7299" w:rsidRPr="002B6D81" w14:paraId="35C4F62A" w14:textId="77777777">
              <w:trPr>
                <w:trHeight w:val="397"/>
                <w:jc w:val="center"/>
              </w:trPr>
              <w:tc>
                <w:tcPr>
                  <w:tcW w:w="2434" w:type="pct"/>
                  <w:vAlign w:val="center"/>
                </w:tcPr>
                <w:p w14:paraId="19384CA0" w14:textId="77777777" w:rsidR="00FB7299" w:rsidRPr="00016367" w:rsidRDefault="000212CB">
                  <w:pPr>
                    <w:spacing w:after="0" w:line="240" w:lineRule="exact"/>
                    <w:jc w:val="both"/>
                    <w:textAlignment w:val="baseline"/>
                    <w:rPr>
                      <w:rFonts w:ascii="Times New Roman" w:eastAsia="宋体" w:hAnsi="Times New Roman"/>
                      <w:bCs/>
                      <w:color w:val="000000"/>
                      <w:sz w:val="21"/>
                      <w:szCs w:val="21"/>
                    </w:rPr>
                  </w:pPr>
                  <w:r w:rsidRPr="00016367">
                    <w:rPr>
                      <w:rFonts w:ascii="Times New Roman" w:eastAsia="宋体" w:hAnsi="Times New Roman"/>
                      <w:bCs/>
                      <w:color w:val="000000"/>
                      <w:sz w:val="21"/>
                      <w:szCs w:val="21"/>
                    </w:rPr>
                    <w:t>环境影响报告书（表）经批准后，该建设项目的性质、规模、地点、采用的生产工艺或者防治污染、防止生态破坏的措施发生重大变动，建设单位未重新报批环境影响报告书（表）或者环境影响报告书（表）未经批准的，建设单位不得提出验收合格的意见。</w:t>
                  </w:r>
                </w:p>
              </w:tc>
              <w:tc>
                <w:tcPr>
                  <w:tcW w:w="1919" w:type="pct"/>
                  <w:tcBorders>
                    <w:right w:val="single" w:sz="4" w:space="0" w:color="auto"/>
                  </w:tcBorders>
                  <w:vAlign w:val="center"/>
                </w:tcPr>
                <w:p w14:paraId="1FE04B67" w14:textId="392792EB" w:rsidR="00FB7299" w:rsidRPr="00016367" w:rsidRDefault="000212CB">
                  <w:pPr>
                    <w:spacing w:after="0" w:line="240" w:lineRule="exact"/>
                    <w:jc w:val="both"/>
                    <w:textAlignment w:val="baseline"/>
                    <w:rPr>
                      <w:rFonts w:ascii="Times New Roman" w:eastAsia="宋体" w:hAnsi="Times New Roman"/>
                      <w:bCs/>
                      <w:color w:val="000000"/>
                      <w:sz w:val="21"/>
                      <w:szCs w:val="21"/>
                    </w:rPr>
                  </w:pPr>
                  <w:r w:rsidRPr="00016367">
                    <w:rPr>
                      <w:rFonts w:ascii="Times New Roman" w:eastAsia="宋体" w:hAnsi="Times New Roman"/>
                      <w:bCs/>
                      <w:color w:val="000000"/>
                      <w:sz w:val="21"/>
                      <w:szCs w:val="21"/>
                    </w:rPr>
                    <w:t>根据本项目实际建设情况与《污染影响类建设项目重大变动清单（试行）</w:t>
                  </w:r>
                  <w:r w:rsidRPr="00016367">
                    <w:rPr>
                      <w:rFonts w:ascii="Times New Roman" w:eastAsia="宋体" w:hAnsi="Times New Roman"/>
                      <w:bCs/>
                      <w:sz w:val="21"/>
                      <w:szCs w:val="21"/>
                    </w:rPr>
                    <w:t>的通知》（环办环评函</w:t>
                  </w:r>
                  <w:r w:rsidRPr="00016367">
                    <w:rPr>
                      <w:rFonts w:ascii="Times New Roman" w:eastAsia="宋体" w:hAnsi="Times New Roman"/>
                      <w:bCs/>
                      <w:sz w:val="21"/>
                      <w:szCs w:val="21"/>
                    </w:rPr>
                    <w:t>[2020]688</w:t>
                  </w:r>
                  <w:r w:rsidRPr="00016367">
                    <w:rPr>
                      <w:rFonts w:ascii="Times New Roman" w:eastAsia="宋体" w:hAnsi="Times New Roman"/>
                      <w:bCs/>
                      <w:sz w:val="21"/>
                      <w:szCs w:val="21"/>
                    </w:rPr>
                    <w:t>号）的对比分析（见表</w:t>
                  </w:r>
                  <w:r w:rsidRPr="00016367">
                    <w:rPr>
                      <w:rFonts w:ascii="Times New Roman" w:eastAsia="宋体" w:hAnsi="Times New Roman"/>
                      <w:bCs/>
                      <w:sz w:val="21"/>
                      <w:szCs w:val="21"/>
                    </w:rPr>
                    <w:t>8</w:t>
                  </w:r>
                  <w:r w:rsidRPr="00016367">
                    <w:rPr>
                      <w:rFonts w:ascii="Times New Roman" w:eastAsia="宋体" w:hAnsi="Times New Roman"/>
                      <w:bCs/>
                      <w:sz w:val="21"/>
                      <w:szCs w:val="21"/>
                    </w:rPr>
                    <w:t>）可知：本</w:t>
                  </w:r>
                  <w:r w:rsidRPr="00016367">
                    <w:rPr>
                      <w:rFonts w:ascii="Times New Roman" w:eastAsia="宋体" w:hAnsi="Times New Roman"/>
                      <w:bCs/>
                      <w:color w:val="000000"/>
                      <w:sz w:val="21"/>
                      <w:szCs w:val="21"/>
                    </w:rPr>
                    <w:t>项目环境影响报告表经批准后，该建设项目的性质、规模、地点、采用的生产工艺</w:t>
                  </w:r>
                  <w:r w:rsidR="00016367" w:rsidRPr="00016367">
                    <w:rPr>
                      <w:rFonts w:ascii="Times New Roman" w:eastAsia="宋体" w:hAnsi="Times New Roman" w:hint="eastAsia"/>
                      <w:bCs/>
                      <w:color w:val="000000"/>
                      <w:sz w:val="21"/>
                      <w:szCs w:val="21"/>
                    </w:rPr>
                    <w:t>、</w:t>
                  </w:r>
                  <w:r w:rsidRPr="00016367">
                    <w:rPr>
                      <w:rFonts w:ascii="Times New Roman" w:eastAsia="宋体" w:hAnsi="Times New Roman"/>
                      <w:bCs/>
                      <w:color w:val="000000"/>
                      <w:sz w:val="21"/>
                      <w:szCs w:val="21"/>
                    </w:rPr>
                    <w:t>防治污染、防止生态破坏的措施未发生重大变动。</w:t>
                  </w:r>
                </w:p>
              </w:tc>
              <w:tc>
                <w:tcPr>
                  <w:tcW w:w="647" w:type="pct"/>
                  <w:vAlign w:val="center"/>
                </w:tcPr>
                <w:p w14:paraId="7AB96783" w14:textId="0DED0F42" w:rsidR="00FB7299" w:rsidRPr="00016367" w:rsidRDefault="00016367">
                  <w:pPr>
                    <w:spacing w:after="0"/>
                    <w:jc w:val="center"/>
                    <w:textAlignment w:val="baseline"/>
                    <w:rPr>
                      <w:rFonts w:ascii="Times New Roman" w:eastAsia="宋体" w:hAnsi="Times New Roman"/>
                      <w:bCs/>
                      <w:color w:val="000000"/>
                      <w:sz w:val="21"/>
                      <w:szCs w:val="21"/>
                    </w:rPr>
                  </w:pPr>
                  <w:r w:rsidRPr="00016367">
                    <w:rPr>
                      <w:rFonts w:ascii="Times New Roman" w:eastAsia="宋体" w:hAnsi="Times New Roman"/>
                      <w:bCs/>
                      <w:color w:val="000000"/>
                      <w:sz w:val="21"/>
                      <w:szCs w:val="21"/>
                    </w:rPr>
                    <w:t>相符</w:t>
                  </w:r>
                </w:p>
              </w:tc>
            </w:tr>
            <w:tr w:rsidR="00FB7299" w:rsidRPr="002B6D81" w14:paraId="06C7AC46" w14:textId="77777777">
              <w:trPr>
                <w:trHeight w:val="397"/>
                <w:jc w:val="center"/>
              </w:trPr>
              <w:tc>
                <w:tcPr>
                  <w:tcW w:w="2434" w:type="pct"/>
                  <w:vAlign w:val="center"/>
                </w:tcPr>
                <w:p w14:paraId="6024808C" w14:textId="77777777" w:rsidR="00FB7299" w:rsidRPr="00016367" w:rsidRDefault="000212CB">
                  <w:pPr>
                    <w:spacing w:after="0" w:line="240" w:lineRule="exact"/>
                    <w:jc w:val="both"/>
                    <w:textAlignment w:val="baseline"/>
                    <w:rPr>
                      <w:rFonts w:ascii="Times New Roman" w:eastAsia="宋体" w:hAnsi="Times New Roman"/>
                      <w:bCs/>
                      <w:color w:val="000000"/>
                      <w:sz w:val="21"/>
                      <w:szCs w:val="21"/>
                    </w:rPr>
                  </w:pPr>
                  <w:r w:rsidRPr="00016367">
                    <w:rPr>
                      <w:rFonts w:ascii="Times New Roman" w:eastAsia="宋体" w:hAnsi="Times New Roman"/>
                      <w:bCs/>
                      <w:color w:val="000000"/>
                      <w:sz w:val="21"/>
                      <w:szCs w:val="21"/>
                    </w:rPr>
                    <w:t>建设过程中造成重大环境污染未治理完成，或者造成重大生态破坏未恢复的，建设单位不得提出验收合格的意见。</w:t>
                  </w:r>
                </w:p>
              </w:tc>
              <w:tc>
                <w:tcPr>
                  <w:tcW w:w="1919" w:type="pct"/>
                  <w:tcBorders>
                    <w:right w:val="single" w:sz="4" w:space="0" w:color="auto"/>
                  </w:tcBorders>
                  <w:vAlign w:val="center"/>
                </w:tcPr>
                <w:p w14:paraId="73646C26" w14:textId="77777777" w:rsidR="00FB7299" w:rsidRPr="00016367" w:rsidRDefault="000212CB">
                  <w:pPr>
                    <w:spacing w:after="0" w:line="240" w:lineRule="exact"/>
                    <w:jc w:val="both"/>
                    <w:textAlignment w:val="baseline"/>
                    <w:rPr>
                      <w:rFonts w:ascii="Times New Roman" w:eastAsia="宋体" w:hAnsi="Times New Roman"/>
                      <w:bCs/>
                      <w:color w:val="000000"/>
                      <w:sz w:val="21"/>
                      <w:szCs w:val="21"/>
                    </w:rPr>
                  </w:pPr>
                  <w:r w:rsidRPr="00016367">
                    <w:rPr>
                      <w:rFonts w:ascii="Times New Roman" w:eastAsia="宋体" w:hAnsi="Times New Roman"/>
                      <w:bCs/>
                      <w:color w:val="000000"/>
                      <w:sz w:val="21"/>
                      <w:szCs w:val="21"/>
                    </w:rPr>
                    <w:t>本项目建设过程中未造成重大环境污染和重大生态破坏。</w:t>
                  </w:r>
                </w:p>
              </w:tc>
              <w:tc>
                <w:tcPr>
                  <w:tcW w:w="647" w:type="pct"/>
                  <w:vAlign w:val="center"/>
                </w:tcPr>
                <w:p w14:paraId="6E95E038" w14:textId="77777777" w:rsidR="00FB7299" w:rsidRPr="00016367" w:rsidRDefault="000212CB">
                  <w:pPr>
                    <w:spacing w:after="0"/>
                    <w:jc w:val="center"/>
                    <w:textAlignment w:val="baseline"/>
                    <w:rPr>
                      <w:rFonts w:ascii="Times New Roman" w:eastAsia="宋体" w:hAnsi="Times New Roman"/>
                      <w:bCs/>
                      <w:color w:val="000000"/>
                      <w:sz w:val="21"/>
                      <w:szCs w:val="21"/>
                    </w:rPr>
                  </w:pPr>
                  <w:r w:rsidRPr="00016367">
                    <w:rPr>
                      <w:rFonts w:ascii="Times New Roman" w:eastAsia="宋体" w:hAnsi="Times New Roman"/>
                      <w:bCs/>
                      <w:color w:val="000000"/>
                      <w:sz w:val="21"/>
                      <w:szCs w:val="21"/>
                    </w:rPr>
                    <w:t>不涉及</w:t>
                  </w:r>
                </w:p>
              </w:tc>
            </w:tr>
            <w:tr w:rsidR="00FB7299" w:rsidRPr="002B6D81" w14:paraId="20BBD5B8" w14:textId="77777777">
              <w:trPr>
                <w:trHeight w:val="397"/>
                <w:jc w:val="center"/>
              </w:trPr>
              <w:tc>
                <w:tcPr>
                  <w:tcW w:w="2434" w:type="pct"/>
                  <w:vAlign w:val="center"/>
                </w:tcPr>
                <w:p w14:paraId="3528AA82" w14:textId="77777777" w:rsidR="00FB7299" w:rsidRPr="00016367" w:rsidRDefault="000212CB">
                  <w:pPr>
                    <w:spacing w:after="0" w:line="240" w:lineRule="exact"/>
                    <w:jc w:val="both"/>
                    <w:textAlignment w:val="baseline"/>
                    <w:rPr>
                      <w:rFonts w:ascii="Times New Roman" w:eastAsia="宋体" w:hAnsi="Times New Roman"/>
                      <w:bCs/>
                      <w:color w:val="000000"/>
                      <w:sz w:val="21"/>
                      <w:szCs w:val="21"/>
                    </w:rPr>
                  </w:pPr>
                  <w:r w:rsidRPr="00016367">
                    <w:rPr>
                      <w:rFonts w:ascii="Times New Roman" w:eastAsia="宋体" w:hAnsi="Times New Roman"/>
                      <w:bCs/>
                      <w:color w:val="000000"/>
                      <w:sz w:val="21"/>
                      <w:szCs w:val="21"/>
                    </w:rPr>
                    <w:t>纳入排污许可管理的建设项目，无证排污或者不按证排污的，建设单位不得提出验收合格的意见。</w:t>
                  </w:r>
                </w:p>
              </w:tc>
              <w:tc>
                <w:tcPr>
                  <w:tcW w:w="1919" w:type="pct"/>
                  <w:tcBorders>
                    <w:right w:val="single" w:sz="4" w:space="0" w:color="auto"/>
                  </w:tcBorders>
                  <w:vAlign w:val="center"/>
                </w:tcPr>
                <w:p w14:paraId="74221617" w14:textId="6D20CF34" w:rsidR="00FB7299" w:rsidRPr="00016367" w:rsidRDefault="000212CB">
                  <w:pPr>
                    <w:spacing w:after="0" w:line="240" w:lineRule="exact"/>
                    <w:jc w:val="both"/>
                    <w:textAlignment w:val="baseline"/>
                    <w:rPr>
                      <w:rFonts w:ascii="Times New Roman" w:eastAsia="宋体" w:hAnsi="Times New Roman"/>
                      <w:bCs/>
                      <w:color w:val="000000"/>
                      <w:sz w:val="21"/>
                      <w:szCs w:val="21"/>
                    </w:rPr>
                  </w:pPr>
                  <w:r w:rsidRPr="00016367">
                    <w:rPr>
                      <w:rFonts w:ascii="Times New Roman" w:eastAsia="宋体" w:hAnsi="Times New Roman"/>
                      <w:bCs/>
                      <w:color w:val="000000"/>
                      <w:sz w:val="21"/>
                      <w:szCs w:val="21"/>
                    </w:rPr>
                    <w:t>本项目属于排污许可</w:t>
                  </w:r>
                  <w:r w:rsidR="00016367" w:rsidRPr="00016367">
                    <w:rPr>
                      <w:rFonts w:ascii="Times New Roman" w:eastAsia="宋体" w:hAnsi="Times New Roman" w:hint="eastAsia"/>
                      <w:bCs/>
                      <w:color w:val="000000"/>
                      <w:sz w:val="21"/>
                      <w:szCs w:val="21"/>
                    </w:rPr>
                    <w:t>简化</w:t>
                  </w:r>
                  <w:r w:rsidRPr="00016367">
                    <w:rPr>
                      <w:rFonts w:ascii="Times New Roman" w:eastAsia="宋体" w:hAnsi="Times New Roman"/>
                      <w:bCs/>
                      <w:color w:val="000000"/>
                      <w:sz w:val="21"/>
                      <w:szCs w:val="21"/>
                    </w:rPr>
                    <w:t>管理，已办理排污许可</w:t>
                  </w:r>
                  <w:r w:rsidR="00016367" w:rsidRPr="00016367">
                    <w:rPr>
                      <w:rFonts w:ascii="Times New Roman" w:eastAsia="宋体" w:hAnsi="Times New Roman" w:hint="eastAsia"/>
                      <w:bCs/>
                      <w:color w:val="000000"/>
                      <w:sz w:val="21"/>
                      <w:szCs w:val="21"/>
                    </w:rPr>
                    <w:t>证</w:t>
                  </w:r>
                  <w:r w:rsidRPr="00016367">
                    <w:rPr>
                      <w:rFonts w:ascii="Times New Roman" w:eastAsia="宋体" w:hAnsi="Times New Roman"/>
                      <w:bCs/>
                      <w:color w:val="000000"/>
                      <w:sz w:val="21"/>
                      <w:szCs w:val="21"/>
                    </w:rPr>
                    <w:t>。</w:t>
                  </w:r>
                </w:p>
              </w:tc>
              <w:tc>
                <w:tcPr>
                  <w:tcW w:w="647" w:type="pct"/>
                  <w:vAlign w:val="center"/>
                </w:tcPr>
                <w:p w14:paraId="5AB65A87" w14:textId="77777777" w:rsidR="00FB7299" w:rsidRPr="00016367" w:rsidRDefault="000212CB">
                  <w:pPr>
                    <w:spacing w:after="0"/>
                    <w:jc w:val="center"/>
                    <w:textAlignment w:val="baseline"/>
                    <w:rPr>
                      <w:rFonts w:ascii="Times New Roman" w:eastAsia="宋体" w:hAnsi="Times New Roman"/>
                      <w:bCs/>
                      <w:color w:val="000000"/>
                      <w:sz w:val="21"/>
                      <w:szCs w:val="21"/>
                    </w:rPr>
                  </w:pPr>
                  <w:r w:rsidRPr="00016367">
                    <w:rPr>
                      <w:rFonts w:ascii="Times New Roman" w:eastAsia="宋体" w:hAnsi="Times New Roman"/>
                      <w:bCs/>
                      <w:color w:val="000000"/>
                      <w:sz w:val="21"/>
                      <w:szCs w:val="21"/>
                    </w:rPr>
                    <w:t>相符</w:t>
                  </w:r>
                </w:p>
              </w:tc>
            </w:tr>
            <w:tr w:rsidR="00FB7299" w:rsidRPr="002B6D81" w14:paraId="044D2E45" w14:textId="77777777">
              <w:trPr>
                <w:trHeight w:val="397"/>
                <w:jc w:val="center"/>
              </w:trPr>
              <w:tc>
                <w:tcPr>
                  <w:tcW w:w="2434" w:type="pct"/>
                  <w:vAlign w:val="center"/>
                </w:tcPr>
                <w:p w14:paraId="6102C42A" w14:textId="77777777" w:rsidR="00FB7299" w:rsidRPr="00BB4645" w:rsidRDefault="000212CB">
                  <w:pPr>
                    <w:spacing w:after="0" w:line="240" w:lineRule="exact"/>
                    <w:jc w:val="both"/>
                    <w:textAlignment w:val="baseline"/>
                    <w:rPr>
                      <w:rFonts w:ascii="Times New Roman" w:eastAsia="宋体" w:hAnsi="Times New Roman"/>
                      <w:bCs/>
                      <w:color w:val="000000"/>
                      <w:sz w:val="21"/>
                      <w:szCs w:val="21"/>
                    </w:rPr>
                  </w:pPr>
                  <w:r w:rsidRPr="00BB4645">
                    <w:rPr>
                      <w:rFonts w:ascii="Times New Roman" w:eastAsia="宋体" w:hAnsi="Times New Roman"/>
                      <w:bCs/>
                      <w:color w:val="000000"/>
                      <w:sz w:val="21"/>
                      <w:szCs w:val="21"/>
                    </w:rPr>
                    <w:t>分期建设、分期投入生产或者使用依法应当分期验收的建设项目，其分期建设、分期投入生产或者使用的环境保护设施防治环境污染和生态破坏的能力不能满足其相应主体工程需要的，建设单位不得提出验收合格的意见。</w:t>
                  </w:r>
                </w:p>
              </w:tc>
              <w:tc>
                <w:tcPr>
                  <w:tcW w:w="1919" w:type="pct"/>
                  <w:tcBorders>
                    <w:right w:val="single" w:sz="4" w:space="0" w:color="auto"/>
                  </w:tcBorders>
                  <w:vAlign w:val="center"/>
                </w:tcPr>
                <w:p w14:paraId="422C74AC" w14:textId="321D1B4A" w:rsidR="00FB7299" w:rsidRPr="00BB4645" w:rsidRDefault="00BB4645">
                  <w:pPr>
                    <w:spacing w:after="0" w:line="240" w:lineRule="exact"/>
                    <w:jc w:val="both"/>
                    <w:textAlignment w:val="baseline"/>
                    <w:rPr>
                      <w:rFonts w:ascii="Times New Roman" w:eastAsia="宋体" w:hAnsi="Times New Roman"/>
                      <w:bCs/>
                      <w:color w:val="000000"/>
                      <w:sz w:val="21"/>
                      <w:szCs w:val="21"/>
                    </w:rPr>
                  </w:pPr>
                  <w:r w:rsidRPr="00BB4645">
                    <w:rPr>
                      <w:rFonts w:ascii="Times New Roman" w:eastAsia="宋体" w:hAnsi="Times New Roman" w:hint="eastAsia"/>
                      <w:bCs/>
                      <w:color w:val="000000"/>
                      <w:sz w:val="21"/>
                      <w:szCs w:val="21"/>
                    </w:rPr>
                    <w:t>本项目不属于分期建设、分期验收项目。</w:t>
                  </w:r>
                </w:p>
              </w:tc>
              <w:tc>
                <w:tcPr>
                  <w:tcW w:w="647" w:type="pct"/>
                  <w:vAlign w:val="center"/>
                </w:tcPr>
                <w:p w14:paraId="3E84B62A" w14:textId="21CC92A8" w:rsidR="00FB7299" w:rsidRPr="00BB4645" w:rsidRDefault="00BB4645">
                  <w:pPr>
                    <w:spacing w:after="0"/>
                    <w:jc w:val="center"/>
                    <w:textAlignment w:val="baseline"/>
                    <w:rPr>
                      <w:rFonts w:ascii="Times New Roman" w:eastAsia="宋体" w:hAnsi="Times New Roman"/>
                      <w:bCs/>
                      <w:color w:val="000000"/>
                      <w:sz w:val="21"/>
                      <w:szCs w:val="21"/>
                    </w:rPr>
                  </w:pPr>
                  <w:r w:rsidRPr="00BB4645">
                    <w:rPr>
                      <w:rFonts w:ascii="Times New Roman" w:eastAsia="宋体" w:hAnsi="Times New Roman"/>
                      <w:bCs/>
                      <w:color w:val="000000"/>
                      <w:sz w:val="21"/>
                      <w:szCs w:val="21"/>
                    </w:rPr>
                    <w:t>不涉及</w:t>
                  </w:r>
                </w:p>
              </w:tc>
            </w:tr>
            <w:tr w:rsidR="00FB7299" w:rsidRPr="002B6D81" w14:paraId="4E5D4487" w14:textId="77777777">
              <w:trPr>
                <w:trHeight w:val="397"/>
                <w:jc w:val="center"/>
              </w:trPr>
              <w:tc>
                <w:tcPr>
                  <w:tcW w:w="2434" w:type="pct"/>
                  <w:vAlign w:val="center"/>
                </w:tcPr>
                <w:p w14:paraId="1FF4CBB5" w14:textId="77777777" w:rsidR="00FB7299" w:rsidRPr="00BB4645" w:rsidRDefault="000212CB">
                  <w:pPr>
                    <w:spacing w:after="0" w:line="240" w:lineRule="exact"/>
                    <w:jc w:val="both"/>
                    <w:textAlignment w:val="baseline"/>
                    <w:rPr>
                      <w:rFonts w:ascii="Times New Roman" w:eastAsia="宋体" w:hAnsi="Times New Roman"/>
                      <w:bCs/>
                      <w:color w:val="000000"/>
                      <w:sz w:val="21"/>
                      <w:szCs w:val="21"/>
                    </w:rPr>
                  </w:pPr>
                  <w:r w:rsidRPr="00BB4645">
                    <w:rPr>
                      <w:rFonts w:ascii="Times New Roman" w:eastAsia="宋体" w:hAnsi="Times New Roman"/>
                      <w:bCs/>
                      <w:color w:val="000000"/>
                      <w:sz w:val="21"/>
                      <w:szCs w:val="21"/>
                    </w:rPr>
                    <w:t>建设单位因该建设项目违反国家和地方环境保护法律法规受到处罚，被责令改正，</w:t>
                  </w:r>
                  <w:r w:rsidRPr="00BB4645">
                    <w:rPr>
                      <w:rFonts w:ascii="Times New Roman" w:eastAsia="宋体" w:hAnsi="Times New Roman"/>
                      <w:bCs/>
                      <w:color w:val="000000"/>
                      <w:sz w:val="21"/>
                      <w:szCs w:val="21"/>
                    </w:rPr>
                    <w:lastRenderedPageBreak/>
                    <w:t>尚未改正完成的，建设单位不得提出验收合格的意见。</w:t>
                  </w:r>
                </w:p>
              </w:tc>
              <w:tc>
                <w:tcPr>
                  <w:tcW w:w="1919" w:type="pct"/>
                  <w:tcBorders>
                    <w:right w:val="single" w:sz="4" w:space="0" w:color="auto"/>
                  </w:tcBorders>
                  <w:vAlign w:val="center"/>
                </w:tcPr>
                <w:p w14:paraId="0D37B2E7" w14:textId="77777777" w:rsidR="00FB7299" w:rsidRPr="00BB4645" w:rsidRDefault="000212CB">
                  <w:pPr>
                    <w:spacing w:after="0" w:line="240" w:lineRule="exact"/>
                    <w:jc w:val="both"/>
                    <w:textAlignment w:val="baseline"/>
                    <w:rPr>
                      <w:rFonts w:ascii="Times New Roman" w:eastAsia="宋体" w:hAnsi="Times New Roman"/>
                      <w:bCs/>
                      <w:color w:val="000000"/>
                      <w:sz w:val="21"/>
                      <w:szCs w:val="21"/>
                    </w:rPr>
                  </w:pPr>
                  <w:r w:rsidRPr="00BB4645">
                    <w:rPr>
                      <w:rFonts w:ascii="Times New Roman" w:eastAsia="宋体" w:hAnsi="Times New Roman"/>
                      <w:bCs/>
                      <w:color w:val="000000"/>
                      <w:sz w:val="21"/>
                      <w:szCs w:val="21"/>
                    </w:rPr>
                    <w:lastRenderedPageBreak/>
                    <w:t>本建设单位不涉及违反国家和地方环境保护法律法规。</w:t>
                  </w:r>
                </w:p>
              </w:tc>
              <w:tc>
                <w:tcPr>
                  <w:tcW w:w="647" w:type="pct"/>
                  <w:vAlign w:val="center"/>
                </w:tcPr>
                <w:p w14:paraId="2CD6FAB9" w14:textId="77777777" w:rsidR="00FB7299" w:rsidRPr="00BB4645" w:rsidRDefault="000212CB">
                  <w:pPr>
                    <w:spacing w:after="0"/>
                    <w:jc w:val="center"/>
                    <w:textAlignment w:val="baseline"/>
                    <w:rPr>
                      <w:rFonts w:ascii="Times New Roman" w:eastAsia="宋体" w:hAnsi="Times New Roman"/>
                      <w:bCs/>
                      <w:color w:val="000000"/>
                      <w:sz w:val="21"/>
                      <w:szCs w:val="21"/>
                    </w:rPr>
                  </w:pPr>
                  <w:r w:rsidRPr="00BB4645">
                    <w:rPr>
                      <w:rFonts w:ascii="Times New Roman" w:eastAsia="宋体" w:hAnsi="Times New Roman"/>
                      <w:bCs/>
                      <w:color w:val="000000"/>
                      <w:sz w:val="21"/>
                      <w:szCs w:val="21"/>
                    </w:rPr>
                    <w:t>不涉及</w:t>
                  </w:r>
                </w:p>
              </w:tc>
            </w:tr>
            <w:tr w:rsidR="00FB7299" w:rsidRPr="002B6D81" w14:paraId="3911634C" w14:textId="77777777">
              <w:trPr>
                <w:trHeight w:val="397"/>
                <w:jc w:val="center"/>
              </w:trPr>
              <w:tc>
                <w:tcPr>
                  <w:tcW w:w="2434" w:type="pct"/>
                  <w:tcBorders>
                    <w:bottom w:val="single" w:sz="4" w:space="0" w:color="auto"/>
                  </w:tcBorders>
                  <w:vAlign w:val="center"/>
                </w:tcPr>
                <w:p w14:paraId="6B1AC728" w14:textId="77777777" w:rsidR="00FB7299" w:rsidRPr="00BB4645" w:rsidRDefault="000212CB">
                  <w:pPr>
                    <w:spacing w:after="0" w:line="240" w:lineRule="exact"/>
                    <w:jc w:val="both"/>
                    <w:textAlignment w:val="baseline"/>
                    <w:rPr>
                      <w:rFonts w:ascii="Times New Roman" w:eastAsia="宋体" w:hAnsi="Times New Roman"/>
                      <w:bCs/>
                      <w:color w:val="000000"/>
                      <w:sz w:val="21"/>
                      <w:szCs w:val="21"/>
                    </w:rPr>
                  </w:pPr>
                  <w:r w:rsidRPr="00BB4645">
                    <w:rPr>
                      <w:rFonts w:ascii="Times New Roman" w:eastAsia="宋体" w:hAnsi="Times New Roman"/>
                      <w:bCs/>
                      <w:color w:val="000000"/>
                      <w:sz w:val="21"/>
                      <w:szCs w:val="21"/>
                    </w:rPr>
                    <w:t>验收报告的基础资料数据明显不实，内容存在重大缺项、遗漏，或者验收结论不明确、不合理的，建设单位不得提出验收合格的意见。</w:t>
                  </w:r>
                </w:p>
              </w:tc>
              <w:tc>
                <w:tcPr>
                  <w:tcW w:w="1919" w:type="pct"/>
                  <w:tcBorders>
                    <w:bottom w:val="single" w:sz="4" w:space="0" w:color="auto"/>
                    <w:right w:val="single" w:sz="4" w:space="0" w:color="auto"/>
                  </w:tcBorders>
                  <w:vAlign w:val="center"/>
                </w:tcPr>
                <w:p w14:paraId="7D573ABF" w14:textId="77777777" w:rsidR="00FB7299" w:rsidRPr="00BB4645" w:rsidRDefault="000212CB">
                  <w:pPr>
                    <w:spacing w:after="0" w:line="240" w:lineRule="exact"/>
                    <w:jc w:val="both"/>
                    <w:textAlignment w:val="baseline"/>
                    <w:rPr>
                      <w:rFonts w:ascii="Times New Roman" w:eastAsia="宋体" w:hAnsi="Times New Roman"/>
                      <w:bCs/>
                      <w:color w:val="000000"/>
                      <w:sz w:val="21"/>
                      <w:szCs w:val="21"/>
                    </w:rPr>
                  </w:pPr>
                  <w:r w:rsidRPr="00BB4645">
                    <w:rPr>
                      <w:rFonts w:ascii="Times New Roman" w:eastAsia="宋体" w:hAnsi="Times New Roman"/>
                      <w:bCs/>
                      <w:color w:val="000000"/>
                      <w:sz w:val="21"/>
                      <w:szCs w:val="21"/>
                    </w:rPr>
                    <w:t>本项目验收报告的基础资料数据真实，内容不存在重大缺项、遗漏，验收结论明确、合理。</w:t>
                  </w:r>
                </w:p>
              </w:tc>
              <w:tc>
                <w:tcPr>
                  <w:tcW w:w="647" w:type="pct"/>
                  <w:tcBorders>
                    <w:bottom w:val="single" w:sz="4" w:space="0" w:color="auto"/>
                  </w:tcBorders>
                  <w:vAlign w:val="center"/>
                </w:tcPr>
                <w:p w14:paraId="16759CE9" w14:textId="77777777" w:rsidR="00FB7299" w:rsidRPr="00BB4645" w:rsidRDefault="000212CB">
                  <w:pPr>
                    <w:spacing w:after="0"/>
                    <w:jc w:val="center"/>
                    <w:textAlignment w:val="baseline"/>
                    <w:rPr>
                      <w:rFonts w:ascii="Times New Roman" w:eastAsia="宋体" w:hAnsi="Times New Roman"/>
                      <w:bCs/>
                      <w:color w:val="000000"/>
                      <w:sz w:val="21"/>
                      <w:szCs w:val="21"/>
                    </w:rPr>
                  </w:pPr>
                  <w:r w:rsidRPr="00BB4645">
                    <w:rPr>
                      <w:rFonts w:ascii="Times New Roman" w:eastAsia="宋体" w:hAnsi="Times New Roman"/>
                      <w:bCs/>
                      <w:color w:val="000000"/>
                      <w:sz w:val="21"/>
                      <w:szCs w:val="21"/>
                    </w:rPr>
                    <w:t>不涉及</w:t>
                  </w:r>
                </w:p>
              </w:tc>
            </w:tr>
            <w:tr w:rsidR="00FB7299" w:rsidRPr="002B6D81" w14:paraId="1AC1D6DD" w14:textId="77777777">
              <w:trPr>
                <w:trHeight w:val="397"/>
                <w:jc w:val="center"/>
              </w:trPr>
              <w:tc>
                <w:tcPr>
                  <w:tcW w:w="2434" w:type="pct"/>
                  <w:vAlign w:val="center"/>
                </w:tcPr>
                <w:p w14:paraId="6B1B2D7A" w14:textId="77777777" w:rsidR="00FB7299" w:rsidRPr="00BB4645" w:rsidRDefault="000212CB">
                  <w:pPr>
                    <w:spacing w:after="0" w:line="240" w:lineRule="exact"/>
                    <w:jc w:val="both"/>
                    <w:textAlignment w:val="baseline"/>
                    <w:rPr>
                      <w:rFonts w:ascii="Times New Roman" w:eastAsia="宋体" w:hAnsi="Times New Roman"/>
                      <w:bCs/>
                      <w:color w:val="000000"/>
                      <w:sz w:val="21"/>
                      <w:szCs w:val="21"/>
                    </w:rPr>
                  </w:pPr>
                  <w:r w:rsidRPr="00BB4645">
                    <w:rPr>
                      <w:rFonts w:ascii="Times New Roman" w:eastAsia="宋体" w:hAnsi="Times New Roman"/>
                      <w:bCs/>
                      <w:color w:val="000000"/>
                      <w:sz w:val="21"/>
                      <w:szCs w:val="21"/>
                    </w:rPr>
                    <w:t>其他环境保护法律法规规章等规定不得通过环境保护验收的，建设单位不得提出验收合格的意见。</w:t>
                  </w:r>
                </w:p>
              </w:tc>
              <w:tc>
                <w:tcPr>
                  <w:tcW w:w="1919" w:type="pct"/>
                  <w:tcBorders>
                    <w:right w:val="single" w:sz="4" w:space="0" w:color="auto"/>
                  </w:tcBorders>
                  <w:vAlign w:val="center"/>
                </w:tcPr>
                <w:p w14:paraId="0CAC9D7B" w14:textId="77777777" w:rsidR="00FB7299" w:rsidRPr="00BB4645" w:rsidRDefault="000212CB">
                  <w:pPr>
                    <w:spacing w:after="0" w:line="240" w:lineRule="exact"/>
                    <w:jc w:val="both"/>
                    <w:textAlignment w:val="baseline"/>
                    <w:rPr>
                      <w:rFonts w:ascii="Times New Roman" w:eastAsia="宋体" w:hAnsi="Times New Roman"/>
                      <w:bCs/>
                      <w:color w:val="000000"/>
                      <w:sz w:val="21"/>
                      <w:szCs w:val="21"/>
                    </w:rPr>
                  </w:pPr>
                  <w:r w:rsidRPr="00BB4645">
                    <w:rPr>
                      <w:rFonts w:ascii="Times New Roman" w:eastAsia="宋体" w:hAnsi="Times New Roman"/>
                      <w:bCs/>
                      <w:color w:val="000000"/>
                      <w:sz w:val="21"/>
                      <w:szCs w:val="21"/>
                    </w:rPr>
                    <w:t>本项目符合其他环境保护法律法规规章的规定。</w:t>
                  </w:r>
                </w:p>
              </w:tc>
              <w:tc>
                <w:tcPr>
                  <w:tcW w:w="647" w:type="pct"/>
                  <w:vAlign w:val="center"/>
                </w:tcPr>
                <w:p w14:paraId="55222A69" w14:textId="77777777" w:rsidR="00FB7299" w:rsidRPr="00BB4645" w:rsidRDefault="000212CB">
                  <w:pPr>
                    <w:spacing w:after="0"/>
                    <w:jc w:val="center"/>
                    <w:textAlignment w:val="baseline"/>
                    <w:rPr>
                      <w:rFonts w:ascii="Times New Roman" w:eastAsia="宋体" w:hAnsi="Times New Roman"/>
                      <w:bCs/>
                      <w:color w:val="000000"/>
                      <w:sz w:val="21"/>
                      <w:szCs w:val="21"/>
                    </w:rPr>
                  </w:pPr>
                  <w:r w:rsidRPr="00BB4645">
                    <w:rPr>
                      <w:rFonts w:ascii="Times New Roman" w:eastAsia="宋体" w:hAnsi="Times New Roman"/>
                      <w:bCs/>
                      <w:color w:val="000000"/>
                      <w:sz w:val="21"/>
                      <w:szCs w:val="21"/>
                    </w:rPr>
                    <w:t>不涉及</w:t>
                  </w:r>
                </w:p>
              </w:tc>
            </w:tr>
          </w:tbl>
          <w:p w14:paraId="195C9229" w14:textId="77777777" w:rsidR="00FB7299" w:rsidRPr="002B6D81" w:rsidRDefault="00FB7299">
            <w:pPr>
              <w:pStyle w:val="1"/>
              <w:rPr>
                <w:rFonts w:ascii="Times New Roman" w:hAnsi="Times New Roman"/>
                <w:highlight w:val="yellow"/>
              </w:rPr>
            </w:pPr>
          </w:p>
          <w:p w14:paraId="0F5FF960" w14:textId="77777777" w:rsidR="00FB7299" w:rsidRPr="002B6D81" w:rsidRDefault="00FB7299">
            <w:pPr>
              <w:pStyle w:val="1"/>
              <w:rPr>
                <w:rFonts w:ascii="Times New Roman" w:hAnsi="Times New Roman"/>
                <w:highlight w:val="yellow"/>
              </w:rPr>
            </w:pPr>
          </w:p>
          <w:p w14:paraId="6FEEA07A" w14:textId="77777777" w:rsidR="00FB7299" w:rsidRPr="002B6D81" w:rsidRDefault="00FB7299">
            <w:pPr>
              <w:rPr>
                <w:rFonts w:ascii="Times New Roman" w:hAnsi="Times New Roman"/>
                <w:highlight w:val="yellow"/>
              </w:rPr>
            </w:pPr>
          </w:p>
          <w:p w14:paraId="308F68E6" w14:textId="77777777" w:rsidR="00FB7299" w:rsidRPr="002B6D81" w:rsidRDefault="00FB7299">
            <w:pPr>
              <w:pStyle w:val="1"/>
              <w:rPr>
                <w:rFonts w:ascii="Times New Roman" w:hAnsi="Times New Roman"/>
                <w:highlight w:val="yellow"/>
              </w:rPr>
            </w:pPr>
          </w:p>
          <w:p w14:paraId="4477DEEC" w14:textId="77777777" w:rsidR="007014F3" w:rsidRPr="002B6D81" w:rsidRDefault="007014F3" w:rsidP="007014F3">
            <w:pPr>
              <w:rPr>
                <w:rFonts w:ascii="Times New Roman" w:hAnsi="Times New Roman"/>
                <w:highlight w:val="yellow"/>
              </w:rPr>
            </w:pPr>
          </w:p>
          <w:p w14:paraId="05E2ACF1" w14:textId="77777777" w:rsidR="007014F3" w:rsidRPr="002B6D81" w:rsidRDefault="007014F3" w:rsidP="007014F3">
            <w:pPr>
              <w:pStyle w:val="1"/>
              <w:rPr>
                <w:rFonts w:ascii="Times New Roman" w:hAnsi="Times New Roman"/>
                <w:highlight w:val="yellow"/>
              </w:rPr>
            </w:pPr>
          </w:p>
          <w:p w14:paraId="06D61671" w14:textId="77777777" w:rsidR="007014F3" w:rsidRPr="002B6D81" w:rsidRDefault="007014F3" w:rsidP="007014F3">
            <w:pPr>
              <w:rPr>
                <w:rFonts w:ascii="Times New Roman" w:hAnsi="Times New Roman"/>
                <w:highlight w:val="yellow"/>
              </w:rPr>
            </w:pPr>
          </w:p>
          <w:p w14:paraId="334015F4" w14:textId="77777777" w:rsidR="007014F3" w:rsidRPr="002B6D81" w:rsidRDefault="007014F3" w:rsidP="007014F3">
            <w:pPr>
              <w:pStyle w:val="1"/>
              <w:rPr>
                <w:rFonts w:ascii="Times New Roman" w:hAnsi="Times New Roman"/>
                <w:highlight w:val="yellow"/>
              </w:rPr>
            </w:pPr>
          </w:p>
          <w:p w14:paraId="0A18F9ED" w14:textId="77777777" w:rsidR="007014F3" w:rsidRPr="002B6D81" w:rsidRDefault="007014F3" w:rsidP="007014F3">
            <w:pPr>
              <w:rPr>
                <w:rFonts w:ascii="Times New Roman" w:hAnsi="Times New Roman"/>
                <w:highlight w:val="yellow"/>
              </w:rPr>
            </w:pPr>
          </w:p>
          <w:p w14:paraId="4AFEB585" w14:textId="77777777" w:rsidR="007014F3" w:rsidRPr="002B6D81" w:rsidRDefault="007014F3" w:rsidP="007014F3">
            <w:pPr>
              <w:pStyle w:val="1"/>
              <w:rPr>
                <w:rFonts w:ascii="Times New Roman" w:hAnsi="Times New Roman"/>
                <w:highlight w:val="yellow"/>
              </w:rPr>
            </w:pPr>
          </w:p>
          <w:p w14:paraId="4B06A3B0" w14:textId="77777777" w:rsidR="007014F3" w:rsidRPr="002B6D81" w:rsidRDefault="007014F3" w:rsidP="007014F3">
            <w:pPr>
              <w:rPr>
                <w:rFonts w:ascii="Times New Roman" w:hAnsi="Times New Roman"/>
                <w:highlight w:val="yellow"/>
              </w:rPr>
            </w:pPr>
          </w:p>
          <w:p w14:paraId="368A12AC" w14:textId="77777777" w:rsidR="007014F3" w:rsidRPr="002B6D81" w:rsidRDefault="007014F3" w:rsidP="007014F3">
            <w:pPr>
              <w:pStyle w:val="1"/>
              <w:rPr>
                <w:rFonts w:ascii="Times New Roman" w:hAnsi="Times New Roman"/>
                <w:highlight w:val="yellow"/>
              </w:rPr>
            </w:pPr>
          </w:p>
          <w:p w14:paraId="63150983" w14:textId="77777777" w:rsidR="007014F3" w:rsidRPr="002B6D81" w:rsidRDefault="007014F3" w:rsidP="007014F3">
            <w:pPr>
              <w:rPr>
                <w:rFonts w:ascii="Times New Roman" w:hAnsi="Times New Roman"/>
                <w:highlight w:val="yellow"/>
              </w:rPr>
            </w:pPr>
          </w:p>
          <w:p w14:paraId="53CD97F6" w14:textId="77777777" w:rsidR="007014F3" w:rsidRPr="002B6D81" w:rsidRDefault="007014F3" w:rsidP="007014F3">
            <w:pPr>
              <w:rPr>
                <w:rFonts w:ascii="Times New Roman" w:hAnsi="Times New Roman"/>
                <w:highlight w:val="yellow"/>
              </w:rPr>
            </w:pPr>
          </w:p>
          <w:p w14:paraId="1B688A9A" w14:textId="77777777" w:rsidR="007014F3" w:rsidRPr="002B6D81" w:rsidRDefault="007014F3" w:rsidP="007014F3">
            <w:pPr>
              <w:pStyle w:val="1"/>
              <w:rPr>
                <w:rFonts w:ascii="Times New Roman" w:hAnsi="Times New Roman"/>
                <w:highlight w:val="yellow"/>
              </w:rPr>
            </w:pPr>
          </w:p>
          <w:p w14:paraId="6FED2248" w14:textId="77777777" w:rsidR="007014F3" w:rsidRPr="002B6D81" w:rsidRDefault="007014F3" w:rsidP="007014F3">
            <w:pPr>
              <w:rPr>
                <w:rFonts w:ascii="Times New Roman" w:hAnsi="Times New Roman"/>
                <w:highlight w:val="yellow"/>
              </w:rPr>
            </w:pPr>
          </w:p>
          <w:p w14:paraId="08B80DB5" w14:textId="77777777" w:rsidR="00FB7299" w:rsidRPr="002B6D81" w:rsidRDefault="00FB7299">
            <w:pPr>
              <w:rPr>
                <w:rFonts w:ascii="Times New Roman" w:hAnsi="Times New Roman"/>
                <w:highlight w:val="yellow"/>
              </w:rPr>
            </w:pPr>
          </w:p>
          <w:p w14:paraId="5192873B" w14:textId="77777777" w:rsidR="00FB7299" w:rsidRPr="002B6D81" w:rsidRDefault="00FB7299">
            <w:pPr>
              <w:rPr>
                <w:rFonts w:ascii="Times New Roman" w:hAnsi="Times New Roman"/>
                <w:highlight w:val="yellow"/>
              </w:rPr>
            </w:pPr>
          </w:p>
          <w:p w14:paraId="6F120EDC" w14:textId="77777777" w:rsidR="00E80C96" w:rsidRPr="002B6D81" w:rsidRDefault="00E80C96" w:rsidP="00E80C96">
            <w:pPr>
              <w:pStyle w:val="1"/>
              <w:rPr>
                <w:highlight w:val="yellow"/>
              </w:rPr>
            </w:pPr>
          </w:p>
          <w:p w14:paraId="475FE73C" w14:textId="77777777" w:rsidR="00E80C96" w:rsidRPr="002B6D81" w:rsidRDefault="00E80C96" w:rsidP="00E80C96">
            <w:pPr>
              <w:rPr>
                <w:highlight w:val="yellow"/>
              </w:rPr>
            </w:pPr>
          </w:p>
          <w:p w14:paraId="7D5AC2F0" w14:textId="77777777" w:rsidR="00FB7299" w:rsidRPr="002B6D81" w:rsidRDefault="00FB7299">
            <w:pPr>
              <w:pStyle w:val="1"/>
              <w:rPr>
                <w:rFonts w:ascii="Times New Roman" w:hAnsi="Times New Roman"/>
                <w:highlight w:val="yellow"/>
              </w:rPr>
            </w:pPr>
          </w:p>
          <w:p w14:paraId="1DF56F98" w14:textId="77777777" w:rsidR="00FB7299" w:rsidRPr="002B6D81" w:rsidRDefault="00FB7299">
            <w:pPr>
              <w:rPr>
                <w:rFonts w:ascii="Times New Roman" w:hAnsi="Times New Roman"/>
                <w:highlight w:val="yellow"/>
              </w:rPr>
            </w:pPr>
          </w:p>
          <w:p w14:paraId="6BC6DE2D" w14:textId="77777777" w:rsidR="00FB7299" w:rsidRPr="002B6D81" w:rsidRDefault="00FB7299">
            <w:pPr>
              <w:pStyle w:val="1"/>
              <w:rPr>
                <w:rFonts w:ascii="Times New Roman" w:hAnsi="Times New Roman"/>
                <w:highlight w:val="yellow"/>
              </w:rPr>
            </w:pPr>
          </w:p>
          <w:p w14:paraId="47465AE2" w14:textId="77777777" w:rsidR="00FB7299" w:rsidRPr="002B6D81" w:rsidRDefault="00FB7299">
            <w:pPr>
              <w:rPr>
                <w:rFonts w:ascii="Times New Roman" w:hAnsi="Times New Roman"/>
                <w:highlight w:val="yellow"/>
              </w:rPr>
            </w:pPr>
          </w:p>
          <w:p w14:paraId="711977BA" w14:textId="77777777" w:rsidR="00FB7299" w:rsidRPr="002B6D81" w:rsidRDefault="00FB7299">
            <w:pPr>
              <w:pStyle w:val="1"/>
              <w:rPr>
                <w:rFonts w:ascii="Times New Roman" w:hAnsi="Times New Roman"/>
                <w:highlight w:val="yellow"/>
              </w:rPr>
            </w:pPr>
          </w:p>
        </w:tc>
      </w:tr>
    </w:tbl>
    <w:p w14:paraId="686AC420" w14:textId="77777777" w:rsidR="00FB7299" w:rsidRPr="004D0EC8" w:rsidRDefault="000212CB">
      <w:pPr>
        <w:pStyle w:val="1"/>
        <w:rPr>
          <w:rFonts w:ascii="Times New Roman" w:hAnsi="Times New Roman"/>
        </w:rPr>
      </w:pPr>
      <w:r w:rsidRPr="004D0EC8">
        <w:rPr>
          <w:rFonts w:ascii="Times New Roman" w:hAnsi="Times New Roman"/>
        </w:rPr>
        <w:lastRenderedPageBreak/>
        <w:br w:type="page"/>
      </w:r>
    </w:p>
    <w:p w14:paraId="62F2FA6E" w14:textId="77777777" w:rsidR="00FB7299" w:rsidRPr="00BC2896" w:rsidRDefault="000212CB">
      <w:pPr>
        <w:spacing w:after="0" w:line="440" w:lineRule="exact"/>
        <w:rPr>
          <w:rFonts w:ascii="Times New Roman" w:eastAsia="仿宋_GB2312" w:hAnsi="Times New Roman"/>
          <w:b/>
          <w:color w:val="000000"/>
          <w:sz w:val="21"/>
          <w:szCs w:val="21"/>
        </w:rPr>
      </w:pPr>
      <w:r w:rsidRPr="00BC2896">
        <w:rPr>
          <w:rFonts w:ascii="Times New Roman" w:eastAsia="仿宋_GB2312" w:hAnsi="Times New Roman"/>
          <w:b/>
          <w:color w:val="000000"/>
          <w:sz w:val="21"/>
          <w:szCs w:val="21"/>
        </w:rPr>
        <w:lastRenderedPageBreak/>
        <w:t>表八</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924"/>
      </w:tblGrid>
      <w:tr w:rsidR="00FB7299" w:rsidRPr="002B6D81" w14:paraId="1E53D1A8" w14:textId="77777777">
        <w:trPr>
          <w:trHeight w:val="13457"/>
          <w:jc w:val="center"/>
        </w:trPr>
        <w:tc>
          <w:tcPr>
            <w:tcW w:w="8924" w:type="dxa"/>
          </w:tcPr>
          <w:p w14:paraId="1E7E4300" w14:textId="77777777" w:rsidR="00FB7299" w:rsidRPr="002339F3" w:rsidRDefault="000212CB">
            <w:pPr>
              <w:spacing w:after="0" w:line="460" w:lineRule="exact"/>
              <w:rPr>
                <w:rFonts w:ascii="Times New Roman" w:eastAsia="宋体" w:hAnsi="Times New Roman"/>
                <w:color w:val="000000"/>
                <w:sz w:val="24"/>
                <w:szCs w:val="24"/>
              </w:rPr>
            </w:pPr>
            <w:r w:rsidRPr="002339F3">
              <w:rPr>
                <w:rFonts w:ascii="Times New Roman" w:eastAsia="宋体" w:hAnsi="Times New Roman"/>
                <w:color w:val="000000"/>
                <w:sz w:val="24"/>
                <w:szCs w:val="24"/>
              </w:rPr>
              <w:t>验收检测结论：</w:t>
            </w:r>
          </w:p>
          <w:p w14:paraId="6CDD2632" w14:textId="77777777" w:rsidR="00FB7299" w:rsidRPr="002339F3" w:rsidRDefault="000212CB">
            <w:pPr>
              <w:spacing w:after="0" w:line="460" w:lineRule="exact"/>
              <w:ind w:firstLineChars="200" w:firstLine="480"/>
              <w:textAlignment w:val="baseline"/>
              <w:rPr>
                <w:rFonts w:ascii="Times New Roman" w:eastAsia="宋体" w:hAnsi="Times New Roman"/>
                <w:bCs/>
                <w:color w:val="000000"/>
                <w:sz w:val="24"/>
                <w:szCs w:val="24"/>
              </w:rPr>
            </w:pPr>
            <w:bookmarkStart w:id="11" w:name="_Toc501703566"/>
            <w:bookmarkStart w:id="12" w:name="_Toc504492863"/>
            <w:r w:rsidRPr="002339F3">
              <w:rPr>
                <w:rFonts w:ascii="Times New Roman" w:eastAsia="宋体" w:hAnsi="Times New Roman"/>
                <w:bCs/>
                <w:color w:val="000000"/>
                <w:sz w:val="24"/>
                <w:szCs w:val="24"/>
              </w:rPr>
              <w:t>1</w:t>
            </w:r>
            <w:r w:rsidRPr="002339F3">
              <w:rPr>
                <w:rFonts w:ascii="Times New Roman" w:eastAsia="宋体" w:hAnsi="Times New Roman"/>
                <w:bCs/>
                <w:color w:val="000000"/>
                <w:sz w:val="24"/>
                <w:szCs w:val="24"/>
              </w:rPr>
              <w:t>、环境保护设施验收结论</w:t>
            </w:r>
            <w:bookmarkEnd w:id="11"/>
            <w:bookmarkEnd w:id="12"/>
          </w:p>
          <w:p w14:paraId="7B0F4C23" w14:textId="24689101" w:rsidR="00FB7299" w:rsidRPr="002339F3" w:rsidRDefault="005F5223">
            <w:pPr>
              <w:spacing w:after="0" w:line="460" w:lineRule="exact"/>
              <w:ind w:firstLineChars="200" w:firstLine="480"/>
              <w:jc w:val="both"/>
              <w:textAlignment w:val="baseline"/>
              <w:rPr>
                <w:rFonts w:ascii="Times New Roman" w:eastAsia="宋体" w:hAnsi="Times New Roman"/>
                <w:color w:val="000000"/>
                <w:sz w:val="24"/>
                <w:szCs w:val="24"/>
              </w:rPr>
            </w:pPr>
            <w:r w:rsidRPr="002339F3">
              <w:rPr>
                <w:rFonts w:ascii="Times New Roman" w:eastAsia="宋体" w:hAnsi="Times New Roman"/>
                <w:color w:val="000000"/>
                <w:sz w:val="24"/>
                <w:szCs w:val="24"/>
              </w:rPr>
              <w:t>（</w:t>
            </w:r>
            <w:r w:rsidRPr="002339F3">
              <w:rPr>
                <w:rFonts w:ascii="Times New Roman" w:eastAsia="宋体" w:hAnsi="Times New Roman"/>
                <w:color w:val="000000"/>
                <w:sz w:val="24"/>
                <w:szCs w:val="24"/>
              </w:rPr>
              <w:t>1</w:t>
            </w:r>
            <w:r w:rsidRPr="002339F3">
              <w:rPr>
                <w:rFonts w:ascii="Times New Roman" w:eastAsia="宋体" w:hAnsi="Times New Roman"/>
                <w:color w:val="000000"/>
                <w:sz w:val="24"/>
                <w:szCs w:val="24"/>
              </w:rPr>
              <w:t>）</w:t>
            </w:r>
            <w:r w:rsidR="000212CB" w:rsidRPr="002339F3">
              <w:rPr>
                <w:rFonts w:ascii="Times New Roman" w:eastAsia="宋体" w:hAnsi="Times New Roman"/>
                <w:color w:val="000000"/>
                <w:sz w:val="24"/>
                <w:szCs w:val="24"/>
              </w:rPr>
              <w:t>验收检测期间，该项目正常生产，主体工程调试工况稳定，各项污染防治设施运行稳定，符合验收检测期间对生产工况的要求。</w:t>
            </w:r>
          </w:p>
          <w:p w14:paraId="14E8E436" w14:textId="65005522" w:rsidR="00FB7299" w:rsidRPr="002339F3" w:rsidRDefault="005F5223">
            <w:pPr>
              <w:spacing w:after="0" w:line="460" w:lineRule="exact"/>
              <w:ind w:firstLineChars="200" w:firstLine="480"/>
              <w:jc w:val="both"/>
              <w:textAlignment w:val="baseline"/>
              <w:rPr>
                <w:rFonts w:ascii="Times New Roman" w:eastAsia="宋体" w:hAnsi="Times New Roman"/>
                <w:color w:val="000000"/>
                <w:sz w:val="24"/>
                <w:szCs w:val="24"/>
              </w:rPr>
            </w:pPr>
            <w:r w:rsidRPr="002339F3">
              <w:rPr>
                <w:rFonts w:ascii="Times New Roman" w:eastAsia="宋体" w:hAnsi="Times New Roman"/>
                <w:color w:val="000000"/>
                <w:sz w:val="24"/>
                <w:szCs w:val="24"/>
              </w:rPr>
              <w:t>（</w:t>
            </w:r>
            <w:r w:rsidRPr="002339F3">
              <w:rPr>
                <w:rFonts w:ascii="Times New Roman" w:eastAsia="宋体" w:hAnsi="Times New Roman"/>
                <w:color w:val="000000"/>
                <w:sz w:val="24"/>
                <w:szCs w:val="24"/>
              </w:rPr>
              <w:t>2</w:t>
            </w:r>
            <w:r w:rsidRPr="002339F3">
              <w:rPr>
                <w:rFonts w:ascii="Times New Roman" w:eastAsia="宋体" w:hAnsi="Times New Roman"/>
                <w:color w:val="000000"/>
                <w:sz w:val="24"/>
                <w:szCs w:val="24"/>
              </w:rPr>
              <w:t>）</w:t>
            </w:r>
            <w:r w:rsidR="000212CB" w:rsidRPr="002339F3">
              <w:rPr>
                <w:rFonts w:ascii="Times New Roman" w:eastAsia="宋体" w:hAnsi="Times New Roman"/>
                <w:color w:val="000000"/>
                <w:sz w:val="24"/>
                <w:szCs w:val="24"/>
              </w:rPr>
              <w:t>根据本项目实际建设情况与《污染影响类建设项目重大变动清单（试行）的通知》（环办环评函</w:t>
            </w:r>
            <w:r w:rsidR="000212CB" w:rsidRPr="002339F3">
              <w:rPr>
                <w:rFonts w:ascii="Times New Roman" w:eastAsia="宋体" w:hAnsi="Times New Roman"/>
                <w:color w:val="000000"/>
                <w:sz w:val="24"/>
                <w:szCs w:val="24"/>
              </w:rPr>
              <w:t>[2020]688</w:t>
            </w:r>
            <w:r w:rsidR="000212CB" w:rsidRPr="002339F3">
              <w:rPr>
                <w:rFonts w:ascii="Times New Roman" w:eastAsia="宋体" w:hAnsi="Times New Roman"/>
                <w:color w:val="000000"/>
                <w:sz w:val="24"/>
                <w:szCs w:val="24"/>
              </w:rPr>
              <w:t>号）的对比分析可知：本项目不存在重大变动，且本项目符合《建设项目竣工环境保护验收暂行办法》（国环规环评【</w:t>
            </w:r>
            <w:r w:rsidR="000212CB" w:rsidRPr="002339F3">
              <w:rPr>
                <w:rFonts w:ascii="Times New Roman" w:eastAsia="宋体" w:hAnsi="Times New Roman"/>
                <w:color w:val="000000"/>
                <w:sz w:val="24"/>
                <w:szCs w:val="24"/>
              </w:rPr>
              <w:t>2017</w:t>
            </w:r>
            <w:r w:rsidR="000212CB" w:rsidRPr="002339F3">
              <w:rPr>
                <w:rFonts w:ascii="Times New Roman" w:eastAsia="宋体" w:hAnsi="Times New Roman"/>
                <w:color w:val="000000"/>
                <w:sz w:val="24"/>
                <w:szCs w:val="24"/>
              </w:rPr>
              <w:t>】</w:t>
            </w:r>
            <w:r w:rsidR="000212CB" w:rsidRPr="002339F3">
              <w:rPr>
                <w:rFonts w:ascii="Times New Roman" w:eastAsia="宋体" w:hAnsi="Times New Roman"/>
                <w:color w:val="000000"/>
                <w:sz w:val="24"/>
                <w:szCs w:val="24"/>
              </w:rPr>
              <w:t>4</w:t>
            </w:r>
            <w:r w:rsidR="000212CB" w:rsidRPr="002339F3">
              <w:rPr>
                <w:rFonts w:ascii="Times New Roman" w:eastAsia="宋体" w:hAnsi="Times New Roman"/>
                <w:color w:val="000000"/>
                <w:sz w:val="24"/>
                <w:szCs w:val="24"/>
              </w:rPr>
              <w:t>号），满足验收条件。</w:t>
            </w:r>
          </w:p>
          <w:p w14:paraId="7FCD7AF5" w14:textId="77777777" w:rsidR="005F5223" w:rsidRPr="002339F3" w:rsidRDefault="005F5223" w:rsidP="0059239C">
            <w:pPr>
              <w:spacing w:after="0" w:line="460" w:lineRule="exact"/>
              <w:ind w:firstLineChars="200" w:firstLine="480"/>
              <w:jc w:val="both"/>
              <w:textAlignment w:val="baseline"/>
              <w:rPr>
                <w:rFonts w:ascii="Times New Roman" w:eastAsia="宋体" w:hAnsi="Times New Roman"/>
                <w:color w:val="000000"/>
                <w:sz w:val="24"/>
                <w:szCs w:val="24"/>
              </w:rPr>
            </w:pPr>
            <w:r w:rsidRPr="002339F3">
              <w:rPr>
                <w:rFonts w:ascii="Times New Roman" w:eastAsia="宋体" w:hAnsi="Times New Roman"/>
                <w:color w:val="000000"/>
                <w:sz w:val="24"/>
                <w:szCs w:val="24"/>
              </w:rPr>
              <w:t>（</w:t>
            </w:r>
            <w:r w:rsidRPr="002339F3">
              <w:rPr>
                <w:rFonts w:ascii="Times New Roman" w:eastAsia="宋体" w:hAnsi="Times New Roman"/>
                <w:color w:val="000000"/>
                <w:sz w:val="24"/>
                <w:szCs w:val="24"/>
              </w:rPr>
              <w:t>3</w:t>
            </w:r>
            <w:r w:rsidRPr="002339F3">
              <w:rPr>
                <w:rFonts w:ascii="Times New Roman" w:eastAsia="宋体" w:hAnsi="Times New Roman"/>
                <w:color w:val="000000"/>
                <w:sz w:val="24"/>
                <w:szCs w:val="24"/>
              </w:rPr>
              <w:t>）</w:t>
            </w:r>
            <w:r w:rsidR="000212CB" w:rsidRPr="002339F3">
              <w:rPr>
                <w:rFonts w:ascii="Times New Roman" w:eastAsia="宋体" w:hAnsi="Times New Roman"/>
                <w:color w:val="000000"/>
                <w:sz w:val="24"/>
                <w:szCs w:val="24"/>
              </w:rPr>
              <w:t>验收检测期间，</w:t>
            </w:r>
            <w:r w:rsidRPr="002339F3">
              <w:rPr>
                <w:rFonts w:ascii="Times New Roman" w:eastAsia="宋体" w:hAnsi="Times New Roman"/>
                <w:color w:val="000000"/>
                <w:sz w:val="24"/>
                <w:szCs w:val="24"/>
              </w:rPr>
              <w:t>污染物排放检测结果：</w:t>
            </w:r>
          </w:p>
          <w:p w14:paraId="650F3318" w14:textId="4B16D3FE" w:rsidR="00536670" w:rsidRPr="002339F3" w:rsidRDefault="00536670" w:rsidP="00536670">
            <w:pPr>
              <w:spacing w:after="0" w:line="460" w:lineRule="exact"/>
              <w:ind w:firstLineChars="200" w:firstLine="480"/>
              <w:jc w:val="both"/>
              <w:textAlignment w:val="baseline"/>
              <w:rPr>
                <w:rFonts w:ascii="Times New Roman" w:eastAsia="宋体" w:hAnsi="Times New Roman"/>
                <w:bCs/>
                <w:sz w:val="24"/>
                <w:szCs w:val="24"/>
              </w:rPr>
            </w:pPr>
            <w:r w:rsidRPr="002339F3">
              <w:rPr>
                <w:rFonts w:ascii="Times New Roman" w:eastAsia="宋体" w:hAnsi="Times New Roman"/>
                <w:bCs/>
                <w:sz w:val="24"/>
                <w:szCs w:val="24"/>
              </w:rPr>
              <w:t>废气：</w:t>
            </w:r>
            <w:r w:rsidRPr="002339F3">
              <w:rPr>
                <w:rFonts w:ascii="Times New Roman" w:eastAsia="宋体" w:hAnsi="Times New Roman"/>
                <w:bCs/>
                <w:sz w:val="24"/>
                <w:szCs w:val="24"/>
              </w:rPr>
              <w:t>由检测数据可知，本项目</w:t>
            </w:r>
            <w:r w:rsidRPr="002339F3">
              <w:rPr>
                <w:rFonts w:ascii="Times New Roman" w:eastAsia="宋体" w:hAnsi="Times New Roman"/>
                <w:color w:val="000000"/>
                <w:sz w:val="24"/>
                <w:szCs w:val="24"/>
              </w:rPr>
              <w:t>配粉工序、刮板输送、中转仓、荞麦仓、挂面头破碎线产生的有组织颗粒物废气</w:t>
            </w:r>
            <w:r w:rsidRPr="002339F3">
              <w:rPr>
                <w:rFonts w:ascii="Times New Roman" w:eastAsia="宋体" w:hAnsi="Times New Roman"/>
                <w:bCs/>
                <w:sz w:val="24"/>
                <w:szCs w:val="24"/>
              </w:rPr>
              <w:t>经</w:t>
            </w:r>
            <w:r w:rsidRPr="002339F3">
              <w:rPr>
                <w:rFonts w:ascii="Times New Roman" w:eastAsia="宋体" w:hAnsi="Times New Roman"/>
                <w:bCs/>
                <w:sz w:val="24"/>
                <w:szCs w:val="24"/>
              </w:rPr>
              <w:t>19</w:t>
            </w:r>
            <w:r w:rsidRPr="002339F3">
              <w:rPr>
                <w:rFonts w:ascii="Times New Roman" w:eastAsia="宋体" w:hAnsi="Times New Roman"/>
                <w:bCs/>
                <w:sz w:val="24"/>
                <w:szCs w:val="24"/>
              </w:rPr>
              <w:t>套袋式除尘器收集治理后经</w:t>
            </w:r>
            <w:r w:rsidRPr="002339F3">
              <w:rPr>
                <w:rFonts w:ascii="Times New Roman" w:eastAsia="宋体" w:hAnsi="Times New Roman"/>
                <w:bCs/>
                <w:sz w:val="24"/>
                <w:szCs w:val="24"/>
              </w:rPr>
              <w:t>19</w:t>
            </w:r>
            <w:r w:rsidRPr="002339F3">
              <w:rPr>
                <w:rFonts w:ascii="Times New Roman" w:eastAsia="宋体" w:hAnsi="Times New Roman"/>
                <w:bCs/>
                <w:sz w:val="24"/>
                <w:szCs w:val="24"/>
              </w:rPr>
              <w:t>根排气筒排放，排放浓度为</w:t>
            </w:r>
            <w:r w:rsidRPr="002339F3">
              <w:rPr>
                <w:rFonts w:ascii="Times New Roman" w:eastAsia="宋体" w:hAnsi="Times New Roman"/>
                <w:bCs/>
                <w:sz w:val="24"/>
                <w:szCs w:val="24"/>
              </w:rPr>
              <w:t>3~8.9mg/m</w:t>
            </w:r>
            <w:r w:rsidRPr="002339F3">
              <w:rPr>
                <w:rFonts w:ascii="Times New Roman" w:eastAsia="宋体" w:hAnsi="Times New Roman"/>
                <w:bCs/>
                <w:sz w:val="24"/>
                <w:szCs w:val="24"/>
                <w:vertAlign w:val="superscript"/>
              </w:rPr>
              <w:t>3</w:t>
            </w:r>
            <w:r w:rsidRPr="002339F3">
              <w:rPr>
                <w:rFonts w:ascii="Times New Roman" w:eastAsia="宋体" w:hAnsi="Times New Roman"/>
                <w:bCs/>
                <w:sz w:val="24"/>
                <w:szCs w:val="24"/>
              </w:rPr>
              <w:t>，排放速率为</w:t>
            </w:r>
            <w:r w:rsidRPr="002339F3">
              <w:rPr>
                <w:rFonts w:ascii="Times New Roman" w:eastAsia="宋体" w:hAnsi="Times New Roman"/>
                <w:bCs/>
                <w:sz w:val="24"/>
                <w:szCs w:val="24"/>
              </w:rPr>
              <w:t>0.005~0.032kg/h</w:t>
            </w:r>
            <w:r w:rsidRPr="002339F3">
              <w:rPr>
                <w:rFonts w:ascii="Times New Roman" w:eastAsia="宋体" w:hAnsi="Times New Roman"/>
                <w:bCs/>
                <w:sz w:val="24"/>
                <w:szCs w:val="24"/>
              </w:rPr>
              <w:t>，能够满足《新乡市生态环境局关于进一步规范工业企业颗粒物排放限值的通知》其他工业企业有组织颗粒物</w:t>
            </w:r>
            <w:r w:rsidRPr="002339F3">
              <w:rPr>
                <w:rFonts w:ascii="Times New Roman" w:eastAsia="宋体" w:hAnsi="Times New Roman"/>
                <w:bCs/>
                <w:sz w:val="24"/>
                <w:szCs w:val="24"/>
              </w:rPr>
              <w:t>10mg/m</w:t>
            </w:r>
            <w:r w:rsidRPr="002339F3">
              <w:rPr>
                <w:rFonts w:ascii="Times New Roman" w:eastAsia="宋体" w:hAnsi="Times New Roman"/>
                <w:bCs/>
                <w:sz w:val="24"/>
                <w:szCs w:val="24"/>
                <w:vertAlign w:val="superscript"/>
              </w:rPr>
              <w:t>3</w:t>
            </w:r>
            <w:r w:rsidRPr="002339F3">
              <w:rPr>
                <w:rFonts w:ascii="Times New Roman" w:eastAsia="宋体" w:hAnsi="Times New Roman"/>
                <w:bCs/>
                <w:sz w:val="24"/>
                <w:szCs w:val="24"/>
              </w:rPr>
              <w:t>的标准限值要求，同时满足《大气污染物综合排放标准》（</w:t>
            </w:r>
            <w:r w:rsidRPr="002339F3">
              <w:rPr>
                <w:rFonts w:ascii="Times New Roman" w:eastAsia="宋体" w:hAnsi="Times New Roman"/>
                <w:bCs/>
                <w:sz w:val="24"/>
                <w:szCs w:val="24"/>
              </w:rPr>
              <w:t>GB16297-1996</w:t>
            </w:r>
            <w:r w:rsidRPr="002339F3">
              <w:rPr>
                <w:rFonts w:ascii="Times New Roman" w:eastAsia="宋体" w:hAnsi="Times New Roman"/>
                <w:bCs/>
                <w:sz w:val="24"/>
                <w:szCs w:val="24"/>
              </w:rPr>
              <w:t>）表</w:t>
            </w:r>
            <w:r w:rsidRPr="002339F3">
              <w:rPr>
                <w:rFonts w:ascii="Times New Roman" w:eastAsia="宋体" w:hAnsi="Times New Roman"/>
                <w:bCs/>
                <w:sz w:val="24"/>
                <w:szCs w:val="24"/>
              </w:rPr>
              <w:t>2</w:t>
            </w:r>
            <w:r w:rsidRPr="002339F3">
              <w:rPr>
                <w:rFonts w:ascii="Times New Roman" w:eastAsia="宋体" w:hAnsi="Times New Roman"/>
                <w:bCs/>
                <w:sz w:val="24"/>
                <w:szCs w:val="24"/>
              </w:rPr>
              <w:t>二级颗粒物排放浓度</w:t>
            </w:r>
            <w:r w:rsidRPr="002339F3">
              <w:rPr>
                <w:rFonts w:ascii="Times New Roman" w:eastAsia="宋体" w:hAnsi="Times New Roman"/>
                <w:bCs/>
                <w:sz w:val="24"/>
                <w:szCs w:val="24"/>
              </w:rPr>
              <w:t>120mg/m</w:t>
            </w:r>
            <w:r w:rsidRPr="002339F3">
              <w:rPr>
                <w:rFonts w:ascii="Times New Roman" w:eastAsia="宋体" w:hAnsi="Times New Roman"/>
                <w:bCs/>
                <w:sz w:val="24"/>
                <w:szCs w:val="24"/>
                <w:vertAlign w:val="superscript"/>
              </w:rPr>
              <w:t>3</w:t>
            </w:r>
            <w:r w:rsidRPr="002339F3">
              <w:rPr>
                <w:rFonts w:ascii="Times New Roman" w:eastAsia="宋体" w:hAnsi="Times New Roman"/>
                <w:bCs/>
                <w:sz w:val="24"/>
                <w:szCs w:val="24"/>
              </w:rPr>
              <w:t>、排放速率</w:t>
            </w:r>
            <w:r w:rsidRPr="002339F3">
              <w:rPr>
                <w:rFonts w:ascii="Times New Roman" w:eastAsia="宋体" w:hAnsi="Times New Roman"/>
                <w:bCs/>
                <w:sz w:val="24"/>
                <w:szCs w:val="24"/>
              </w:rPr>
              <w:t>39kg/h</w:t>
            </w:r>
            <w:r w:rsidRPr="002339F3">
              <w:rPr>
                <w:rFonts w:ascii="Times New Roman" w:eastAsia="宋体" w:hAnsi="Times New Roman"/>
                <w:bCs/>
                <w:sz w:val="24"/>
                <w:szCs w:val="24"/>
              </w:rPr>
              <w:t>（</w:t>
            </w:r>
            <w:r w:rsidRPr="002339F3">
              <w:rPr>
                <w:rFonts w:ascii="Times New Roman" w:eastAsia="宋体" w:hAnsi="Times New Roman"/>
                <w:bCs/>
                <w:sz w:val="24"/>
                <w:szCs w:val="24"/>
              </w:rPr>
              <w:t>40m</w:t>
            </w:r>
            <w:r w:rsidRPr="002339F3">
              <w:rPr>
                <w:rFonts w:ascii="Times New Roman" w:eastAsia="宋体" w:hAnsi="Times New Roman"/>
                <w:bCs/>
                <w:sz w:val="24"/>
                <w:szCs w:val="24"/>
              </w:rPr>
              <w:t>高排气筒）的</w:t>
            </w:r>
            <w:r w:rsidRPr="002339F3">
              <w:rPr>
                <w:rFonts w:ascii="Times New Roman" w:eastAsia="宋体" w:hAnsi="Times New Roman"/>
                <w:bCs/>
                <w:sz w:val="24"/>
                <w:szCs w:val="24"/>
              </w:rPr>
              <w:t>限值</w:t>
            </w:r>
            <w:r w:rsidRPr="002339F3">
              <w:rPr>
                <w:rFonts w:ascii="Times New Roman" w:eastAsia="宋体" w:hAnsi="Times New Roman"/>
                <w:bCs/>
                <w:sz w:val="24"/>
                <w:szCs w:val="24"/>
              </w:rPr>
              <w:t>要求。</w:t>
            </w:r>
          </w:p>
          <w:p w14:paraId="2682F978" w14:textId="77777777" w:rsidR="00536670" w:rsidRPr="002339F3" w:rsidRDefault="00536670" w:rsidP="00536670">
            <w:pPr>
              <w:spacing w:after="0" w:line="460" w:lineRule="exact"/>
              <w:ind w:firstLineChars="200" w:firstLine="480"/>
              <w:jc w:val="both"/>
              <w:textAlignment w:val="baseline"/>
              <w:rPr>
                <w:rFonts w:ascii="Times New Roman" w:eastAsia="宋体" w:hAnsi="Times New Roman"/>
                <w:bCs/>
                <w:color w:val="000000"/>
                <w:sz w:val="24"/>
                <w:szCs w:val="24"/>
              </w:rPr>
            </w:pPr>
            <w:r w:rsidRPr="002339F3">
              <w:rPr>
                <w:rFonts w:ascii="Times New Roman" w:eastAsia="宋体" w:hAnsi="Times New Roman"/>
                <w:bCs/>
                <w:color w:val="000000"/>
                <w:sz w:val="24"/>
                <w:szCs w:val="24"/>
              </w:rPr>
              <w:t>无组织颗粒物排放浓度为</w:t>
            </w:r>
            <w:r w:rsidRPr="002339F3">
              <w:rPr>
                <w:rFonts w:ascii="Times New Roman" w:eastAsia="宋体" w:hAnsi="Times New Roman"/>
                <w:bCs/>
                <w:color w:val="000000"/>
                <w:sz w:val="24"/>
                <w:szCs w:val="24"/>
              </w:rPr>
              <w:t>0.227~0.37mg/m</w:t>
            </w:r>
            <w:r w:rsidRPr="002339F3">
              <w:rPr>
                <w:rFonts w:ascii="Times New Roman" w:eastAsia="宋体" w:hAnsi="Times New Roman"/>
                <w:bCs/>
                <w:color w:val="000000"/>
                <w:sz w:val="24"/>
                <w:szCs w:val="24"/>
                <w:vertAlign w:val="superscript"/>
              </w:rPr>
              <w:t>3</w:t>
            </w:r>
            <w:r w:rsidRPr="002339F3">
              <w:rPr>
                <w:rFonts w:ascii="Times New Roman" w:eastAsia="宋体" w:hAnsi="Times New Roman"/>
                <w:bCs/>
                <w:color w:val="000000"/>
                <w:sz w:val="24"/>
                <w:szCs w:val="24"/>
              </w:rPr>
              <w:t>，能够满足《新乡市生态环境局关于进一步规范工业企业颗粒物排放限值的通知》其他工业企业边界颗粒物</w:t>
            </w:r>
            <w:r w:rsidRPr="002339F3">
              <w:rPr>
                <w:rFonts w:ascii="Times New Roman" w:eastAsia="宋体" w:hAnsi="Times New Roman"/>
                <w:bCs/>
                <w:color w:val="000000"/>
                <w:sz w:val="24"/>
                <w:szCs w:val="24"/>
              </w:rPr>
              <w:t>0.5mg/m</w:t>
            </w:r>
            <w:r w:rsidRPr="002339F3">
              <w:rPr>
                <w:rFonts w:ascii="Times New Roman" w:eastAsia="宋体" w:hAnsi="Times New Roman"/>
                <w:bCs/>
                <w:color w:val="000000"/>
                <w:sz w:val="24"/>
                <w:szCs w:val="24"/>
                <w:vertAlign w:val="superscript"/>
              </w:rPr>
              <w:t>3</w:t>
            </w:r>
            <w:r w:rsidRPr="002339F3">
              <w:rPr>
                <w:rFonts w:ascii="Times New Roman" w:eastAsia="宋体" w:hAnsi="Times New Roman"/>
                <w:bCs/>
                <w:color w:val="000000"/>
                <w:sz w:val="24"/>
                <w:szCs w:val="24"/>
              </w:rPr>
              <w:t>的标准限值要求。</w:t>
            </w:r>
          </w:p>
          <w:p w14:paraId="41911511" w14:textId="01EBDAD6" w:rsidR="00536670" w:rsidRPr="002339F3" w:rsidRDefault="00536670" w:rsidP="0059239C">
            <w:pPr>
              <w:spacing w:after="0" w:line="460" w:lineRule="exact"/>
              <w:ind w:firstLineChars="200" w:firstLine="480"/>
              <w:jc w:val="both"/>
              <w:textAlignment w:val="baseline"/>
              <w:rPr>
                <w:rFonts w:ascii="Times New Roman" w:eastAsia="宋体" w:hAnsi="Times New Roman"/>
                <w:bCs/>
                <w:sz w:val="24"/>
                <w:szCs w:val="24"/>
              </w:rPr>
            </w:pPr>
            <w:r w:rsidRPr="002339F3">
              <w:rPr>
                <w:rFonts w:ascii="Times New Roman" w:eastAsia="宋体" w:hAnsi="Times New Roman"/>
                <w:bCs/>
                <w:sz w:val="24"/>
                <w:szCs w:val="24"/>
              </w:rPr>
              <w:t>废水：</w:t>
            </w:r>
            <w:r w:rsidRPr="002339F3">
              <w:rPr>
                <w:rFonts w:ascii="Times New Roman" w:eastAsia="宋体" w:hAnsi="Times New Roman"/>
                <w:color w:val="000000"/>
                <w:sz w:val="24"/>
                <w:szCs w:val="24"/>
              </w:rPr>
              <w:t>本项目废水为生活污水和生产废水，</w:t>
            </w:r>
            <w:r w:rsidRPr="002339F3">
              <w:rPr>
                <w:rFonts w:ascii="Times New Roman" w:eastAsia="宋体" w:hAnsi="Times New Roman"/>
                <w:sz w:val="24"/>
                <w:szCs w:val="24"/>
              </w:rPr>
              <w:t>生产废水仅为地面清洗水。</w:t>
            </w:r>
            <w:r w:rsidRPr="002339F3">
              <w:rPr>
                <w:rFonts w:ascii="Times New Roman" w:eastAsia="宋体" w:hAnsi="Times New Roman"/>
                <w:color w:val="000000" w:themeColor="text1"/>
                <w:sz w:val="24"/>
                <w:szCs w:val="24"/>
              </w:rPr>
              <w:t>沉淀池对地面清洗水进行处理，处理后与化粪池处理后的生活污水合并一起经</w:t>
            </w:r>
            <w:r w:rsidRPr="002339F3">
              <w:rPr>
                <w:rFonts w:ascii="Times New Roman" w:eastAsia="宋体" w:hAnsi="Times New Roman"/>
                <w:sz w:val="24"/>
                <w:szCs w:val="24"/>
              </w:rPr>
              <w:t>废水总排口通过污水管网排入唐庄污水处理厂进一步处理</w:t>
            </w:r>
            <w:r w:rsidRPr="002339F3">
              <w:rPr>
                <w:rFonts w:ascii="Times New Roman" w:eastAsia="宋体" w:hAnsi="Times New Roman"/>
                <w:sz w:val="24"/>
                <w:szCs w:val="24"/>
              </w:rPr>
              <w:t>。</w:t>
            </w:r>
            <w:r w:rsidRPr="002339F3">
              <w:rPr>
                <w:rFonts w:ascii="Times New Roman" w:eastAsia="宋体" w:hAnsi="Times New Roman"/>
                <w:bCs/>
                <w:sz w:val="24"/>
                <w:szCs w:val="24"/>
              </w:rPr>
              <w:t>由检测数据可知，厂区总排口出水水质为：</w:t>
            </w:r>
            <w:r w:rsidRPr="002339F3">
              <w:rPr>
                <w:rFonts w:ascii="Times New Roman" w:eastAsia="宋体" w:hAnsi="Times New Roman"/>
                <w:bCs/>
                <w:sz w:val="24"/>
                <w:szCs w:val="24"/>
              </w:rPr>
              <w:t>COD214~235mg/L</w:t>
            </w:r>
            <w:r w:rsidRPr="002339F3">
              <w:rPr>
                <w:rFonts w:ascii="Times New Roman" w:eastAsia="宋体" w:hAnsi="Times New Roman"/>
                <w:bCs/>
                <w:sz w:val="24"/>
                <w:szCs w:val="24"/>
              </w:rPr>
              <w:t>、</w:t>
            </w:r>
            <w:r w:rsidRPr="002339F3">
              <w:rPr>
                <w:rFonts w:ascii="Times New Roman" w:eastAsia="宋体" w:hAnsi="Times New Roman"/>
                <w:bCs/>
                <w:sz w:val="24"/>
                <w:szCs w:val="24"/>
              </w:rPr>
              <w:t>SS97~129mg/L</w:t>
            </w:r>
            <w:r w:rsidRPr="002339F3">
              <w:rPr>
                <w:rFonts w:ascii="Times New Roman" w:eastAsia="宋体" w:hAnsi="Times New Roman"/>
                <w:bCs/>
                <w:sz w:val="24"/>
                <w:szCs w:val="24"/>
              </w:rPr>
              <w:t>、氨氮</w:t>
            </w:r>
            <w:r w:rsidRPr="002339F3">
              <w:rPr>
                <w:rFonts w:ascii="Times New Roman" w:eastAsia="宋体" w:hAnsi="Times New Roman"/>
                <w:bCs/>
                <w:sz w:val="24"/>
                <w:szCs w:val="24"/>
              </w:rPr>
              <w:t>11.6~14.7mg/L</w:t>
            </w:r>
            <w:r w:rsidRPr="002339F3">
              <w:rPr>
                <w:rFonts w:ascii="Times New Roman" w:eastAsia="宋体" w:hAnsi="Times New Roman"/>
                <w:bCs/>
                <w:sz w:val="24"/>
                <w:szCs w:val="24"/>
              </w:rPr>
              <w:t>、总磷</w:t>
            </w:r>
            <w:r w:rsidRPr="002339F3">
              <w:rPr>
                <w:rFonts w:ascii="Times New Roman" w:eastAsia="宋体" w:hAnsi="Times New Roman"/>
                <w:bCs/>
                <w:sz w:val="24"/>
                <w:szCs w:val="24"/>
              </w:rPr>
              <w:t>0.85~1.04mg/L</w:t>
            </w:r>
            <w:r w:rsidRPr="002339F3">
              <w:rPr>
                <w:rFonts w:ascii="Times New Roman" w:eastAsia="宋体" w:hAnsi="Times New Roman"/>
                <w:bCs/>
                <w:sz w:val="24"/>
                <w:szCs w:val="24"/>
              </w:rPr>
              <w:t>、总氮</w:t>
            </w:r>
            <w:r w:rsidRPr="002339F3">
              <w:rPr>
                <w:rFonts w:ascii="Times New Roman" w:eastAsia="宋体" w:hAnsi="Times New Roman"/>
                <w:bCs/>
                <w:sz w:val="24"/>
                <w:szCs w:val="24"/>
              </w:rPr>
              <w:t>18.8~20.2mg/L</w:t>
            </w:r>
            <w:r w:rsidRPr="002339F3">
              <w:rPr>
                <w:rFonts w:ascii="Times New Roman" w:eastAsia="宋体" w:hAnsi="Times New Roman"/>
                <w:bCs/>
                <w:sz w:val="24"/>
                <w:szCs w:val="24"/>
              </w:rPr>
              <w:t>、</w:t>
            </w:r>
            <w:r w:rsidRPr="002339F3">
              <w:rPr>
                <w:rFonts w:ascii="Times New Roman" w:eastAsia="宋体" w:hAnsi="Times New Roman"/>
                <w:bCs/>
                <w:sz w:val="24"/>
                <w:szCs w:val="24"/>
              </w:rPr>
              <w:t>PH 7.4~7.5mg/L</w:t>
            </w:r>
            <w:r w:rsidRPr="002339F3">
              <w:rPr>
                <w:rFonts w:ascii="Times New Roman" w:eastAsia="宋体" w:hAnsi="Times New Roman"/>
                <w:bCs/>
                <w:sz w:val="24"/>
                <w:szCs w:val="24"/>
              </w:rPr>
              <w:t>、</w:t>
            </w:r>
            <w:r w:rsidRPr="002339F3">
              <w:rPr>
                <w:rFonts w:ascii="Times New Roman" w:eastAsia="宋体" w:hAnsi="Times New Roman"/>
                <w:color w:val="000000"/>
                <w:sz w:val="21"/>
                <w:szCs w:val="21"/>
              </w:rPr>
              <w:t>BOD</w:t>
            </w:r>
            <w:r w:rsidRPr="002339F3">
              <w:rPr>
                <w:rFonts w:ascii="Times New Roman" w:eastAsia="宋体" w:hAnsi="Times New Roman"/>
                <w:color w:val="000000"/>
                <w:sz w:val="21"/>
                <w:szCs w:val="21"/>
                <w:vertAlign w:val="subscript"/>
              </w:rPr>
              <w:t xml:space="preserve">5 </w:t>
            </w:r>
            <w:r w:rsidRPr="002339F3">
              <w:rPr>
                <w:rFonts w:ascii="Times New Roman" w:eastAsia="宋体" w:hAnsi="Times New Roman"/>
                <w:bCs/>
                <w:sz w:val="24"/>
                <w:szCs w:val="24"/>
              </w:rPr>
              <w:t>64.6~78.8mg/L</w:t>
            </w:r>
            <w:r w:rsidRPr="002339F3">
              <w:rPr>
                <w:rFonts w:ascii="Times New Roman" w:eastAsia="宋体" w:hAnsi="Times New Roman"/>
                <w:bCs/>
                <w:sz w:val="24"/>
                <w:szCs w:val="24"/>
              </w:rPr>
              <w:t>，能够满足《污水综合排放标准》（</w:t>
            </w:r>
            <w:r w:rsidRPr="002339F3">
              <w:rPr>
                <w:rFonts w:ascii="Times New Roman" w:eastAsia="宋体" w:hAnsi="Times New Roman"/>
                <w:bCs/>
                <w:sz w:val="24"/>
                <w:szCs w:val="24"/>
              </w:rPr>
              <w:t>GB8978-1996</w:t>
            </w:r>
            <w:r w:rsidRPr="002339F3">
              <w:rPr>
                <w:rFonts w:ascii="Times New Roman" w:eastAsia="宋体" w:hAnsi="Times New Roman"/>
                <w:bCs/>
                <w:sz w:val="24"/>
                <w:szCs w:val="24"/>
              </w:rPr>
              <w:t>）三级标准：</w:t>
            </w:r>
            <w:r w:rsidRPr="002339F3">
              <w:rPr>
                <w:rFonts w:ascii="Times New Roman" w:eastAsia="宋体" w:hAnsi="Times New Roman"/>
                <w:bCs/>
                <w:sz w:val="24"/>
                <w:szCs w:val="24"/>
              </w:rPr>
              <w:t>COD 500 mg/L</w:t>
            </w:r>
            <w:r w:rsidRPr="002339F3">
              <w:rPr>
                <w:rFonts w:ascii="Times New Roman" w:eastAsia="宋体" w:hAnsi="Times New Roman"/>
                <w:bCs/>
                <w:sz w:val="24"/>
                <w:szCs w:val="24"/>
              </w:rPr>
              <w:t>、</w:t>
            </w:r>
            <w:r w:rsidRPr="002339F3">
              <w:rPr>
                <w:rFonts w:ascii="Times New Roman" w:eastAsia="宋体" w:hAnsi="Times New Roman"/>
                <w:bCs/>
                <w:sz w:val="24"/>
                <w:szCs w:val="24"/>
              </w:rPr>
              <w:t>BOD</w:t>
            </w:r>
            <w:r w:rsidRPr="002339F3">
              <w:rPr>
                <w:rFonts w:ascii="Times New Roman" w:eastAsia="宋体" w:hAnsi="Times New Roman"/>
                <w:bCs/>
                <w:sz w:val="24"/>
                <w:szCs w:val="24"/>
                <w:vertAlign w:val="subscript"/>
              </w:rPr>
              <w:t>5</w:t>
            </w:r>
            <w:r w:rsidRPr="002339F3">
              <w:rPr>
                <w:rFonts w:ascii="Times New Roman" w:eastAsia="宋体" w:hAnsi="Times New Roman"/>
                <w:bCs/>
                <w:sz w:val="24"/>
                <w:szCs w:val="24"/>
              </w:rPr>
              <w:t xml:space="preserve"> 300mg/L</w:t>
            </w:r>
            <w:r w:rsidRPr="002339F3">
              <w:rPr>
                <w:rFonts w:ascii="Times New Roman" w:eastAsia="宋体" w:hAnsi="Times New Roman"/>
                <w:bCs/>
                <w:sz w:val="24"/>
                <w:szCs w:val="24"/>
              </w:rPr>
              <w:t>、</w:t>
            </w:r>
            <w:r w:rsidRPr="002339F3">
              <w:rPr>
                <w:rFonts w:ascii="Times New Roman" w:eastAsia="宋体" w:hAnsi="Times New Roman"/>
                <w:bCs/>
                <w:sz w:val="24"/>
                <w:szCs w:val="24"/>
              </w:rPr>
              <w:t>SS 400mg/L</w:t>
            </w:r>
            <w:r w:rsidRPr="002339F3">
              <w:rPr>
                <w:rFonts w:ascii="Times New Roman" w:eastAsia="宋体" w:hAnsi="Times New Roman"/>
                <w:bCs/>
                <w:sz w:val="24"/>
                <w:szCs w:val="24"/>
              </w:rPr>
              <w:t>和满足唐庄污水处理厂的收水标准：</w:t>
            </w:r>
            <w:r w:rsidRPr="002339F3">
              <w:rPr>
                <w:rFonts w:ascii="Times New Roman" w:eastAsia="宋体" w:hAnsi="Times New Roman"/>
                <w:bCs/>
                <w:sz w:val="24"/>
                <w:szCs w:val="24"/>
              </w:rPr>
              <w:t>COD 360mg/L</w:t>
            </w:r>
            <w:r w:rsidRPr="002339F3">
              <w:rPr>
                <w:rFonts w:ascii="Times New Roman" w:eastAsia="宋体" w:hAnsi="Times New Roman"/>
                <w:bCs/>
                <w:sz w:val="24"/>
                <w:szCs w:val="24"/>
              </w:rPr>
              <w:t>、</w:t>
            </w:r>
            <w:r w:rsidRPr="002339F3">
              <w:rPr>
                <w:rFonts w:ascii="Times New Roman" w:eastAsia="宋体" w:hAnsi="Times New Roman"/>
                <w:bCs/>
                <w:sz w:val="24"/>
                <w:szCs w:val="24"/>
              </w:rPr>
              <w:t>BOD</w:t>
            </w:r>
            <w:r w:rsidRPr="002339F3">
              <w:rPr>
                <w:rFonts w:ascii="Times New Roman" w:eastAsia="宋体" w:hAnsi="Times New Roman"/>
                <w:bCs/>
                <w:sz w:val="24"/>
                <w:szCs w:val="24"/>
                <w:vertAlign w:val="subscript"/>
              </w:rPr>
              <w:t>5</w:t>
            </w:r>
            <w:r w:rsidRPr="002339F3">
              <w:rPr>
                <w:rFonts w:ascii="Times New Roman" w:eastAsia="宋体" w:hAnsi="Times New Roman"/>
                <w:bCs/>
                <w:sz w:val="24"/>
                <w:szCs w:val="24"/>
              </w:rPr>
              <w:t xml:space="preserve"> 200mg/L</w:t>
            </w:r>
            <w:r w:rsidRPr="002339F3">
              <w:rPr>
                <w:rFonts w:ascii="Times New Roman" w:eastAsia="宋体" w:hAnsi="Times New Roman"/>
                <w:bCs/>
                <w:sz w:val="24"/>
                <w:szCs w:val="24"/>
              </w:rPr>
              <w:t>、</w:t>
            </w:r>
            <w:r w:rsidRPr="002339F3">
              <w:rPr>
                <w:rFonts w:ascii="Times New Roman" w:eastAsia="宋体" w:hAnsi="Times New Roman"/>
                <w:bCs/>
                <w:sz w:val="24"/>
                <w:szCs w:val="24"/>
              </w:rPr>
              <w:t>SS 280mg/L</w:t>
            </w:r>
            <w:r w:rsidRPr="002339F3">
              <w:rPr>
                <w:rFonts w:ascii="Times New Roman" w:eastAsia="宋体" w:hAnsi="Times New Roman"/>
                <w:bCs/>
                <w:sz w:val="24"/>
                <w:szCs w:val="24"/>
              </w:rPr>
              <w:t>、</w:t>
            </w:r>
            <w:r w:rsidRPr="002339F3">
              <w:rPr>
                <w:rFonts w:ascii="Times New Roman" w:eastAsia="宋体" w:hAnsi="Times New Roman"/>
                <w:bCs/>
                <w:sz w:val="24"/>
                <w:szCs w:val="24"/>
              </w:rPr>
              <w:t>NH</w:t>
            </w:r>
            <w:r w:rsidRPr="002339F3">
              <w:rPr>
                <w:rFonts w:ascii="Times New Roman" w:eastAsia="宋体" w:hAnsi="Times New Roman"/>
                <w:bCs/>
                <w:sz w:val="24"/>
                <w:szCs w:val="24"/>
                <w:vertAlign w:val="subscript"/>
              </w:rPr>
              <w:t>3</w:t>
            </w:r>
            <w:r w:rsidRPr="002339F3">
              <w:rPr>
                <w:rFonts w:ascii="Times New Roman" w:eastAsia="宋体" w:hAnsi="Times New Roman"/>
                <w:bCs/>
                <w:sz w:val="24"/>
                <w:szCs w:val="24"/>
              </w:rPr>
              <w:t>-N 30mg/L</w:t>
            </w:r>
            <w:r w:rsidRPr="002339F3">
              <w:rPr>
                <w:rFonts w:ascii="Times New Roman" w:eastAsia="宋体" w:hAnsi="Times New Roman"/>
                <w:bCs/>
                <w:sz w:val="24"/>
                <w:szCs w:val="24"/>
              </w:rPr>
              <w:t>、</w:t>
            </w:r>
            <w:r w:rsidRPr="002339F3">
              <w:rPr>
                <w:rFonts w:ascii="Times New Roman" w:eastAsia="宋体" w:hAnsi="Times New Roman"/>
                <w:bCs/>
                <w:sz w:val="24"/>
                <w:szCs w:val="24"/>
              </w:rPr>
              <w:t>TP 5mg/L</w:t>
            </w:r>
            <w:r w:rsidRPr="002339F3">
              <w:rPr>
                <w:rFonts w:ascii="Times New Roman" w:eastAsia="宋体" w:hAnsi="Times New Roman"/>
                <w:bCs/>
                <w:sz w:val="24"/>
                <w:szCs w:val="24"/>
              </w:rPr>
              <w:t>、</w:t>
            </w:r>
            <w:r w:rsidRPr="002339F3">
              <w:rPr>
                <w:rFonts w:ascii="Times New Roman" w:eastAsia="宋体" w:hAnsi="Times New Roman"/>
                <w:bCs/>
                <w:sz w:val="24"/>
                <w:szCs w:val="24"/>
              </w:rPr>
              <w:t>TN 40mg/L</w:t>
            </w:r>
            <w:r w:rsidRPr="002339F3">
              <w:rPr>
                <w:rFonts w:ascii="Times New Roman" w:eastAsia="宋体" w:hAnsi="Times New Roman"/>
                <w:bCs/>
                <w:sz w:val="24"/>
                <w:szCs w:val="24"/>
              </w:rPr>
              <w:t>。</w:t>
            </w:r>
          </w:p>
          <w:p w14:paraId="27455E51" w14:textId="2582450C" w:rsidR="00972861" w:rsidRPr="002339F3" w:rsidRDefault="00972861" w:rsidP="00972861">
            <w:pPr>
              <w:spacing w:after="0" w:line="440" w:lineRule="exact"/>
              <w:ind w:firstLineChars="200" w:firstLine="480"/>
              <w:jc w:val="both"/>
              <w:textAlignment w:val="baseline"/>
              <w:rPr>
                <w:rFonts w:ascii="Times New Roman" w:eastAsia="宋体" w:hAnsi="Times New Roman"/>
                <w:bCs/>
                <w:color w:val="000000"/>
                <w:sz w:val="24"/>
                <w:szCs w:val="24"/>
              </w:rPr>
            </w:pPr>
            <w:r w:rsidRPr="002339F3">
              <w:rPr>
                <w:rFonts w:ascii="Times New Roman" w:eastAsia="宋体" w:hAnsi="Times New Roman"/>
                <w:bCs/>
                <w:sz w:val="24"/>
                <w:szCs w:val="24"/>
              </w:rPr>
              <w:t>噪声：</w:t>
            </w:r>
            <w:r w:rsidRPr="002339F3">
              <w:rPr>
                <w:rFonts w:ascii="Times New Roman" w:eastAsia="宋体" w:hAnsi="Times New Roman"/>
                <w:bCs/>
                <w:sz w:val="24"/>
                <w:szCs w:val="24"/>
              </w:rPr>
              <w:t>由检测结果可知</w:t>
            </w:r>
            <w:r w:rsidRPr="002339F3">
              <w:rPr>
                <w:rFonts w:ascii="Times New Roman" w:eastAsia="宋体" w:hAnsi="Times New Roman"/>
                <w:bCs/>
                <w:sz w:val="24"/>
                <w:szCs w:val="24"/>
              </w:rPr>
              <w:t>，</w:t>
            </w:r>
            <w:r w:rsidRPr="002339F3">
              <w:rPr>
                <w:rFonts w:ascii="Times New Roman" w:eastAsia="宋体" w:hAnsi="Times New Roman"/>
                <w:bCs/>
                <w:sz w:val="24"/>
                <w:szCs w:val="24"/>
              </w:rPr>
              <w:t>本项目东、西、北厂界昼间噪声值为</w:t>
            </w:r>
            <w:r w:rsidRPr="002339F3">
              <w:rPr>
                <w:rFonts w:ascii="Times New Roman" w:eastAsia="宋体" w:hAnsi="Times New Roman"/>
                <w:bCs/>
                <w:sz w:val="24"/>
                <w:szCs w:val="24"/>
              </w:rPr>
              <w:t>54~55dB(A)</w:t>
            </w:r>
            <w:r w:rsidRPr="002339F3">
              <w:rPr>
                <w:rFonts w:ascii="Times New Roman" w:eastAsia="宋体" w:hAnsi="Times New Roman"/>
                <w:bCs/>
                <w:sz w:val="24"/>
                <w:szCs w:val="24"/>
              </w:rPr>
              <w:t>、夜间噪声值为</w:t>
            </w:r>
            <w:r w:rsidRPr="002339F3">
              <w:rPr>
                <w:rFonts w:ascii="Times New Roman" w:eastAsia="宋体" w:hAnsi="Times New Roman"/>
                <w:bCs/>
                <w:sz w:val="24"/>
                <w:szCs w:val="24"/>
              </w:rPr>
              <w:t>46~50dB(A)</w:t>
            </w:r>
            <w:r w:rsidRPr="002339F3">
              <w:rPr>
                <w:rFonts w:ascii="Times New Roman" w:eastAsia="宋体" w:hAnsi="Times New Roman"/>
                <w:bCs/>
                <w:sz w:val="24"/>
                <w:szCs w:val="24"/>
              </w:rPr>
              <w:t>，可以满足《工业企业厂界环境噪声排放标准》（</w:t>
            </w:r>
            <w:r w:rsidRPr="002339F3">
              <w:rPr>
                <w:rFonts w:ascii="Times New Roman" w:eastAsia="宋体" w:hAnsi="Times New Roman"/>
                <w:bCs/>
                <w:sz w:val="24"/>
                <w:szCs w:val="24"/>
              </w:rPr>
              <w:t>GB12348-200</w:t>
            </w:r>
            <w:r w:rsidRPr="002339F3">
              <w:rPr>
                <w:rFonts w:ascii="Times New Roman" w:eastAsia="宋体" w:hAnsi="Times New Roman"/>
                <w:bCs/>
                <w:color w:val="000000"/>
                <w:sz w:val="24"/>
                <w:szCs w:val="24"/>
              </w:rPr>
              <w:t>8</w:t>
            </w:r>
            <w:r w:rsidRPr="002339F3">
              <w:rPr>
                <w:rFonts w:ascii="Times New Roman" w:eastAsia="宋体" w:hAnsi="Times New Roman"/>
                <w:bCs/>
                <w:color w:val="000000"/>
                <w:sz w:val="24"/>
                <w:szCs w:val="24"/>
              </w:rPr>
              <w:t>）</w:t>
            </w:r>
            <w:r w:rsidRPr="002339F3">
              <w:rPr>
                <w:rFonts w:ascii="Times New Roman" w:eastAsia="宋体" w:hAnsi="Times New Roman"/>
                <w:bCs/>
                <w:color w:val="000000"/>
                <w:sz w:val="24"/>
                <w:szCs w:val="24"/>
              </w:rPr>
              <w:t>3</w:t>
            </w:r>
            <w:r w:rsidRPr="002339F3">
              <w:rPr>
                <w:rFonts w:ascii="Times New Roman" w:eastAsia="宋体" w:hAnsi="Times New Roman"/>
                <w:bCs/>
                <w:color w:val="000000"/>
                <w:sz w:val="24"/>
                <w:szCs w:val="24"/>
              </w:rPr>
              <w:t>类标准昼间</w:t>
            </w:r>
            <w:r w:rsidRPr="002339F3">
              <w:rPr>
                <w:rFonts w:ascii="Times New Roman" w:eastAsia="宋体" w:hAnsi="Times New Roman"/>
                <w:bCs/>
                <w:color w:val="000000"/>
                <w:sz w:val="24"/>
                <w:szCs w:val="24"/>
              </w:rPr>
              <w:t>65dB(A)</w:t>
            </w:r>
            <w:r w:rsidRPr="002339F3">
              <w:rPr>
                <w:rFonts w:ascii="Times New Roman" w:eastAsia="宋体" w:hAnsi="Times New Roman"/>
                <w:bCs/>
                <w:color w:val="000000"/>
                <w:sz w:val="24"/>
                <w:szCs w:val="24"/>
              </w:rPr>
              <w:t>夜间</w:t>
            </w:r>
            <w:r w:rsidRPr="002339F3">
              <w:rPr>
                <w:rFonts w:ascii="Times New Roman" w:eastAsia="宋体" w:hAnsi="Times New Roman"/>
                <w:bCs/>
                <w:color w:val="000000"/>
                <w:sz w:val="24"/>
                <w:szCs w:val="24"/>
              </w:rPr>
              <w:t>55dB(A)</w:t>
            </w:r>
            <w:r w:rsidRPr="002339F3">
              <w:rPr>
                <w:rFonts w:ascii="Times New Roman" w:eastAsia="宋体" w:hAnsi="Times New Roman"/>
                <w:bCs/>
                <w:color w:val="000000"/>
                <w:sz w:val="24"/>
                <w:szCs w:val="24"/>
              </w:rPr>
              <w:t>的限值要求。</w:t>
            </w:r>
          </w:p>
          <w:p w14:paraId="10984AB0" w14:textId="3731DEC0" w:rsidR="001B5691" w:rsidRPr="002339F3" w:rsidRDefault="00CA2C0D" w:rsidP="00CA2C0D">
            <w:pPr>
              <w:spacing w:after="0" w:line="460" w:lineRule="exact"/>
              <w:ind w:firstLineChars="200" w:firstLine="480"/>
              <w:jc w:val="both"/>
              <w:rPr>
                <w:rFonts w:ascii="Times New Roman" w:eastAsia="宋体" w:hAnsi="Times New Roman"/>
                <w:color w:val="FF0000"/>
                <w:sz w:val="24"/>
                <w:szCs w:val="24"/>
              </w:rPr>
            </w:pPr>
            <w:r w:rsidRPr="002339F3">
              <w:rPr>
                <w:rFonts w:ascii="Times New Roman" w:eastAsia="宋体" w:hAnsi="Times New Roman"/>
                <w:color w:val="000000"/>
                <w:sz w:val="24"/>
                <w:szCs w:val="24"/>
              </w:rPr>
              <w:lastRenderedPageBreak/>
              <w:t>固废：</w:t>
            </w:r>
            <w:r w:rsidR="00FD7B17" w:rsidRPr="002339F3">
              <w:rPr>
                <w:rFonts w:ascii="Times New Roman" w:eastAsia="宋体" w:hAnsi="Times New Roman"/>
                <w:color w:val="000000"/>
                <w:sz w:val="24"/>
                <w:szCs w:val="24"/>
              </w:rPr>
              <w:t>本项目营运期一般固废主要为</w:t>
            </w:r>
            <w:r w:rsidR="00D730B1" w:rsidRPr="002339F3">
              <w:rPr>
                <w:rFonts w:ascii="Times New Roman" w:eastAsia="宋体" w:hAnsi="Times New Roman"/>
                <w:bCs/>
                <w:color w:val="000000"/>
                <w:sz w:val="24"/>
                <w:szCs w:val="21"/>
              </w:rPr>
              <w:t>除尘器收集到的粉尘</w:t>
            </w:r>
            <w:r w:rsidRPr="002339F3">
              <w:rPr>
                <w:rFonts w:ascii="Times New Roman" w:eastAsia="宋体" w:hAnsi="Times New Roman"/>
                <w:bCs/>
                <w:color w:val="000000"/>
                <w:sz w:val="24"/>
                <w:szCs w:val="21"/>
              </w:rPr>
              <w:t>、落地面条、废包装材料</w:t>
            </w:r>
            <w:r w:rsidR="001B5691" w:rsidRPr="002339F3">
              <w:rPr>
                <w:rFonts w:ascii="Times New Roman" w:eastAsia="宋体" w:hAnsi="Times New Roman"/>
                <w:color w:val="000000"/>
                <w:sz w:val="24"/>
                <w:szCs w:val="24"/>
              </w:rPr>
              <w:t>，项目</w:t>
            </w:r>
            <w:r w:rsidR="00076DD1" w:rsidRPr="002339F3">
              <w:rPr>
                <w:rFonts w:ascii="Times New Roman" w:eastAsia="宋体" w:hAnsi="Times New Roman"/>
                <w:color w:val="000000"/>
                <w:sz w:val="24"/>
                <w:szCs w:val="24"/>
              </w:rPr>
              <w:t>新建</w:t>
            </w:r>
            <w:r w:rsidR="001B5691" w:rsidRPr="002339F3">
              <w:rPr>
                <w:rFonts w:ascii="Times New Roman" w:eastAsia="宋体" w:hAnsi="Times New Roman"/>
                <w:color w:val="000000"/>
                <w:sz w:val="24"/>
                <w:szCs w:val="24"/>
              </w:rPr>
              <w:t>一般固废</w:t>
            </w:r>
            <w:r w:rsidR="000268FD" w:rsidRPr="002339F3">
              <w:rPr>
                <w:rFonts w:ascii="Times New Roman" w:eastAsia="宋体" w:hAnsi="Times New Roman"/>
                <w:color w:val="000000"/>
                <w:sz w:val="24"/>
                <w:szCs w:val="24"/>
              </w:rPr>
              <w:t>暂存</w:t>
            </w:r>
            <w:r w:rsidR="001B5691" w:rsidRPr="002339F3">
              <w:rPr>
                <w:rFonts w:ascii="Times New Roman" w:eastAsia="宋体" w:hAnsi="Times New Roman"/>
                <w:color w:val="000000"/>
                <w:sz w:val="24"/>
                <w:szCs w:val="24"/>
              </w:rPr>
              <w:t>间</w:t>
            </w:r>
            <w:r w:rsidR="001B5691" w:rsidRPr="002339F3">
              <w:rPr>
                <w:rFonts w:ascii="Times New Roman" w:eastAsia="宋体" w:hAnsi="Times New Roman"/>
                <w:color w:val="000000"/>
                <w:sz w:val="24"/>
                <w:szCs w:val="24"/>
              </w:rPr>
              <w:t>1</w:t>
            </w:r>
            <w:r w:rsidR="001B5691" w:rsidRPr="002339F3">
              <w:rPr>
                <w:rFonts w:ascii="Times New Roman" w:eastAsia="宋体" w:hAnsi="Times New Roman"/>
                <w:color w:val="000000"/>
                <w:sz w:val="24"/>
                <w:szCs w:val="24"/>
              </w:rPr>
              <w:t>座（</w:t>
            </w:r>
            <w:r w:rsidR="00141F26" w:rsidRPr="002339F3">
              <w:rPr>
                <w:rFonts w:ascii="Times New Roman" w:eastAsia="宋体" w:hAnsi="Times New Roman"/>
                <w:color w:val="000000"/>
                <w:sz w:val="24"/>
                <w:szCs w:val="24"/>
              </w:rPr>
              <w:t>200</w:t>
            </w:r>
            <w:r w:rsidR="001B5691" w:rsidRPr="002339F3">
              <w:rPr>
                <w:rFonts w:ascii="Times New Roman" w:eastAsia="宋体" w:hAnsi="Times New Roman"/>
                <w:color w:val="000000"/>
                <w:sz w:val="24"/>
                <w:szCs w:val="24"/>
              </w:rPr>
              <w:t>m</w:t>
            </w:r>
            <w:r w:rsidR="001B5691" w:rsidRPr="002339F3">
              <w:rPr>
                <w:rFonts w:ascii="Times New Roman" w:eastAsia="宋体" w:hAnsi="Times New Roman"/>
                <w:color w:val="000000"/>
                <w:sz w:val="24"/>
                <w:szCs w:val="24"/>
                <w:vertAlign w:val="superscript"/>
              </w:rPr>
              <w:t>2</w:t>
            </w:r>
            <w:r w:rsidR="001B5691" w:rsidRPr="002339F3">
              <w:rPr>
                <w:rFonts w:ascii="Times New Roman" w:eastAsia="宋体" w:hAnsi="Times New Roman"/>
                <w:color w:val="000000"/>
                <w:sz w:val="24"/>
                <w:szCs w:val="24"/>
              </w:rPr>
              <w:t>），满足《一般工业固体废物贮存和填埋污染控制标准》（</w:t>
            </w:r>
            <w:r w:rsidR="001B5691" w:rsidRPr="002339F3">
              <w:rPr>
                <w:rFonts w:ascii="Times New Roman" w:eastAsia="宋体" w:hAnsi="Times New Roman"/>
                <w:color w:val="000000"/>
                <w:sz w:val="24"/>
                <w:szCs w:val="24"/>
              </w:rPr>
              <w:t>GB18599-2020</w:t>
            </w:r>
            <w:r w:rsidR="001B5691" w:rsidRPr="002339F3">
              <w:rPr>
                <w:rFonts w:ascii="Times New Roman" w:eastAsia="宋体" w:hAnsi="Times New Roman"/>
                <w:color w:val="000000"/>
                <w:sz w:val="24"/>
                <w:szCs w:val="24"/>
              </w:rPr>
              <w:t>）中的相应防渗漏、防雨淋、防扬尘等环境保护要求，收集至一般固废</w:t>
            </w:r>
            <w:r w:rsidR="000268FD" w:rsidRPr="002339F3">
              <w:rPr>
                <w:rFonts w:ascii="Times New Roman" w:eastAsia="宋体" w:hAnsi="Times New Roman"/>
                <w:color w:val="000000"/>
                <w:sz w:val="24"/>
                <w:szCs w:val="24"/>
              </w:rPr>
              <w:t>暂存</w:t>
            </w:r>
            <w:r w:rsidR="001B5691" w:rsidRPr="002339F3">
              <w:rPr>
                <w:rFonts w:ascii="Times New Roman" w:eastAsia="宋体" w:hAnsi="Times New Roman"/>
                <w:color w:val="000000"/>
                <w:sz w:val="24"/>
                <w:szCs w:val="24"/>
              </w:rPr>
              <w:t>间暂存，定期外售。</w:t>
            </w:r>
          </w:p>
          <w:p w14:paraId="0BF97C75" w14:textId="77777777" w:rsidR="00265B61" w:rsidRPr="002339F3" w:rsidRDefault="00CA2C0D" w:rsidP="00265B61">
            <w:pPr>
              <w:spacing w:after="0" w:line="460" w:lineRule="exact"/>
              <w:ind w:firstLineChars="200" w:firstLine="480"/>
              <w:jc w:val="both"/>
              <w:rPr>
                <w:rFonts w:ascii="Times New Roman" w:eastAsia="宋体" w:hAnsi="Times New Roman"/>
                <w:sz w:val="24"/>
                <w:szCs w:val="24"/>
              </w:rPr>
            </w:pPr>
            <w:bookmarkStart w:id="13" w:name="_Toc501703567"/>
            <w:bookmarkStart w:id="14" w:name="_Toc504492864"/>
            <w:r w:rsidRPr="002339F3">
              <w:rPr>
                <w:rFonts w:ascii="Times New Roman" w:eastAsia="宋体" w:hAnsi="Times New Roman"/>
                <w:bCs/>
                <w:color w:val="000000"/>
                <w:sz w:val="24"/>
                <w:szCs w:val="24"/>
              </w:rPr>
              <w:t>（</w:t>
            </w:r>
            <w:r w:rsidRPr="002339F3">
              <w:rPr>
                <w:rFonts w:ascii="Times New Roman" w:eastAsia="宋体" w:hAnsi="Times New Roman"/>
                <w:bCs/>
                <w:color w:val="000000"/>
                <w:sz w:val="24"/>
                <w:szCs w:val="24"/>
              </w:rPr>
              <w:t>4</w:t>
            </w:r>
            <w:r w:rsidRPr="002339F3">
              <w:rPr>
                <w:rFonts w:ascii="Times New Roman" w:eastAsia="宋体" w:hAnsi="Times New Roman"/>
                <w:bCs/>
                <w:color w:val="000000"/>
                <w:sz w:val="24"/>
                <w:szCs w:val="24"/>
              </w:rPr>
              <w:t>）总量：</w:t>
            </w:r>
            <w:r w:rsidR="00A715F5" w:rsidRPr="002339F3">
              <w:rPr>
                <w:rFonts w:ascii="Times New Roman" w:eastAsia="宋体" w:hAnsi="Times New Roman"/>
                <w:bCs/>
                <w:color w:val="000000"/>
                <w:sz w:val="24"/>
                <w:szCs w:val="24"/>
              </w:rPr>
              <w:t>本项目总量控制指标为：颗粒物</w:t>
            </w:r>
            <w:r w:rsidR="00A715F5" w:rsidRPr="002339F3">
              <w:rPr>
                <w:rFonts w:ascii="Times New Roman" w:eastAsia="宋体" w:hAnsi="Times New Roman"/>
                <w:bCs/>
                <w:color w:val="000000"/>
                <w:sz w:val="24"/>
                <w:szCs w:val="24"/>
              </w:rPr>
              <w:t>0.9722</w:t>
            </w:r>
            <w:r w:rsidR="00A715F5" w:rsidRPr="002339F3">
              <w:rPr>
                <w:rFonts w:ascii="Times New Roman" w:eastAsia="宋体" w:hAnsi="Times New Roman"/>
                <w:bCs/>
                <w:color w:val="000000"/>
                <w:sz w:val="24"/>
                <w:szCs w:val="24"/>
              </w:rPr>
              <w:t>吨</w:t>
            </w:r>
            <w:r w:rsidR="00A715F5" w:rsidRPr="002339F3">
              <w:rPr>
                <w:rFonts w:ascii="Times New Roman" w:eastAsia="宋体" w:hAnsi="Times New Roman"/>
                <w:bCs/>
                <w:color w:val="000000"/>
                <w:sz w:val="24"/>
                <w:szCs w:val="24"/>
              </w:rPr>
              <w:t>/</w:t>
            </w:r>
            <w:r w:rsidR="00A715F5" w:rsidRPr="002339F3">
              <w:rPr>
                <w:rFonts w:ascii="Times New Roman" w:eastAsia="宋体" w:hAnsi="Times New Roman"/>
                <w:bCs/>
                <w:color w:val="000000"/>
                <w:sz w:val="24"/>
                <w:szCs w:val="24"/>
              </w:rPr>
              <w:t>年</w:t>
            </w:r>
            <w:r w:rsidR="00265B61" w:rsidRPr="002339F3">
              <w:rPr>
                <w:rFonts w:ascii="Times New Roman" w:eastAsia="宋体" w:hAnsi="Times New Roman"/>
                <w:bCs/>
                <w:color w:val="000000"/>
                <w:sz w:val="24"/>
                <w:szCs w:val="24"/>
              </w:rPr>
              <w:t>、</w:t>
            </w:r>
            <w:r w:rsidR="00A715F5" w:rsidRPr="002339F3">
              <w:rPr>
                <w:rFonts w:ascii="Times New Roman" w:eastAsia="宋体" w:hAnsi="Times New Roman"/>
                <w:sz w:val="24"/>
                <w:szCs w:val="24"/>
              </w:rPr>
              <w:t>COD0.1272</w:t>
            </w:r>
            <w:r w:rsidR="00A715F5" w:rsidRPr="002339F3">
              <w:rPr>
                <w:rFonts w:ascii="Times New Roman" w:eastAsia="宋体" w:hAnsi="Times New Roman"/>
                <w:sz w:val="24"/>
                <w:szCs w:val="24"/>
              </w:rPr>
              <w:t>吨</w:t>
            </w:r>
            <w:r w:rsidR="00A715F5" w:rsidRPr="002339F3">
              <w:rPr>
                <w:rFonts w:ascii="Times New Roman" w:eastAsia="宋体" w:hAnsi="Times New Roman"/>
                <w:sz w:val="24"/>
                <w:szCs w:val="24"/>
              </w:rPr>
              <w:t>/</w:t>
            </w:r>
            <w:r w:rsidR="00A715F5" w:rsidRPr="002339F3">
              <w:rPr>
                <w:rFonts w:ascii="Times New Roman" w:eastAsia="宋体" w:hAnsi="Times New Roman"/>
                <w:sz w:val="24"/>
                <w:szCs w:val="24"/>
              </w:rPr>
              <w:t>年、</w:t>
            </w:r>
            <w:r w:rsidR="00A715F5" w:rsidRPr="002339F3">
              <w:rPr>
                <w:rFonts w:ascii="Times New Roman" w:eastAsia="宋体" w:hAnsi="Times New Roman"/>
                <w:sz w:val="24"/>
                <w:szCs w:val="24"/>
              </w:rPr>
              <w:t>NH</w:t>
            </w:r>
            <w:r w:rsidR="00A715F5" w:rsidRPr="002339F3">
              <w:rPr>
                <w:rFonts w:ascii="Times New Roman" w:eastAsia="宋体" w:hAnsi="Times New Roman"/>
                <w:sz w:val="24"/>
                <w:szCs w:val="24"/>
                <w:vertAlign w:val="subscript"/>
              </w:rPr>
              <w:t>3</w:t>
            </w:r>
            <w:r w:rsidR="00A715F5" w:rsidRPr="002339F3">
              <w:rPr>
                <w:rFonts w:ascii="Times New Roman" w:eastAsia="宋体" w:hAnsi="Times New Roman"/>
                <w:sz w:val="24"/>
                <w:szCs w:val="24"/>
              </w:rPr>
              <w:t>-N 0.0064</w:t>
            </w:r>
            <w:r w:rsidR="00A715F5" w:rsidRPr="002339F3">
              <w:rPr>
                <w:rFonts w:ascii="Times New Roman" w:eastAsia="宋体" w:hAnsi="Times New Roman"/>
                <w:sz w:val="24"/>
                <w:szCs w:val="24"/>
              </w:rPr>
              <w:t>吨</w:t>
            </w:r>
            <w:r w:rsidR="00A715F5" w:rsidRPr="002339F3">
              <w:rPr>
                <w:rFonts w:ascii="Times New Roman" w:eastAsia="宋体" w:hAnsi="Times New Roman"/>
                <w:sz w:val="24"/>
                <w:szCs w:val="24"/>
              </w:rPr>
              <w:t>/</w:t>
            </w:r>
            <w:r w:rsidR="00A715F5" w:rsidRPr="002339F3">
              <w:rPr>
                <w:rFonts w:ascii="Times New Roman" w:eastAsia="宋体" w:hAnsi="Times New Roman"/>
                <w:sz w:val="24"/>
                <w:szCs w:val="24"/>
              </w:rPr>
              <w:t>年、</w:t>
            </w:r>
            <w:r w:rsidR="00A715F5" w:rsidRPr="002339F3">
              <w:rPr>
                <w:rFonts w:ascii="Times New Roman" w:eastAsia="宋体" w:hAnsi="Times New Roman"/>
                <w:sz w:val="24"/>
                <w:szCs w:val="24"/>
              </w:rPr>
              <w:t>TP 0.0013</w:t>
            </w:r>
            <w:r w:rsidR="00A715F5" w:rsidRPr="002339F3">
              <w:rPr>
                <w:rFonts w:ascii="Times New Roman" w:eastAsia="宋体" w:hAnsi="Times New Roman"/>
                <w:sz w:val="24"/>
                <w:szCs w:val="24"/>
              </w:rPr>
              <w:t>吨</w:t>
            </w:r>
            <w:r w:rsidR="00A715F5" w:rsidRPr="002339F3">
              <w:rPr>
                <w:rFonts w:ascii="Times New Roman" w:eastAsia="宋体" w:hAnsi="Times New Roman"/>
                <w:sz w:val="24"/>
                <w:szCs w:val="24"/>
              </w:rPr>
              <w:t>/</w:t>
            </w:r>
            <w:r w:rsidR="00A715F5" w:rsidRPr="002339F3">
              <w:rPr>
                <w:rFonts w:ascii="Times New Roman" w:eastAsia="宋体" w:hAnsi="Times New Roman"/>
                <w:sz w:val="24"/>
                <w:szCs w:val="24"/>
              </w:rPr>
              <w:t>年、</w:t>
            </w:r>
            <w:r w:rsidR="00A715F5" w:rsidRPr="002339F3">
              <w:rPr>
                <w:rFonts w:ascii="Times New Roman" w:eastAsia="宋体" w:hAnsi="Times New Roman"/>
                <w:sz w:val="24"/>
                <w:szCs w:val="24"/>
              </w:rPr>
              <w:t>TN 0.0477</w:t>
            </w:r>
            <w:r w:rsidR="00A715F5" w:rsidRPr="002339F3">
              <w:rPr>
                <w:rFonts w:ascii="Times New Roman" w:eastAsia="宋体" w:hAnsi="Times New Roman"/>
                <w:sz w:val="24"/>
                <w:szCs w:val="24"/>
              </w:rPr>
              <w:t>吨</w:t>
            </w:r>
            <w:r w:rsidR="00A715F5" w:rsidRPr="002339F3">
              <w:rPr>
                <w:rFonts w:ascii="Times New Roman" w:eastAsia="宋体" w:hAnsi="Times New Roman"/>
                <w:sz w:val="24"/>
                <w:szCs w:val="24"/>
              </w:rPr>
              <w:t>/</w:t>
            </w:r>
            <w:r w:rsidR="00A715F5" w:rsidRPr="002339F3">
              <w:rPr>
                <w:rFonts w:ascii="Times New Roman" w:eastAsia="宋体" w:hAnsi="Times New Roman"/>
                <w:sz w:val="24"/>
                <w:szCs w:val="24"/>
              </w:rPr>
              <w:t>年</w:t>
            </w:r>
            <w:r w:rsidR="00265B61" w:rsidRPr="002339F3">
              <w:rPr>
                <w:rFonts w:ascii="Times New Roman" w:eastAsia="宋体" w:hAnsi="Times New Roman"/>
                <w:bCs/>
                <w:color w:val="000000"/>
                <w:sz w:val="24"/>
                <w:szCs w:val="24"/>
              </w:rPr>
              <w:t>，满足环评本项目批复总量颗粒物</w:t>
            </w:r>
            <w:r w:rsidR="00265B61" w:rsidRPr="002339F3">
              <w:rPr>
                <w:rFonts w:ascii="Times New Roman" w:eastAsia="宋体" w:hAnsi="Times New Roman"/>
                <w:bCs/>
                <w:color w:val="000000"/>
                <w:sz w:val="24"/>
                <w:szCs w:val="24"/>
              </w:rPr>
              <w:t>1.01</w:t>
            </w:r>
            <w:r w:rsidR="00265B61" w:rsidRPr="002339F3">
              <w:rPr>
                <w:rFonts w:ascii="Times New Roman" w:eastAsia="宋体" w:hAnsi="Times New Roman"/>
                <w:sz w:val="24"/>
                <w:szCs w:val="24"/>
              </w:rPr>
              <w:t>吨</w:t>
            </w:r>
            <w:r w:rsidR="00265B61" w:rsidRPr="002339F3">
              <w:rPr>
                <w:rFonts w:ascii="Times New Roman" w:eastAsia="宋体" w:hAnsi="Times New Roman"/>
                <w:sz w:val="24"/>
                <w:szCs w:val="24"/>
              </w:rPr>
              <w:t>/</w:t>
            </w:r>
            <w:r w:rsidR="00265B61" w:rsidRPr="002339F3">
              <w:rPr>
                <w:rFonts w:ascii="Times New Roman" w:eastAsia="宋体" w:hAnsi="Times New Roman"/>
                <w:sz w:val="24"/>
                <w:szCs w:val="24"/>
              </w:rPr>
              <w:t>年</w:t>
            </w:r>
            <w:r w:rsidR="00265B61" w:rsidRPr="002339F3">
              <w:rPr>
                <w:rFonts w:ascii="Times New Roman" w:eastAsia="宋体" w:hAnsi="Times New Roman"/>
                <w:sz w:val="24"/>
                <w:szCs w:val="24"/>
              </w:rPr>
              <w:t>、</w:t>
            </w:r>
            <w:r w:rsidR="00265B61" w:rsidRPr="002339F3">
              <w:rPr>
                <w:rFonts w:ascii="Times New Roman" w:eastAsia="宋体" w:hAnsi="Times New Roman"/>
                <w:sz w:val="24"/>
                <w:szCs w:val="24"/>
              </w:rPr>
              <w:t>COD0.1424</w:t>
            </w:r>
            <w:r w:rsidR="00265B61" w:rsidRPr="002339F3">
              <w:rPr>
                <w:rFonts w:ascii="Times New Roman" w:eastAsia="宋体" w:hAnsi="Times New Roman"/>
                <w:sz w:val="24"/>
                <w:szCs w:val="24"/>
              </w:rPr>
              <w:t>吨</w:t>
            </w:r>
            <w:r w:rsidR="00265B61" w:rsidRPr="002339F3">
              <w:rPr>
                <w:rFonts w:ascii="Times New Roman" w:eastAsia="宋体" w:hAnsi="Times New Roman"/>
                <w:sz w:val="24"/>
                <w:szCs w:val="24"/>
              </w:rPr>
              <w:t>/</w:t>
            </w:r>
            <w:r w:rsidR="00265B61" w:rsidRPr="002339F3">
              <w:rPr>
                <w:rFonts w:ascii="Times New Roman" w:eastAsia="宋体" w:hAnsi="Times New Roman"/>
                <w:sz w:val="24"/>
                <w:szCs w:val="24"/>
              </w:rPr>
              <w:t>年、</w:t>
            </w:r>
            <w:r w:rsidR="00265B61" w:rsidRPr="002339F3">
              <w:rPr>
                <w:rFonts w:ascii="Times New Roman" w:eastAsia="宋体" w:hAnsi="Times New Roman"/>
                <w:sz w:val="24"/>
                <w:szCs w:val="24"/>
              </w:rPr>
              <w:t>NH</w:t>
            </w:r>
            <w:r w:rsidR="00265B61" w:rsidRPr="002339F3">
              <w:rPr>
                <w:rFonts w:ascii="Times New Roman" w:eastAsia="宋体" w:hAnsi="Times New Roman"/>
                <w:sz w:val="24"/>
                <w:szCs w:val="24"/>
                <w:vertAlign w:val="subscript"/>
              </w:rPr>
              <w:t>3</w:t>
            </w:r>
            <w:r w:rsidR="00265B61" w:rsidRPr="002339F3">
              <w:rPr>
                <w:rFonts w:ascii="Times New Roman" w:eastAsia="宋体" w:hAnsi="Times New Roman"/>
                <w:sz w:val="24"/>
                <w:szCs w:val="24"/>
              </w:rPr>
              <w:t>-N 0.0071</w:t>
            </w:r>
            <w:r w:rsidR="00265B61" w:rsidRPr="002339F3">
              <w:rPr>
                <w:rFonts w:ascii="Times New Roman" w:eastAsia="宋体" w:hAnsi="Times New Roman"/>
                <w:sz w:val="24"/>
                <w:szCs w:val="24"/>
              </w:rPr>
              <w:t>吨</w:t>
            </w:r>
            <w:r w:rsidR="00265B61" w:rsidRPr="002339F3">
              <w:rPr>
                <w:rFonts w:ascii="Times New Roman" w:eastAsia="宋体" w:hAnsi="Times New Roman"/>
                <w:sz w:val="24"/>
                <w:szCs w:val="24"/>
              </w:rPr>
              <w:t>/</w:t>
            </w:r>
            <w:r w:rsidR="00265B61" w:rsidRPr="002339F3">
              <w:rPr>
                <w:rFonts w:ascii="Times New Roman" w:eastAsia="宋体" w:hAnsi="Times New Roman"/>
                <w:sz w:val="24"/>
                <w:szCs w:val="24"/>
              </w:rPr>
              <w:t>年、</w:t>
            </w:r>
            <w:r w:rsidR="00265B61" w:rsidRPr="002339F3">
              <w:rPr>
                <w:rFonts w:ascii="Times New Roman" w:eastAsia="宋体" w:hAnsi="Times New Roman"/>
                <w:sz w:val="24"/>
                <w:szCs w:val="24"/>
              </w:rPr>
              <w:t>TP 0.0014</w:t>
            </w:r>
            <w:r w:rsidR="00265B61" w:rsidRPr="002339F3">
              <w:rPr>
                <w:rFonts w:ascii="Times New Roman" w:eastAsia="宋体" w:hAnsi="Times New Roman"/>
                <w:sz w:val="24"/>
                <w:szCs w:val="24"/>
              </w:rPr>
              <w:t>吨</w:t>
            </w:r>
            <w:r w:rsidR="00265B61" w:rsidRPr="002339F3">
              <w:rPr>
                <w:rFonts w:ascii="Times New Roman" w:eastAsia="宋体" w:hAnsi="Times New Roman"/>
                <w:sz w:val="24"/>
                <w:szCs w:val="24"/>
              </w:rPr>
              <w:t>/</w:t>
            </w:r>
            <w:r w:rsidR="00265B61" w:rsidRPr="002339F3">
              <w:rPr>
                <w:rFonts w:ascii="Times New Roman" w:eastAsia="宋体" w:hAnsi="Times New Roman"/>
                <w:sz w:val="24"/>
                <w:szCs w:val="24"/>
              </w:rPr>
              <w:t>年、</w:t>
            </w:r>
            <w:r w:rsidR="00265B61" w:rsidRPr="002339F3">
              <w:rPr>
                <w:rFonts w:ascii="Times New Roman" w:eastAsia="宋体" w:hAnsi="Times New Roman"/>
                <w:sz w:val="24"/>
                <w:szCs w:val="24"/>
              </w:rPr>
              <w:t>TN 0.0534</w:t>
            </w:r>
            <w:r w:rsidR="00265B61" w:rsidRPr="002339F3">
              <w:rPr>
                <w:rFonts w:ascii="Times New Roman" w:eastAsia="宋体" w:hAnsi="Times New Roman"/>
                <w:sz w:val="24"/>
                <w:szCs w:val="24"/>
              </w:rPr>
              <w:t>吨</w:t>
            </w:r>
            <w:r w:rsidR="00265B61" w:rsidRPr="002339F3">
              <w:rPr>
                <w:rFonts w:ascii="Times New Roman" w:eastAsia="宋体" w:hAnsi="Times New Roman"/>
                <w:sz w:val="24"/>
                <w:szCs w:val="24"/>
              </w:rPr>
              <w:t>/</w:t>
            </w:r>
            <w:r w:rsidR="00265B61" w:rsidRPr="002339F3">
              <w:rPr>
                <w:rFonts w:ascii="Times New Roman" w:eastAsia="宋体" w:hAnsi="Times New Roman"/>
                <w:sz w:val="24"/>
                <w:szCs w:val="24"/>
              </w:rPr>
              <w:t>年。</w:t>
            </w:r>
          </w:p>
          <w:p w14:paraId="59EE8CB6" w14:textId="3E021093" w:rsidR="00FB7299" w:rsidRPr="002339F3" w:rsidRDefault="00CA2C0D">
            <w:pPr>
              <w:spacing w:after="0" w:line="460" w:lineRule="exact"/>
              <w:ind w:firstLineChars="200" w:firstLine="480"/>
              <w:textAlignment w:val="baseline"/>
              <w:rPr>
                <w:rFonts w:ascii="Times New Roman" w:eastAsia="宋体" w:hAnsi="Times New Roman"/>
                <w:bCs/>
                <w:color w:val="000000"/>
                <w:sz w:val="24"/>
                <w:szCs w:val="24"/>
              </w:rPr>
            </w:pPr>
            <w:r w:rsidRPr="002339F3">
              <w:rPr>
                <w:rFonts w:ascii="Times New Roman" w:eastAsia="宋体" w:hAnsi="Times New Roman"/>
                <w:bCs/>
                <w:color w:val="000000"/>
                <w:sz w:val="24"/>
                <w:szCs w:val="24"/>
              </w:rPr>
              <w:t>2</w:t>
            </w:r>
            <w:r w:rsidRPr="002339F3">
              <w:rPr>
                <w:rFonts w:ascii="Times New Roman" w:eastAsia="宋体" w:hAnsi="Times New Roman"/>
                <w:bCs/>
                <w:color w:val="000000"/>
                <w:sz w:val="24"/>
                <w:szCs w:val="24"/>
              </w:rPr>
              <w:t>、环境管理检查结论</w:t>
            </w:r>
            <w:bookmarkEnd w:id="13"/>
            <w:bookmarkEnd w:id="14"/>
          </w:p>
          <w:p w14:paraId="2F9911FD" w14:textId="77777777" w:rsidR="00FB7299" w:rsidRPr="002339F3" w:rsidRDefault="000212CB">
            <w:pPr>
              <w:spacing w:after="0" w:line="460" w:lineRule="exact"/>
              <w:ind w:firstLineChars="200" w:firstLine="480"/>
              <w:textAlignment w:val="baseline"/>
              <w:rPr>
                <w:rFonts w:ascii="Times New Roman" w:eastAsia="宋体" w:hAnsi="Times New Roman"/>
                <w:bCs/>
                <w:color w:val="000000"/>
                <w:sz w:val="24"/>
                <w:szCs w:val="24"/>
                <w:highlight w:val="yellow"/>
              </w:rPr>
            </w:pPr>
            <w:r w:rsidRPr="002339F3">
              <w:rPr>
                <w:rFonts w:ascii="Times New Roman" w:eastAsia="宋体" w:hAnsi="Times New Roman"/>
                <w:bCs/>
                <w:color w:val="000000"/>
                <w:sz w:val="24"/>
                <w:szCs w:val="24"/>
              </w:rPr>
              <w:t>项目执行了环保</w:t>
            </w:r>
            <w:r w:rsidRPr="002339F3">
              <w:rPr>
                <w:rFonts w:ascii="Times New Roman" w:eastAsia="宋体" w:hAnsi="Times New Roman"/>
                <w:bCs/>
                <w:color w:val="000000"/>
                <w:sz w:val="24"/>
                <w:szCs w:val="24"/>
              </w:rPr>
              <w:t>“</w:t>
            </w:r>
            <w:r w:rsidRPr="002339F3">
              <w:rPr>
                <w:rFonts w:ascii="Times New Roman" w:eastAsia="宋体" w:hAnsi="Times New Roman"/>
                <w:bCs/>
                <w:color w:val="000000"/>
                <w:sz w:val="24"/>
                <w:szCs w:val="24"/>
              </w:rPr>
              <w:t>三同时</w:t>
            </w:r>
            <w:r w:rsidRPr="002339F3">
              <w:rPr>
                <w:rFonts w:ascii="Times New Roman" w:eastAsia="宋体" w:hAnsi="Times New Roman"/>
                <w:bCs/>
                <w:color w:val="000000"/>
                <w:sz w:val="24"/>
                <w:szCs w:val="24"/>
              </w:rPr>
              <w:t>”</w:t>
            </w:r>
            <w:r w:rsidRPr="002339F3">
              <w:rPr>
                <w:rFonts w:ascii="Times New Roman" w:eastAsia="宋体" w:hAnsi="Times New Roman"/>
                <w:bCs/>
                <w:color w:val="000000"/>
                <w:sz w:val="24"/>
                <w:szCs w:val="24"/>
              </w:rPr>
              <w:t>制度；按照有关规定建立了相关环境保护管理制度；由专人负责公司环境管理工作。</w:t>
            </w:r>
          </w:p>
        </w:tc>
      </w:tr>
    </w:tbl>
    <w:p w14:paraId="109EDD18" w14:textId="77777777" w:rsidR="00FB7299" w:rsidRPr="002B6D81" w:rsidRDefault="00FB7299">
      <w:pPr>
        <w:rPr>
          <w:rFonts w:ascii="Times New Roman" w:eastAsia="华文仿宋" w:hAnsi="Times New Roman"/>
          <w:b/>
          <w:bCs/>
          <w:color w:val="000000"/>
          <w:sz w:val="24"/>
          <w:szCs w:val="24"/>
          <w:highlight w:val="yellow"/>
        </w:rPr>
        <w:sectPr w:rsidR="00FB7299" w:rsidRPr="002B6D81" w:rsidSect="00B6458A">
          <w:pgSz w:w="11906" w:h="16838"/>
          <w:pgMar w:top="1440" w:right="1701" w:bottom="1440" w:left="1757" w:header="850" w:footer="992" w:gutter="0"/>
          <w:cols w:space="0"/>
          <w:docGrid w:type="lines" w:linePitch="317"/>
        </w:sectPr>
      </w:pPr>
    </w:p>
    <w:p w14:paraId="3994AB00" w14:textId="77777777" w:rsidR="00FB7299" w:rsidRPr="001559A5" w:rsidRDefault="000212CB">
      <w:pPr>
        <w:spacing w:after="0"/>
        <w:jc w:val="center"/>
        <w:rPr>
          <w:rFonts w:ascii="Times New Roman" w:hAnsi="Times New Roman"/>
          <w:b/>
          <w:bCs/>
          <w:color w:val="000000"/>
          <w:sz w:val="21"/>
          <w:szCs w:val="21"/>
        </w:rPr>
      </w:pPr>
      <w:r w:rsidRPr="001559A5">
        <w:rPr>
          <w:rFonts w:ascii="Times New Roman" w:hAnsi="Times New Roman"/>
          <w:b/>
          <w:bCs/>
          <w:color w:val="000000"/>
          <w:sz w:val="21"/>
          <w:szCs w:val="21"/>
        </w:rPr>
        <w:lastRenderedPageBreak/>
        <w:t>建设项目工程竣工环境保护</w:t>
      </w:r>
      <w:r w:rsidRPr="001559A5">
        <w:rPr>
          <w:rFonts w:ascii="Times New Roman" w:hAnsi="Times New Roman"/>
          <w:b/>
          <w:bCs/>
          <w:color w:val="000000"/>
          <w:sz w:val="21"/>
          <w:szCs w:val="21"/>
        </w:rPr>
        <w:t>“</w:t>
      </w:r>
      <w:r w:rsidRPr="001559A5">
        <w:rPr>
          <w:rFonts w:ascii="Times New Roman" w:hAnsi="Times New Roman"/>
          <w:b/>
          <w:bCs/>
          <w:color w:val="000000"/>
          <w:sz w:val="21"/>
          <w:szCs w:val="21"/>
        </w:rPr>
        <w:t>三同时</w:t>
      </w:r>
      <w:r w:rsidRPr="001559A5">
        <w:rPr>
          <w:rFonts w:ascii="Times New Roman" w:hAnsi="Times New Roman"/>
          <w:b/>
          <w:bCs/>
          <w:color w:val="000000"/>
          <w:sz w:val="21"/>
          <w:szCs w:val="21"/>
        </w:rPr>
        <w:t>”</w:t>
      </w:r>
      <w:r w:rsidRPr="001559A5">
        <w:rPr>
          <w:rFonts w:ascii="Times New Roman" w:hAnsi="Times New Roman"/>
          <w:b/>
          <w:bCs/>
          <w:color w:val="000000"/>
          <w:sz w:val="21"/>
          <w:szCs w:val="21"/>
        </w:rPr>
        <w:t>验收登记表</w:t>
      </w:r>
    </w:p>
    <w:tbl>
      <w:tblPr>
        <w:tblpPr w:leftFromText="180" w:rightFromText="180" w:vertAnchor="text" w:horzAnchor="page" w:tblpXSpec="center" w:tblpY="382"/>
        <w:tblW w:w="1480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4"/>
        <w:gridCol w:w="1553"/>
        <w:gridCol w:w="291"/>
        <w:gridCol w:w="417"/>
        <w:gridCol w:w="839"/>
        <w:gridCol w:w="153"/>
        <w:gridCol w:w="272"/>
        <w:gridCol w:w="723"/>
        <w:gridCol w:w="553"/>
        <w:gridCol w:w="304"/>
        <w:gridCol w:w="850"/>
        <w:gridCol w:w="1539"/>
        <w:gridCol w:w="1438"/>
        <w:gridCol w:w="1256"/>
        <w:gridCol w:w="992"/>
        <w:gridCol w:w="850"/>
        <w:gridCol w:w="567"/>
        <w:gridCol w:w="426"/>
        <w:gridCol w:w="303"/>
        <w:gridCol w:w="449"/>
        <w:gridCol w:w="600"/>
      </w:tblGrid>
      <w:tr w:rsidR="00FB7299" w:rsidRPr="001559A5" w14:paraId="205A000A" w14:textId="77777777">
        <w:trPr>
          <w:cantSplit/>
          <w:trHeight w:val="284"/>
          <w:jc w:val="center"/>
        </w:trPr>
        <w:tc>
          <w:tcPr>
            <w:tcW w:w="434" w:type="dxa"/>
            <w:vMerge w:val="restart"/>
            <w:tcBorders>
              <w:top w:val="single" w:sz="8" w:space="0" w:color="auto"/>
            </w:tcBorders>
            <w:textDirection w:val="tbRlV"/>
            <w:vAlign w:val="center"/>
          </w:tcPr>
          <w:p w14:paraId="1770EB34" w14:textId="77777777" w:rsidR="00FB7299" w:rsidRPr="001559A5" w:rsidRDefault="000212CB">
            <w:pPr>
              <w:spacing w:after="0"/>
              <w:jc w:val="center"/>
              <w:rPr>
                <w:rFonts w:ascii="Times New Roman" w:hAnsi="Times New Roman"/>
                <w:b/>
                <w:color w:val="FF0000"/>
                <w:kern w:val="2"/>
                <w:sz w:val="15"/>
                <w:szCs w:val="15"/>
              </w:rPr>
            </w:pPr>
            <w:r w:rsidRPr="001559A5">
              <w:rPr>
                <w:rFonts w:ascii="Times New Roman" w:hAnsi="Times New Roman"/>
                <w:b/>
                <w:kern w:val="2"/>
                <w:sz w:val="15"/>
                <w:szCs w:val="15"/>
              </w:rPr>
              <w:t>建设项目</w:t>
            </w:r>
          </w:p>
        </w:tc>
        <w:tc>
          <w:tcPr>
            <w:tcW w:w="1553" w:type="dxa"/>
            <w:tcBorders>
              <w:top w:val="single" w:sz="8" w:space="0" w:color="auto"/>
            </w:tcBorders>
            <w:vAlign w:val="center"/>
          </w:tcPr>
          <w:p w14:paraId="61FBF950"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项目名称</w:t>
            </w:r>
          </w:p>
        </w:tc>
        <w:tc>
          <w:tcPr>
            <w:tcW w:w="3552" w:type="dxa"/>
            <w:gridSpan w:val="8"/>
            <w:tcBorders>
              <w:top w:val="single" w:sz="8" w:space="0" w:color="auto"/>
            </w:tcBorders>
            <w:vAlign w:val="center"/>
          </w:tcPr>
          <w:p w14:paraId="1A986096" w14:textId="08316905" w:rsidR="00FB7299" w:rsidRPr="001559A5" w:rsidRDefault="00827DB9">
            <w:pPr>
              <w:spacing w:after="0"/>
              <w:jc w:val="center"/>
              <w:rPr>
                <w:rFonts w:ascii="Times New Roman" w:eastAsia="宋体" w:hAnsi="Times New Roman"/>
                <w:b/>
                <w:kern w:val="2"/>
                <w:sz w:val="15"/>
                <w:szCs w:val="15"/>
              </w:rPr>
            </w:pPr>
            <w:r>
              <w:rPr>
                <w:rFonts w:ascii="Times New Roman" w:eastAsia="宋体" w:hAnsi="Times New Roman"/>
                <w:b/>
                <w:kern w:val="2"/>
                <w:sz w:val="15"/>
                <w:szCs w:val="15"/>
              </w:rPr>
              <w:t>恒升（新乡）食品有限公司</w:t>
            </w:r>
            <w:r w:rsidR="009F4A3C" w:rsidRPr="001559A5">
              <w:rPr>
                <w:rFonts w:ascii="Times New Roman" w:eastAsia="宋体" w:hAnsi="Times New Roman"/>
                <w:b/>
                <w:kern w:val="2"/>
                <w:sz w:val="15"/>
                <w:szCs w:val="15"/>
              </w:rPr>
              <w:t>年产</w:t>
            </w:r>
            <w:r w:rsidR="009F4A3C" w:rsidRPr="001559A5">
              <w:rPr>
                <w:rFonts w:ascii="Times New Roman" w:eastAsia="宋体" w:hAnsi="Times New Roman"/>
                <w:b/>
                <w:kern w:val="2"/>
                <w:sz w:val="15"/>
                <w:szCs w:val="15"/>
              </w:rPr>
              <w:t>11</w:t>
            </w:r>
            <w:r w:rsidR="009F4A3C" w:rsidRPr="001559A5">
              <w:rPr>
                <w:rFonts w:ascii="Times New Roman" w:eastAsia="宋体" w:hAnsi="Times New Roman"/>
                <w:b/>
                <w:kern w:val="2"/>
                <w:sz w:val="15"/>
                <w:szCs w:val="15"/>
              </w:rPr>
              <w:t>万吨高端面制品智能化生产线建设项目</w:t>
            </w:r>
          </w:p>
        </w:tc>
        <w:tc>
          <w:tcPr>
            <w:tcW w:w="2389" w:type="dxa"/>
            <w:gridSpan w:val="2"/>
            <w:tcBorders>
              <w:top w:val="single" w:sz="8" w:space="0" w:color="auto"/>
            </w:tcBorders>
            <w:vAlign w:val="center"/>
          </w:tcPr>
          <w:p w14:paraId="62BE0AE5" w14:textId="77777777" w:rsidR="00FB7299" w:rsidRPr="001559A5" w:rsidRDefault="000212CB">
            <w:pPr>
              <w:spacing w:after="0"/>
              <w:jc w:val="center"/>
              <w:rPr>
                <w:rFonts w:ascii="Times New Roman" w:eastAsia="宋体" w:hAnsi="Times New Roman"/>
                <w:b/>
                <w:sz w:val="15"/>
                <w:szCs w:val="15"/>
              </w:rPr>
            </w:pPr>
            <w:r w:rsidRPr="001559A5">
              <w:rPr>
                <w:rFonts w:ascii="Times New Roman" w:eastAsia="宋体" w:hAnsi="Times New Roman"/>
                <w:b/>
                <w:sz w:val="15"/>
                <w:szCs w:val="15"/>
              </w:rPr>
              <w:t>项目代码</w:t>
            </w:r>
          </w:p>
        </w:tc>
        <w:tc>
          <w:tcPr>
            <w:tcW w:w="2694" w:type="dxa"/>
            <w:gridSpan w:val="2"/>
            <w:tcBorders>
              <w:top w:val="single" w:sz="8" w:space="0" w:color="auto"/>
            </w:tcBorders>
            <w:tcMar>
              <w:top w:w="0" w:type="dxa"/>
              <w:left w:w="57" w:type="dxa"/>
              <w:bottom w:w="0" w:type="dxa"/>
              <w:right w:w="57" w:type="dxa"/>
            </w:tcMar>
            <w:vAlign w:val="center"/>
          </w:tcPr>
          <w:p w14:paraId="2FB4DA12" w14:textId="563FB0A3" w:rsidR="00FB7299" w:rsidRPr="001559A5" w:rsidRDefault="003961A3">
            <w:pPr>
              <w:spacing w:after="0"/>
              <w:jc w:val="center"/>
              <w:rPr>
                <w:rFonts w:ascii="Times New Roman" w:eastAsia="宋体" w:hAnsi="Times New Roman"/>
                <w:b/>
                <w:kern w:val="2"/>
                <w:sz w:val="15"/>
                <w:szCs w:val="15"/>
              </w:rPr>
            </w:pPr>
            <w:r w:rsidRPr="003961A3">
              <w:rPr>
                <w:rFonts w:ascii="Times New Roman" w:eastAsia="宋体" w:hAnsi="Times New Roman"/>
                <w:b/>
                <w:kern w:val="2"/>
                <w:sz w:val="15"/>
                <w:szCs w:val="15"/>
              </w:rPr>
              <w:t>2205-410781-04-02-644706</w:t>
            </w:r>
          </w:p>
        </w:tc>
        <w:tc>
          <w:tcPr>
            <w:tcW w:w="1842" w:type="dxa"/>
            <w:gridSpan w:val="2"/>
            <w:tcBorders>
              <w:top w:val="single" w:sz="8" w:space="0" w:color="auto"/>
            </w:tcBorders>
            <w:tcMar>
              <w:top w:w="0" w:type="dxa"/>
              <w:left w:w="57" w:type="dxa"/>
              <w:bottom w:w="0" w:type="dxa"/>
              <w:right w:w="57" w:type="dxa"/>
            </w:tcMar>
            <w:vAlign w:val="center"/>
          </w:tcPr>
          <w:p w14:paraId="481EA713" w14:textId="77777777" w:rsidR="00FB7299" w:rsidRPr="001559A5" w:rsidRDefault="000212CB">
            <w:pPr>
              <w:spacing w:after="0"/>
              <w:jc w:val="center"/>
              <w:rPr>
                <w:rFonts w:ascii="Times New Roman" w:eastAsia="宋体" w:hAnsi="Times New Roman"/>
                <w:b/>
                <w:kern w:val="2"/>
                <w:sz w:val="15"/>
                <w:szCs w:val="15"/>
              </w:rPr>
            </w:pPr>
            <w:r w:rsidRPr="001559A5">
              <w:rPr>
                <w:rFonts w:ascii="Times New Roman" w:eastAsia="宋体" w:hAnsi="Times New Roman"/>
                <w:b/>
                <w:kern w:val="2"/>
                <w:sz w:val="15"/>
                <w:szCs w:val="15"/>
              </w:rPr>
              <w:t>建设地点</w:t>
            </w:r>
          </w:p>
        </w:tc>
        <w:tc>
          <w:tcPr>
            <w:tcW w:w="2345" w:type="dxa"/>
            <w:gridSpan w:val="5"/>
            <w:tcBorders>
              <w:top w:val="single" w:sz="8" w:space="0" w:color="auto"/>
            </w:tcBorders>
            <w:tcMar>
              <w:top w:w="0" w:type="dxa"/>
              <w:left w:w="57" w:type="dxa"/>
              <w:bottom w:w="0" w:type="dxa"/>
              <w:right w:w="57" w:type="dxa"/>
            </w:tcMar>
            <w:vAlign w:val="center"/>
          </w:tcPr>
          <w:p w14:paraId="5AFC6921" w14:textId="1CE510DB" w:rsidR="00FB7299" w:rsidRPr="001559A5" w:rsidRDefault="00B773AD">
            <w:pPr>
              <w:spacing w:after="0"/>
              <w:jc w:val="center"/>
              <w:rPr>
                <w:rFonts w:ascii="Times New Roman" w:eastAsia="宋体" w:hAnsi="Times New Roman"/>
                <w:b/>
                <w:kern w:val="2"/>
                <w:sz w:val="15"/>
                <w:szCs w:val="15"/>
              </w:rPr>
            </w:pPr>
            <w:r w:rsidRPr="001559A5">
              <w:rPr>
                <w:rFonts w:ascii="Times New Roman" w:eastAsia="宋体" w:hAnsi="Times New Roman" w:hint="eastAsia"/>
                <w:b/>
                <w:kern w:val="2"/>
                <w:sz w:val="15"/>
                <w:szCs w:val="15"/>
              </w:rPr>
              <w:t>河南省新乡市卫辉市百威大道与纬二路交叉口西南角</w:t>
            </w:r>
          </w:p>
        </w:tc>
      </w:tr>
      <w:tr w:rsidR="00FB7299" w:rsidRPr="001559A5" w14:paraId="7C6DF0B2" w14:textId="77777777">
        <w:trPr>
          <w:cantSplit/>
          <w:trHeight w:val="284"/>
          <w:jc w:val="center"/>
        </w:trPr>
        <w:tc>
          <w:tcPr>
            <w:tcW w:w="434" w:type="dxa"/>
            <w:vMerge/>
            <w:tcBorders>
              <w:top w:val="single" w:sz="8" w:space="0" w:color="auto"/>
            </w:tcBorders>
            <w:vAlign w:val="center"/>
          </w:tcPr>
          <w:p w14:paraId="37C04C6F" w14:textId="77777777" w:rsidR="00FB7299" w:rsidRPr="001559A5" w:rsidRDefault="00FB7299">
            <w:pPr>
              <w:spacing w:after="0"/>
              <w:rPr>
                <w:rFonts w:ascii="Times New Roman" w:hAnsi="Times New Roman"/>
                <w:b/>
                <w:color w:val="FF0000"/>
                <w:kern w:val="2"/>
                <w:sz w:val="15"/>
                <w:szCs w:val="15"/>
              </w:rPr>
            </w:pPr>
          </w:p>
        </w:tc>
        <w:tc>
          <w:tcPr>
            <w:tcW w:w="1553" w:type="dxa"/>
            <w:tcMar>
              <w:top w:w="0" w:type="dxa"/>
              <w:left w:w="57" w:type="dxa"/>
              <w:bottom w:w="0" w:type="dxa"/>
              <w:right w:w="57" w:type="dxa"/>
            </w:tcMar>
            <w:vAlign w:val="center"/>
          </w:tcPr>
          <w:p w14:paraId="67411F21"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行业类别（分类管理名录）</w:t>
            </w:r>
          </w:p>
        </w:tc>
        <w:tc>
          <w:tcPr>
            <w:tcW w:w="3552" w:type="dxa"/>
            <w:gridSpan w:val="8"/>
            <w:tcMar>
              <w:top w:w="0" w:type="dxa"/>
              <w:left w:w="57" w:type="dxa"/>
              <w:bottom w:w="0" w:type="dxa"/>
              <w:right w:w="57" w:type="dxa"/>
            </w:tcMar>
            <w:vAlign w:val="center"/>
          </w:tcPr>
          <w:p w14:paraId="485428E7" w14:textId="2D1D5CAF" w:rsidR="00FB7299" w:rsidRPr="001559A5" w:rsidRDefault="00F412B6">
            <w:pPr>
              <w:spacing w:after="0"/>
              <w:jc w:val="center"/>
              <w:rPr>
                <w:rFonts w:ascii="Times New Roman" w:eastAsia="宋体" w:hAnsi="Times New Roman"/>
                <w:b/>
                <w:kern w:val="2"/>
                <w:sz w:val="15"/>
                <w:szCs w:val="15"/>
              </w:rPr>
            </w:pPr>
            <w:r w:rsidRPr="00F412B6">
              <w:rPr>
                <w:rFonts w:ascii="Times New Roman" w:eastAsia="宋体" w:hAnsi="Times New Roman" w:hint="eastAsia"/>
                <w:b/>
                <w:kern w:val="2"/>
                <w:sz w:val="15"/>
                <w:szCs w:val="15"/>
              </w:rPr>
              <w:t>C1431</w:t>
            </w:r>
            <w:r w:rsidRPr="00F412B6">
              <w:rPr>
                <w:rFonts w:ascii="Times New Roman" w:eastAsia="宋体" w:hAnsi="Times New Roman" w:hint="eastAsia"/>
                <w:b/>
                <w:kern w:val="2"/>
                <w:sz w:val="15"/>
                <w:szCs w:val="15"/>
              </w:rPr>
              <w:t>米、面制品制造</w:t>
            </w:r>
          </w:p>
        </w:tc>
        <w:tc>
          <w:tcPr>
            <w:tcW w:w="2389" w:type="dxa"/>
            <w:gridSpan w:val="2"/>
            <w:tcMar>
              <w:top w:w="0" w:type="dxa"/>
              <w:left w:w="57" w:type="dxa"/>
              <w:bottom w:w="0" w:type="dxa"/>
              <w:right w:w="57" w:type="dxa"/>
            </w:tcMar>
            <w:vAlign w:val="center"/>
          </w:tcPr>
          <w:p w14:paraId="5FB1FFAE"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建设性质</w:t>
            </w:r>
          </w:p>
        </w:tc>
        <w:tc>
          <w:tcPr>
            <w:tcW w:w="4536" w:type="dxa"/>
            <w:gridSpan w:val="4"/>
            <w:tcMar>
              <w:top w:w="0" w:type="dxa"/>
              <w:left w:w="57" w:type="dxa"/>
              <w:bottom w:w="0" w:type="dxa"/>
              <w:right w:w="57" w:type="dxa"/>
            </w:tcMar>
            <w:vAlign w:val="center"/>
          </w:tcPr>
          <w:p w14:paraId="4AAAA747" w14:textId="3186E929" w:rsidR="00FB7299" w:rsidRPr="001559A5" w:rsidRDefault="00622703">
            <w:pPr>
              <w:spacing w:after="0"/>
              <w:jc w:val="center"/>
              <w:rPr>
                <w:rFonts w:ascii="Times New Roman" w:hAnsi="Times New Roman"/>
                <w:b/>
                <w:kern w:val="2"/>
                <w:sz w:val="15"/>
                <w:szCs w:val="15"/>
              </w:rPr>
            </w:pPr>
            <w:r w:rsidRPr="001559A5">
              <w:rPr>
                <w:rFonts w:ascii="Times New Roman" w:hAnsi="Times New Roman"/>
                <w:b/>
                <w:kern w:val="2"/>
                <w:sz w:val="15"/>
                <w:szCs w:val="15"/>
              </w:rPr>
              <w:t>□</w:t>
            </w:r>
            <w:r w:rsidR="000212CB" w:rsidRPr="001559A5">
              <w:rPr>
                <w:rFonts w:ascii="Times New Roman" w:hAnsi="Times New Roman"/>
                <w:b/>
                <w:kern w:val="2"/>
                <w:sz w:val="15"/>
                <w:szCs w:val="15"/>
              </w:rPr>
              <w:t>新建（迁建）</w:t>
            </w:r>
            <w:r w:rsidR="000212CB" w:rsidRPr="001559A5">
              <w:rPr>
                <w:rFonts w:ascii="Times New Roman" w:hAnsi="Times New Roman"/>
                <w:b/>
                <w:kern w:val="2"/>
                <w:sz w:val="15"/>
                <w:szCs w:val="15"/>
              </w:rPr>
              <w:t xml:space="preserve">  </w:t>
            </w:r>
            <w:r w:rsidRPr="001559A5">
              <w:rPr>
                <w:rFonts w:ascii="Times New Roman" w:eastAsia="宋体" w:hAnsi="Times New Roman"/>
                <w:b/>
                <w:bCs/>
                <w:sz w:val="15"/>
                <w:szCs w:val="15"/>
              </w:rPr>
              <w:t>√</w:t>
            </w:r>
            <w:r w:rsidR="000212CB" w:rsidRPr="001559A5">
              <w:rPr>
                <w:rFonts w:ascii="Times New Roman" w:hAnsi="Times New Roman"/>
                <w:b/>
                <w:kern w:val="2"/>
                <w:sz w:val="15"/>
                <w:szCs w:val="15"/>
              </w:rPr>
              <w:t>改扩建</w:t>
            </w:r>
            <w:r w:rsidR="000212CB" w:rsidRPr="001559A5">
              <w:rPr>
                <w:rFonts w:ascii="Times New Roman" w:hAnsi="Times New Roman"/>
                <w:b/>
                <w:kern w:val="2"/>
                <w:sz w:val="15"/>
                <w:szCs w:val="15"/>
              </w:rPr>
              <w:t xml:space="preserve">   □</w:t>
            </w:r>
            <w:r w:rsidR="000212CB" w:rsidRPr="001559A5">
              <w:rPr>
                <w:rFonts w:ascii="Times New Roman" w:hAnsi="Times New Roman"/>
                <w:b/>
                <w:kern w:val="2"/>
                <w:sz w:val="15"/>
                <w:szCs w:val="15"/>
              </w:rPr>
              <w:t>技术改造</w:t>
            </w:r>
          </w:p>
        </w:tc>
        <w:tc>
          <w:tcPr>
            <w:tcW w:w="993" w:type="dxa"/>
            <w:gridSpan w:val="2"/>
            <w:tcMar>
              <w:top w:w="0" w:type="dxa"/>
              <w:left w:w="57" w:type="dxa"/>
              <w:bottom w:w="0" w:type="dxa"/>
              <w:right w:w="57" w:type="dxa"/>
            </w:tcMar>
            <w:vAlign w:val="center"/>
          </w:tcPr>
          <w:p w14:paraId="0FE02C4F"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项目厂区中心经度</w:t>
            </w:r>
            <w:r w:rsidRPr="001559A5">
              <w:rPr>
                <w:rFonts w:ascii="Times New Roman" w:hAnsi="Times New Roman"/>
                <w:b/>
                <w:kern w:val="2"/>
                <w:sz w:val="15"/>
                <w:szCs w:val="15"/>
              </w:rPr>
              <w:t>/</w:t>
            </w:r>
            <w:r w:rsidRPr="001559A5">
              <w:rPr>
                <w:rFonts w:ascii="Times New Roman" w:hAnsi="Times New Roman"/>
                <w:b/>
                <w:kern w:val="2"/>
                <w:sz w:val="15"/>
                <w:szCs w:val="15"/>
              </w:rPr>
              <w:t>纬度</w:t>
            </w:r>
          </w:p>
        </w:tc>
        <w:tc>
          <w:tcPr>
            <w:tcW w:w="1352" w:type="dxa"/>
            <w:gridSpan w:val="3"/>
            <w:tcMar>
              <w:top w:w="0" w:type="dxa"/>
              <w:left w:w="57" w:type="dxa"/>
              <w:bottom w:w="0" w:type="dxa"/>
              <w:right w:w="57" w:type="dxa"/>
            </w:tcMar>
            <w:vAlign w:val="center"/>
          </w:tcPr>
          <w:p w14:paraId="26107A30" w14:textId="54BAE0DF" w:rsidR="00FB7299" w:rsidRPr="001559A5" w:rsidRDefault="000212CB">
            <w:pPr>
              <w:spacing w:after="0"/>
              <w:ind w:firstLineChars="50" w:firstLine="75"/>
              <w:rPr>
                <w:rFonts w:ascii="Times New Roman" w:hAnsi="Times New Roman"/>
                <w:b/>
                <w:kern w:val="2"/>
                <w:sz w:val="15"/>
                <w:szCs w:val="15"/>
              </w:rPr>
            </w:pPr>
            <w:r w:rsidRPr="001559A5">
              <w:rPr>
                <w:rFonts w:ascii="Times New Roman" w:hAnsi="Times New Roman"/>
                <w:b/>
                <w:kern w:val="2"/>
                <w:sz w:val="15"/>
                <w:szCs w:val="15"/>
              </w:rPr>
              <w:t>E</w:t>
            </w:r>
            <w:r w:rsidR="00622703" w:rsidRPr="001559A5">
              <w:rPr>
                <w:rFonts w:ascii="Times New Roman" w:hAnsi="Times New Roman"/>
                <w:b/>
                <w:kern w:val="2"/>
                <w:sz w:val="15"/>
                <w:szCs w:val="15"/>
              </w:rPr>
              <w:t>113.996</w:t>
            </w:r>
            <w:r w:rsidRPr="001559A5">
              <w:rPr>
                <w:rFonts w:ascii="Times New Roman" w:hAnsi="Times New Roman"/>
                <w:b/>
                <w:kern w:val="2"/>
                <w:sz w:val="15"/>
                <w:szCs w:val="15"/>
              </w:rPr>
              <w:t>°</w:t>
            </w:r>
          </w:p>
          <w:p w14:paraId="612C52B6" w14:textId="0EB8362A" w:rsidR="00FB7299" w:rsidRPr="001559A5" w:rsidRDefault="000212CB">
            <w:pPr>
              <w:spacing w:after="0"/>
              <w:ind w:firstLineChars="50" w:firstLine="75"/>
              <w:rPr>
                <w:rFonts w:ascii="Times New Roman" w:hAnsi="Times New Roman"/>
                <w:b/>
                <w:kern w:val="2"/>
                <w:sz w:val="15"/>
                <w:szCs w:val="15"/>
              </w:rPr>
            </w:pPr>
            <w:r w:rsidRPr="001559A5">
              <w:rPr>
                <w:rFonts w:ascii="Times New Roman" w:hAnsi="Times New Roman"/>
                <w:b/>
                <w:kern w:val="2"/>
                <w:sz w:val="15"/>
                <w:szCs w:val="15"/>
              </w:rPr>
              <w:t>N</w:t>
            </w:r>
            <w:r w:rsidR="00622703" w:rsidRPr="001559A5">
              <w:rPr>
                <w:rFonts w:ascii="Times New Roman" w:hAnsi="Times New Roman"/>
                <w:b/>
                <w:kern w:val="2"/>
                <w:sz w:val="15"/>
                <w:szCs w:val="15"/>
              </w:rPr>
              <w:t>35.44</w:t>
            </w:r>
            <w:r w:rsidR="00622703" w:rsidRPr="001559A5">
              <w:rPr>
                <w:rFonts w:ascii="Times New Roman" w:hAnsi="Times New Roman" w:hint="eastAsia"/>
                <w:b/>
                <w:kern w:val="2"/>
                <w:sz w:val="15"/>
                <w:szCs w:val="15"/>
              </w:rPr>
              <w:t>5</w:t>
            </w:r>
            <w:r w:rsidRPr="001559A5">
              <w:rPr>
                <w:rFonts w:ascii="Times New Roman" w:hAnsi="Times New Roman"/>
                <w:b/>
                <w:kern w:val="2"/>
                <w:sz w:val="15"/>
                <w:szCs w:val="15"/>
              </w:rPr>
              <w:t>°</w:t>
            </w:r>
          </w:p>
        </w:tc>
      </w:tr>
      <w:tr w:rsidR="00FB7299" w:rsidRPr="001559A5" w14:paraId="7E6A492E" w14:textId="77777777">
        <w:trPr>
          <w:cantSplit/>
          <w:trHeight w:val="284"/>
          <w:jc w:val="center"/>
        </w:trPr>
        <w:tc>
          <w:tcPr>
            <w:tcW w:w="434" w:type="dxa"/>
            <w:vMerge/>
            <w:tcBorders>
              <w:top w:val="single" w:sz="8" w:space="0" w:color="auto"/>
            </w:tcBorders>
            <w:vAlign w:val="center"/>
          </w:tcPr>
          <w:p w14:paraId="20B7E20A" w14:textId="77777777" w:rsidR="00FB7299" w:rsidRPr="001559A5" w:rsidRDefault="00FB7299">
            <w:pPr>
              <w:spacing w:after="0"/>
              <w:rPr>
                <w:rFonts w:ascii="Times New Roman" w:hAnsi="Times New Roman"/>
                <w:b/>
                <w:color w:val="FF0000"/>
                <w:kern w:val="2"/>
                <w:sz w:val="15"/>
                <w:szCs w:val="15"/>
              </w:rPr>
            </w:pPr>
          </w:p>
        </w:tc>
        <w:tc>
          <w:tcPr>
            <w:tcW w:w="1553" w:type="dxa"/>
            <w:vAlign w:val="center"/>
          </w:tcPr>
          <w:p w14:paraId="49675966"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设计生产能力</w:t>
            </w:r>
          </w:p>
        </w:tc>
        <w:tc>
          <w:tcPr>
            <w:tcW w:w="3552" w:type="dxa"/>
            <w:gridSpan w:val="8"/>
            <w:vAlign w:val="center"/>
          </w:tcPr>
          <w:p w14:paraId="1CDD67A3" w14:textId="073EDE6A" w:rsidR="00FB7299" w:rsidRPr="001559A5" w:rsidRDefault="00647760">
            <w:pPr>
              <w:spacing w:after="0"/>
              <w:jc w:val="center"/>
              <w:rPr>
                <w:rFonts w:ascii="Times New Roman" w:eastAsia="宋体" w:hAnsi="Times New Roman"/>
                <w:b/>
                <w:kern w:val="2"/>
                <w:sz w:val="15"/>
                <w:szCs w:val="15"/>
              </w:rPr>
            </w:pPr>
            <w:r w:rsidRPr="001559A5">
              <w:rPr>
                <w:rFonts w:ascii="Times New Roman" w:eastAsia="宋体" w:hAnsi="Times New Roman" w:hint="eastAsia"/>
                <w:b/>
                <w:kern w:val="2"/>
                <w:sz w:val="15"/>
                <w:szCs w:val="15"/>
              </w:rPr>
              <w:t>挂面</w:t>
            </w:r>
            <w:r w:rsidRPr="001559A5">
              <w:rPr>
                <w:rFonts w:ascii="Times New Roman" w:eastAsia="宋体" w:hAnsi="Times New Roman" w:hint="eastAsia"/>
                <w:b/>
                <w:kern w:val="2"/>
                <w:sz w:val="15"/>
                <w:szCs w:val="15"/>
              </w:rPr>
              <w:t>11</w:t>
            </w:r>
            <w:r w:rsidRPr="001559A5">
              <w:rPr>
                <w:rFonts w:ascii="Times New Roman" w:eastAsia="宋体" w:hAnsi="Times New Roman" w:hint="eastAsia"/>
                <w:b/>
                <w:kern w:val="2"/>
                <w:sz w:val="15"/>
                <w:szCs w:val="15"/>
              </w:rPr>
              <w:t>万吨</w:t>
            </w:r>
            <w:r w:rsidRPr="001559A5">
              <w:rPr>
                <w:rFonts w:ascii="Times New Roman" w:eastAsia="宋体" w:hAnsi="Times New Roman" w:hint="eastAsia"/>
                <w:b/>
                <w:kern w:val="2"/>
                <w:sz w:val="15"/>
                <w:szCs w:val="15"/>
              </w:rPr>
              <w:t>/</w:t>
            </w:r>
            <w:r w:rsidRPr="001559A5">
              <w:rPr>
                <w:rFonts w:ascii="Times New Roman" w:eastAsia="宋体" w:hAnsi="Times New Roman" w:hint="eastAsia"/>
                <w:b/>
                <w:kern w:val="2"/>
                <w:sz w:val="15"/>
                <w:szCs w:val="15"/>
              </w:rPr>
              <w:t>年</w:t>
            </w:r>
          </w:p>
        </w:tc>
        <w:tc>
          <w:tcPr>
            <w:tcW w:w="2389" w:type="dxa"/>
            <w:gridSpan w:val="2"/>
            <w:vAlign w:val="center"/>
          </w:tcPr>
          <w:p w14:paraId="74DD99ED" w14:textId="77777777" w:rsidR="00FB7299" w:rsidRPr="001559A5" w:rsidRDefault="000212CB">
            <w:pPr>
              <w:spacing w:after="0"/>
              <w:jc w:val="center"/>
              <w:rPr>
                <w:rFonts w:ascii="Times New Roman" w:eastAsia="宋体" w:hAnsi="Times New Roman"/>
                <w:b/>
                <w:kern w:val="2"/>
                <w:sz w:val="15"/>
                <w:szCs w:val="15"/>
              </w:rPr>
            </w:pPr>
            <w:r w:rsidRPr="001559A5">
              <w:rPr>
                <w:rFonts w:ascii="Times New Roman" w:eastAsia="宋体" w:hAnsi="Times New Roman"/>
                <w:b/>
                <w:kern w:val="2"/>
                <w:sz w:val="15"/>
                <w:szCs w:val="15"/>
              </w:rPr>
              <w:t>实际生产能力</w:t>
            </w:r>
          </w:p>
        </w:tc>
        <w:tc>
          <w:tcPr>
            <w:tcW w:w="2694" w:type="dxa"/>
            <w:gridSpan w:val="2"/>
            <w:tcMar>
              <w:top w:w="0" w:type="dxa"/>
              <w:left w:w="57" w:type="dxa"/>
              <w:bottom w:w="0" w:type="dxa"/>
              <w:right w:w="57" w:type="dxa"/>
            </w:tcMar>
            <w:vAlign w:val="center"/>
          </w:tcPr>
          <w:p w14:paraId="7466FE66" w14:textId="6DFAEF78" w:rsidR="00FB7299" w:rsidRPr="001559A5" w:rsidRDefault="00647760" w:rsidP="00FE52ED">
            <w:pPr>
              <w:spacing w:after="0"/>
              <w:jc w:val="center"/>
              <w:rPr>
                <w:rFonts w:ascii="Times New Roman" w:eastAsia="宋体" w:hAnsi="Times New Roman"/>
                <w:b/>
                <w:kern w:val="2"/>
                <w:sz w:val="15"/>
                <w:szCs w:val="15"/>
              </w:rPr>
            </w:pPr>
            <w:r w:rsidRPr="001559A5">
              <w:rPr>
                <w:rFonts w:ascii="Times New Roman" w:eastAsia="宋体" w:hAnsi="Times New Roman" w:hint="eastAsia"/>
                <w:b/>
                <w:kern w:val="2"/>
                <w:sz w:val="15"/>
                <w:szCs w:val="15"/>
              </w:rPr>
              <w:t>挂面</w:t>
            </w:r>
            <w:r w:rsidRPr="001559A5">
              <w:rPr>
                <w:rFonts w:ascii="Times New Roman" w:eastAsia="宋体" w:hAnsi="Times New Roman" w:hint="eastAsia"/>
                <w:b/>
                <w:kern w:val="2"/>
                <w:sz w:val="15"/>
                <w:szCs w:val="15"/>
              </w:rPr>
              <w:t>11</w:t>
            </w:r>
            <w:r w:rsidRPr="001559A5">
              <w:rPr>
                <w:rFonts w:ascii="Times New Roman" w:eastAsia="宋体" w:hAnsi="Times New Roman" w:hint="eastAsia"/>
                <w:b/>
                <w:kern w:val="2"/>
                <w:sz w:val="15"/>
                <w:szCs w:val="15"/>
              </w:rPr>
              <w:t>万吨</w:t>
            </w:r>
            <w:r w:rsidRPr="001559A5">
              <w:rPr>
                <w:rFonts w:ascii="Times New Roman" w:eastAsia="宋体" w:hAnsi="Times New Roman" w:hint="eastAsia"/>
                <w:b/>
                <w:kern w:val="2"/>
                <w:sz w:val="15"/>
                <w:szCs w:val="15"/>
              </w:rPr>
              <w:t>/</w:t>
            </w:r>
            <w:r w:rsidRPr="001559A5">
              <w:rPr>
                <w:rFonts w:ascii="Times New Roman" w:eastAsia="宋体" w:hAnsi="Times New Roman" w:hint="eastAsia"/>
                <w:b/>
                <w:kern w:val="2"/>
                <w:sz w:val="15"/>
                <w:szCs w:val="15"/>
              </w:rPr>
              <w:t>年</w:t>
            </w:r>
          </w:p>
        </w:tc>
        <w:tc>
          <w:tcPr>
            <w:tcW w:w="1842" w:type="dxa"/>
            <w:gridSpan w:val="2"/>
            <w:tcMar>
              <w:top w:w="0" w:type="dxa"/>
              <w:left w:w="57" w:type="dxa"/>
              <w:bottom w:w="0" w:type="dxa"/>
              <w:right w:w="57" w:type="dxa"/>
            </w:tcMar>
            <w:vAlign w:val="center"/>
          </w:tcPr>
          <w:p w14:paraId="2E3A7F13" w14:textId="77777777" w:rsidR="00FB7299" w:rsidRPr="001559A5" w:rsidRDefault="000212CB">
            <w:pPr>
              <w:spacing w:after="0"/>
              <w:jc w:val="center"/>
              <w:rPr>
                <w:rFonts w:ascii="Times New Roman" w:eastAsia="宋体" w:hAnsi="Times New Roman"/>
                <w:b/>
                <w:kern w:val="2"/>
                <w:sz w:val="15"/>
                <w:szCs w:val="15"/>
              </w:rPr>
            </w:pPr>
            <w:r w:rsidRPr="001559A5">
              <w:rPr>
                <w:rFonts w:ascii="Times New Roman" w:eastAsia="宋体" w:hAnsi="Times New Roman"/>
                <w:b/>
                <w:kern w:val="2"/>
                <w:sz w:val="15"/>
                <w:szCs w:val="15"/>
              </w:rPr>
              <w:t>环评单位</w:t>
            </w:r>
          </w:p>
        </w:tc>
        <w:tc>
          <w:tcPr>
            <w:tcW w:w="2345" w:type="dxa"/>
            <w:gridSpan w:val="5"/>
            <w:tcMar>
              <w:top w:w="0" w:type="dxa"/>
              <w:left w:w="57" w:type="dxa"/>
              <w:bottom w:w="0" w:type="dxa"/>
              <w:right w:w="57" w:type="dxa"/>
            </w:tcMar>
            <w:vAlign w:val="center"/>
          </w:tcPr>
          <w:p w14:paraId="1529C4A9" w14:textId="77777777" w:rsidR="00FB7299" w:rsidRPr="001559A5" w:rsidRDefault="000212CB">
            <w:pPr>
              <w:spacing w:after="0"/>
              <w:jc w:val="center"/>
              <w:rPr>
                <w:rFonts w:ascii="Times New Roman" w:eastAsia="宋体" w:hAnsi="Times New Roman"/>
                <w:b/>
                <w:kern w:val="2"/>
                <w:sz w:val="15"/>
                <w:szCs w:val="15"/>
              </w:rPr>
            </w:pPr>
            <w:r w:rsidRPr="001559A5">
              <w:rPr>
                <w:rFonts w:ascii="Times New Roman" w:eastAsia="宋体" w:hAnsi="Times New Roman"/>
                <w:b/>
                <w:kern w:val="2"/>
                <w:sz w:val="15"/>
                <w:szCs w:val="15"/>
              </w:rPr>
              <w:t>河南蓝天环境工程有限公司</w:t>
            </w:r>
          </w:p>
        </w:tc>
      </w:tr>
      <w:tr w:rsidR="00FB7299" w:rsidRPr="001559A5" w14:paraId="31712636" w14:textId="77777777">
        <w:trPr>
          <w:cantSplit/>
          <w:trHeight w:val="284"/>
          <w:jc w:val="center"/>
        </w:trPr>
        <w:tc>
          <w:tcPr>
            <w:tcW w:w="434" w:type="dxa"/>
            <w:vMerge/>
            <w:tcBorders>
              <w:top w:val="single" w:sz="8" w:space="0" w:color="auto"/>
            </w:tcBorders>
            <w:vAlign w:val="center"/>
          </w:tcPr>
          <w:p w14:paraId="4E8655FB" w14:textId="77777777" w:rsidR="00FB7299" w:rsidRPr="001559A5" w:rsidRDefault="00FB7299">
            <w:pPr>
              <w:spacing w:after="0"/>
              <w:rPr>
                <w:rFonts w:ascii="Times New Roman" w:hAnsi="Times New Roman"/>
                <w:b/>
                <w:color w:val="FF0000"/>
                <w:kern w:val="2"/>
                <w:sz w:val="15"/>
                <w:szCs w:val="15"/>
              </w:rPr>
            </w:pPr>
          </w:p>
        </w:tc>
        <w:tc>
          <w:tcPr>
            <w:tcW w:w="1553" w:type="dxa"/>
            <w:vAlign w:val="center"/>
          </w:tcPr>
          <w:p w14:paraId="129D6A29"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环评文件审批机关</w:t>
            </w:r>
          </w:p>
        </w:tc>
        <w:tc>
          <w:tcPr>
            <w:tcW w:w="3552" w:type="dxa"/>
            <w:gridSpan w:val="8"/>
            <w:vAlign w:val="center"/>
          </w:tcPr>
          <w:p w14:paraId="3BFE508E" w14:textId="42A39182" w:rsidR="00FB7299" w:rsidRPr="001559A5" w:rsidRDefault="000212CB">
            <w:pPr>
              <w:spacing w:after="0"/>
              <w:jc w:val="center"/>
              <w:rPr>
                <w:rFonts w:ascii="Times New Roman" w:eastAsia="宋体" w:hAnsi="Times New Roman"/>
                <w:b/>
                <w:kern w:val="2"/>
                <w:sz w:val="15"/>
                <w:szCs w:val="15"/>
              </w:rPr>
            </w:pPr>
            <w:r w:rsidRPr="001559A5">
              <w:rPr>
                <w:rFonts w:ascii="Times New Roman" w:eastAsia="宋体" w:hAnsi="Times New Roman"/>
                <w:b/>
                <w:kern w:val="2"/>
                <w:sz w:val="15"/>
                <w:szCs w:val="15"/>
              </w:rPr>
              <w:t>新乡市生态环境局</w:t>
            </w:r>
            <w:r w:rsidR="00622703" w:rsidRPr="001559A5">
              <w:rPr>
                <w:rFonts w:ascii="Times New Roman" w:eastAsia="宋体" w:hAnsi="Times New Roman" w:hint="eastAsia"/>
                <w:b/>
                <w:kern w:val="2"/>
                <w:sz w:val="15"/>
                <w:szCs w:val="15"/>
              </w:rPr>
              <w:t>卫辉</w:t>
            </w:r>
            <w:r w:rsidRPr="001559A5">
              <w:rPr>
                <w:rFonts w:ascii="Times New Roman" w:eastAsia="宋体" w:hAnsi="Times New Roman"/>
                <w:b/>
                <w:kern w:val="2"/>
                <w:sz w:val="15"/>
                <w:szCs w:val="15"/>
              </w:rPr>
              <w:t>分局</w:t>
            </w:r>
          </w:p>
        </w:tc>
        <w:tc>
          <w:tcPr>
            <w:tcW w:w="2389" w:type="dxa"/>
            <w:gridSpan w:val="2"/>
            <w:vAlign w:val="center"/>
          </w:tcPr>
          <w:p w14:paraId="26653121"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审批文号</w:t>
            </w:r>
          </w:p>
        </w:tc>
        <w:tc>
          <w:tcPr>
            <w:tcW w:w="2694" w:type="dxa"/>
            <w:gridSpan w:val="2"/>
            <w:tcMar>
              <w:top w:w="0" w:type="dxa"/>
              <w:left w:w="57" w:type="dxa"/>
              <w:bottom w:w="0" w:type="dxa"/>
              <w:right w:w="57" w:type="dxa"/>
            </w:tcMar>
            <w:vAlign w:val="center"/>
          </w:tcPr>
          <w:p w14:paraId="131A74CA" w14:textId="2628DAF7" w:rsidR="00FB7299" w:rsidRPr="001559A5" w:rsidRDefault="00D23EEA">
            <w:pPr>
              <w:spacing w:after="0"/>
              <w:jc w:val="center"/>
              <w:rPr>
                <w:rFonts w:ascii="Times New Roman" w:eastAsia="宋体" w:hAnsi="Times New Roman"/>
                <w:b/>
                <w:sz w:val="15"/>
                <w:szCs w:val="15"/>
              </w:rPr>
            </w:pPr>
            <w:r w:rsidRPr="001559A5">
              <w:rPr>
                <w:rFonts w:ascii="Times New Roman" w:eastAsia="宋体" w:hAnsi="Times New Roman" w:hint="eastAsia"/>
                <w:b/>
                <w:sz w:val="15"/>
                <w:szCs w:val="15"/>
              </w:rPr>
              <w:t>卫环告表</w:t>
            </w:r>
            <w:r w:rsidRPr="001559A5">
              <w:rPr>
                <w:rFonts w:ascii="Times New Roman" w:eastAsia="宋体" w:hAnsi="Times New Roman" w:hint="eastAsia"/>
                <w:b/>
                <w:sz w:val="15"/>
                <w:szCs w:val="15"/>
              </w:rPr>
              <w:t>[2022]09</w:t>
            </w:r>
            <w:r w:rsidRPr="001559A5">
              <w:rPr>
                <w:rFonts w:ascii="Times New Roman" w:eastAsia="宋体" w:hAnsi="Times New Roman" w:hint="eastAsia"/>
                <w:b/>
                <w:sz w:val="15"/>
                <w:szCs w:val="15"/>
              </w:rPr>
              <w:t>号</w:t>
            </w:r>
          </w:p>
        </w:tc>
        <w:tc>
          <w:tcPr>
            <w:tcW w:w="1842" w:type="dxa"/>
            <w:gridSpan w:val="2"/>
            <w:tcMar>
              <w:top w:w="0" w:type="dxa"/>
              <w:left w:w="57" w:type="dxa"/>
              <w:bottom w:w="0" w:type="dxa"/>
              <w:right w:w="57" w:type="dxa"/>
            </w:tcMar>
            <w:vAlign w:val="center"/>
          </w:tcPr>
          <w:p w14:paraId="78FF2CE4"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环评文件类型</w:t>
            </w:r>
          </w:p>
        </w:tc>
        <w:tc>
          <w:tcPr>
            <w:tcW w:w="2345" w:type="dxa"/>
            <w:gridSpan w:val="5"/>
            <w:tcMar>
              <w:top w:w="0" w:type="dxa"/>
              <w:left w:w="57" w:type="dxa"/>
              <w:bottom w:w="0" w:type="dxa"/>
              <w:right w:w="57" w:type="dxa"/>
            </w:tcMar>
            <w:vAlign w:val="center"/>
          </w:tcPr>
          <w:p w14:paraId="706A19EA" w14:textId="77777777" w:rsidR="00FB7299" w:rsidRPr="001559A5" w:rsidRDefault="000212CB">
            <w:pPr>
              <w:spacing w:after="0"/>
              <w:jc w:val="center"/>
              <w:rPr>
                <w:rFonts w:ascii="Times New Roman" w:eastAsia="宋体" w:hAnsi="Times New Roman"/>
                <w:b/>
                <w:kern w:val="2"/>
                <w:sz w:val="15"/>
                <w:szCs w:val="15"/>
              </w:rPr>
            </w:pPr>
            <w:r w:rsidRPr="001559A5">
              <w:rPr>
                <w:rFonts w:ascii="Times New Roman" w:eastAsia="宋体" w:hAnsi="Times New Roman"/>
                <w:b/>
                <w:kern w:val="2"/>
                <w:sz w:val="15"/>
                <w:szCs w:val="15"/>
              </w:rPr>
              <w:t>报告表</w:t>
            </w:r>
          </w:p>
        </w:tc>
      </w:tr>
      <w:tr w:rsidR="00FB7299" w:rsidRPr="001559A5" w14:paraId="0A905313" w14:textId="77777777">
        <w:trPr>
          <w:cantSplit/>
          <w:trHeight w:val="284"/>
          <w:jc w:val="center"/>
        </w:trPr>
        <w:tc>
          <w:tcPr>
            <w:tcW w:w="434" w:type="dxa"/>
            <w:vMerge/>
            <w:tcBorders>
              <w:top w:val="single" w:sz="8" w:space="0" w:color="auto"/>
            </w:tcBorders>
            <w:vAlign w:val="center"/>
          </w:tcPr>
          <w:p w14:paraId="5CD3B75D" w14:textId="77777777" w:rsidR="00FB7299" w:rsidRPr="001559A5" w:rsidRDefault="00FB7299">
            <w:pPr>
              <w:spacing w:after="0"/>
              <w:rPr>
                <w:rFonts w:ascii="Times New Roman" w:hAnsi="Times New Roman"/>
                <w:b/>
                <w:color w:val="FF0000"/>
                <w:kern w:val="2"/>
                <w:sz w:val="15"/>
                <w:szCs w:val="15"/>
              </w:rPr>
            </w:pPr>
          </w:p>
        </w:tc>
        <w:tc>
          <w:tcPr>
            <w:tcW w:w="1553" w:type="dxa"/>
            <w:vAlign w:val="center"/>
          </w:tcPr>
          <w:p w14:paraId="412E4B25"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开工日期</w:t>
            </w:r>
          </w:p>
        </w:tc>
        <w:tc>
          <w:tcPr>
            <w:tcW w:w="3552" w:type="dxa"/>
            <w:gridSpan w:val="8"/>
            <w:vAlign w:val="center"/>
          </w:tcPr>
          <w:p w14:paraId="2805948C" w14:textId="55402559" w:rsidR="00FB7299" w:rsidRPr="001559A5" w:rsidRDefault="00622703">
            <w:pPr>
              <w:spacing w:after="0"/>
              <w:jc w:val="center"/>
              <w:rPr>
                <w:rFonts w:ascii="Times New Roman" w:eastAsia="宋体" w:hAnsi="Times New Roman" w:hint="eastAsia"/>
                <w:b/>
                <w:kern w:val="2"/>
                <w:sz w:val="15"/>
                <w:szCs w:val="15"/>
              </w:rPr>
            </w:pPr>
            <w:r w:rsidRPr="001559A5">
              <w:rPr>
                <w:rFonts w:ascii="Times New Roman" w:eastAsia="宋体" w:hAnsi="Times New Roman"/>
                <w:b/>
                <w:kern w:val="2"/>
                <w:sz w:val="15"/>
                <w:szCs w:val="15"/>
              </w:rPr>
              <w:t>202</w:t>
            </w:r>
            <w:r w:rsidR="007342D9">
              <w:rPr>
                <w:rFonts w:ascii="Times New Roman" w:eastAsia="宋体" w:hAnsi="Times New Roman" w:hint="eastAsia"/>
                <w:b/>
                <w:kern w:val="2"/>
                <w:sz w:val="15"/>
                <w:szCs w:val="15"/>
              </w:rPr>
              <w:t>3.9</w:t>
            </w:r>
          </w:p>
        </w:tc>
        <w:tc>
          <w:tcPr>
            <w:tcW w:w="2389" w:type="dxa"/>
            <w:gridSpan w:val="2"/>
            <w:vAlign w:val="center"/>
          </w:tcPr>
          <w:p w14:paraId="79208AFC" w14:textId="77777777" w:rsidR="00FB7299" w:rsidRPr="001559A5" w:rsidRDefault="000212CB">
            <w:pPr>
              <w:spacing w:after="0"/>
              <w:jc w:val="center"/>
              <w:rPr>
                <w:rFonts w:ascii="Times New Roman" w:eastAsia="宋体" w:hAnsi="Times New Roman"/>
                <w:b/>
                <w:kern w:val="2"/>
                <w:sz w:val="15"/>
                <w:szCs w:val="15"/>
              </w:rPr>
            </w:pPr>
            <w:r w:rsidRPr="001559A5">
              <w:rPr>
                <w:rFonts w:ascii="Times New Roman" w:eastAsia="宋体" w:hAnsi="Times New Roman"/>
                <w:b/>
                <w:kern w:val="2"/>
                <w:sz w:val="15"/>
                <w:szCs w:val="15"/>
              </w:rPr>
              <w:t>竣工日期</w:t>
            </w:r>
          </w:p>
        </w:tc>
        <w:tc>
          <w:tcPr>
            <w:tcW w:w="2694" w:type="dxa"/>
            <w:gridSpan w:val="2"/>
            <w:tcMar>
              <w:top w:w="0" w:type="dxa"/>
              <w:left w:w="57" w:type="dxa"/>
              <w:bottom w:w="0" w:type="dxa"/>
              <w:right w:w="57" w:type="dxa"/>
            </w:tcMar>
            <w:vAlign w:val="center"/>
          </w:tcPr>
          <w:p w14:paraId="7080D45D" w14:textId="2F0610BC" w:rsidR="00FB7299" w:rsidRPr="001559A5" w:rsidRDefault="000212CB">
            <w:pPr>
              <w:spacing w:after="0"/>
              <w:jc w:val="center"/>
              <w:rPr>
                <w:rFonts w:ascii="Times New Roman" w:eastAsia="宋体" w:hAnsi="Times New Roman"/>
                <w:b/>
                <w:sz w:val="15"/>
                <w:szCs w:val="15"/>
              </w:rPr>
            </w:pPr>
            <w:r w:rsidRPr="001559A5">
              <w:rPr>
                <w:rFonts w:ascii="Times New Roman" w:eastAsia="宋体" w:hAnsi="Times New Roman"/>
                <w:b/>
                <w:sz w:val="15"/>
                <w:szCs w:val="15"/>
              </w:rPr>
              <w:t>202</w:t>
            </w:r>
            <w:r w:rsidR="00622703" w:rsidRPr="001559A5">
              <w:rPr>
                <w:rFonts w:ascii="Times New Roman" w:eastAsia="宋体" w:hAnsi="Times New Roman" w:hint="eastAsia"/>
                <w:b/>
                <w:sz w:val="15"/>
                <w:szCs w:val="15"/>
              </w:rPr>
              <w:t>4</w:t>
            </w:r>
            <w:r w:rsidRPr="001559A5">
              <w:rPr>
                <w:rFonts w:ascii="Times New Roman" w:eastAsia="宋体" w:hAnsi="Times New Roman"/>
                <w:b/>
                <w:sz w:val="15"/>
                <w:szCs w:val="15"/>
              </w:rPr>
              <w:t>.</w:t>
            </w:r>
            <w:r w:rsidR="00622703" w:rsidRPr="001559A5">
              <w:rPr>
                <w:rFonts w:ascii="Times New Roman" w:eastAsia="宋体" w:hAnsi="Times New Roman" w:hint="eastAsia"/>
                <w:b/>
                <w:sz w:val="15"/>
                <w:szCs w:val="15"/>
              </w:rPr>
              <w:t>1</w:t>
            </w:r>
            <w:r w:rsidR="007F3EC3" w:rsidRPr="001559A5">
              <w:rPr>
                <w:rFonts w:ascii="Times New Roman" w:eastAsia="宋体" w:hAnsi="Times New Roman"/>
                <w:b/>
                <w:sz w:val="15"/>
                <w:szCs w:val="15"/>
              </w:rPr>
              <w:t>.20</w:t>
            </w:r>
          </w:p>
        </w:tc>
        <w:tc>
          <w:tcPr>
            <w:tcW w:w="1842" w:type="dxa"/>
            <w:gridSpan w:val="2"/>
            <w:tcMar>
              <w:top w:w="0" w:type="dxa"/>
              <w:left w:w="57" w:type="dxa"/>
              <w:bottom w:w="0" w:type="dxa"/>
              <w:right w:w="57" w:type="dxa"/>
            </w:tcMar>
            <w:vAlign w:val="center"/>
          </w:tcPr>
          <w:p w14:paraId="195FE681"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排污许可证申领时间</w:t>
            </w:r>
          </w:p>
        </w:tc>
        <w:tc>
          <w:tcPr>
            <w:tcW w:w="2345" w:type="dxa"/>
            <w:gridSpan w:val="5"/>
            <w:tcMar>
              <w:top w:w="0" w:type="dxa"/>
              <w:left w:w="57" w:type="dxa"/>
              <w:bottom w:w="0" w:type="dxa"/>
              <w:right w:w="57" w:type="dxa"/>
            </w:tcMar>
            <w:vAlign w:val="center"/>
          </w:tcPr>
          <w:p w14:paraId="0F1A99F0" w14:textId="2300AD86"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202</w:t>
            </w:r>
            <w:r w:rsidR="00622703" w:rsidRPr="001559A5">
              <w:rPr>
                <w:rFonts w:ascii="Times New Roman" w:hAnsi="Times New Roman" w:hint="eastAsia"/>
                <w:b/>
                <w:kern w:val="2"/>
                <w:sz w:val="15"/>
                <w:szCs w:val="15"/>
              </w:rPr>
              <w:t>4</w:t>
            </w:r>
            <w:r w:rsidRPr="001559A5">
              <w:rPr>
                <w:rFonts w:ascii="Times New Roman" w:hAnsi="Times New Roman"/>
                <w:b/>
                <w:kern w:val="2"/>
                <w:sz w:val="15"/>
                <w:szCs w:val="15"/>
              </w:rPr>
              <w:t>.</w:t>
            </w:r>
            <w:r w:rsidR="00622703" w:rsidRPr="001559A5">
              <w:rPr>
                <w:rFonts w:ascii="Times New Roman" w:hAnsi="Times New Roman" w:hint="eastAsia"/>
                <w:b/>
                <w:kern w:val="2"/>
                <w:sz w:val="15"/>
                <w:szCs w:val="15"/>
              </w:rPr>
              <w:t>3</w:t>
            </w:r>
            <w:r w:rsidR="003A5D22" w:rsidRPr="001559A5">
              <w:rPr>
                <w:rFonts w:ascii="Times New Roman" w:hAnsi="Times New Roman"/>
                <w:b/>
                <w:kern w:val="2"/>
                <w:sz w:val="15"/>
                <w:szCs w:val="15"/>
              </w:rPr>
              <w:t>.</w:t>
            </w:r>
            <w:r w:rsidR="00622703" w:rsidRPr="001559A5">
              <w:rPr>
                <w:rFonts w:ascii="Times New Roman" w:hAnsi="Times New Roman" w:hint="eastAsia"/>
                <w:b/>
                <w:kern w:val="2"/>
                <w:sz w:val="15"/>
                <w:szCs w:val="15"/>
              </w:rPr>
              <w:t>22</w:t>
            </w:r>
          </w:p>
        </w:tc>
      </w:tr>
      <w:tr w:rsidR="00FB7299" w:rsidRPr="001559A5" w14:paraId="2150F8A5" w14:textId="77777777">
        <w:trPr>
          <w:cantSplit/>
          <w:trHeight w:val="284"/>
          <w:jc w:val="center"/>
        </w:trPr>
        <w:tc>
          <w:tcPr>
            <w:tcW w:w="434" w:type="dxa"/>
            <w:vMerge/>
            <w:tcBorders>
              <w:top w:val="single" w:sz="8" w:space="0" w:color="auto"/>
            </w:tcBorders>
            <w:vAlign w:val="center"/>
          </w:tcPr>
          <w:p w14:paraId="5DCFACEF" w14:textId="77777777" w:rsidR="00FB7299" w:rsidRPr="001559A5" w:rsidRDefault="00FB7299">
            <w:pPr>
              <w:spacing w:after="0"/>
              <w:rPr>
                <w:rFonts w:ascii="Times New Roman" w:hAnsi="Times New Roman"/>
                <w:b/>
                <w:color w:val="FF0000"/>
                <w:kern w:val="2"/>
                <w:sz w:val="15"/>
                <w:szCs w:val="15"/>
              </w:rPr>
            </w:pPr>
          </w:p>
        </w:tc>
        <w:tc>
          <w:tcPr>
            <w:tcW w:w="1553" w:type="dxa"/>
            <w:vAlign w:val="center"/>
          </w:tcPr>
          <w:p w14:paraId="032A2D09" w14:textId="77777777" w:rsidR="00FB7299" w:rsidRPr="001559A5" w:rsidRDefault="000212CB">
            <w:pPr>
              <w:spacing w:after="0"/>
              <w:jc w:val="center"/>
              <w:rPr>
                <w:rFonts w:ascii="Times New Roman" w:hAnsi="Times New Roman"/>
                <w:b/>
                <w:bCs/>
                <w:sz w:val="15"/>
                <w:szCs w:val="15"/>
              </w:rPr>
            </w:pPr>
            <w:r w:rsidRPr="001559A5">
              <w:rPr>
                <w:rFonts w:ascii="Times New Roman" w:hAnsi="Times New Roman"/>
                <w:b/>
                <w:bCs/>
                <w:sz w:val="15"/>
                <w:szCs w:val="15"/>
              </w:rPr>
              <w:t>环保设施设计单位</w:t>
            </w:r>
          </w:p>
        </w:tc>
        <w:tc>
          <w:tcPr>
            <w:tcW w:w="3552" w:type="dxa"/>
            <w:gridSpan w:val="8"/>
            <w:vAlign w:val="center"/>
          </w:tcPr>
          <w:p w14:paraId="040E6E71" w14:textId="6D39A144" w:rsidR="00FB7299" w:rsidRPr="001559A5" w:rsidRDefault="00622703">
            <w:pPr>
              <w:spacing w:after="0"/>
              <w:jc w:val="center"/>
              <w:rPr>
                <w:rFonts w:ascii="Times New Roman" w:eastAsia="宋体" w:hAnsi="Times New Roman"/>
                <w:b/>
                <w:kern w:val="2"/>
                <w:sz w:val="15"/>
                <w:szCs w:val="15"/>
              </w:rPr>
            </w:pPr>
            <w:r w:rsidRPr="001559A5">
              <w:rPr>
                <w:rFonts w:ascii="Times New Roman" w:eastAsia="宋体" w:hAnsi="Times New Roman" w:hint="eastAsia"/>
                <w:b/>
                <w:sz w:val="15"/>
                <w:szCs w:val="15"/>
              </w:rPr>
              <w:t>蚌埠市华力风机有限公司</w:t>
            </w:r>
          </w:p>
        </w:tc>
        <w:tc>
          <w:tcPr>
            <w:tcW w:w="2389" w:type="dxa"/>
            <w:gridSpan w:val="2"/>
            <w:vAlign w:val="center"/>
          </w:tcPr>
          <w:p w14:paraId="38AF930F" w14:textId="77777777" w:rsidR="00FB7299" w:rsidRPr="001559A5" w:rsidRDefault="000212CB">
            <w:pPr>
              <w:spacing w:after="0"/>
              <w:jc w:val="center"/>
              <w:rPr>
                <w:rFonts w:ascii="Times New Roman" w:hAnsi="Times New Roman"/>
                <w:b/>
                <w:sz w:val="15"/>
                <w:szCs w:val="15"/>
              </w:rPr>
            </w:pPr>
            <w:r w:rsidRPr="001559A5">
              <w:rPr>
                <w:rFonts w:ascii="Times New Roman" w:hAnsi="Times New Roman"/>
                <w:b/>
                <w:sz w:val="15"/>
                <w:szCs w:val="15"/>
              </w:rPr>
              <w:t>环保设施施工单位</w:t>
            </w:r>
          </w:p>
        </w:tc>
        <w:tc>
          <w:tcPr>
            <w:tcW w:w="2694" w:type="dxa"/>
            <w:gridSpan w:val="2"/>
            <w:tcMar>
              <w:top w:w="0" w:type="dxa"/>
              <w:left w:w="57" w:type="dxa"/>
              <w:bottom w:w="0" w:type="dxa"/>
              <w:right w:w="57" w:type="dxa"/>
            </w:tcMar>
            <w:vAlign w:val="center"/>
          </w:tcPr>
          <w:p w14:paraId="42A98526" w14:textId="2C8E7BBE" w:rsidR="00FB7299" w:rsidRPr="001559A5" w:rsidRDefault="00827DB9">
            <w:pPr>
              <w:spacing w:after="0"/>
              <w:jc w:val="center"/>
              <w:rPr>
                <w:rFonts w:ascii="Times New Roman" w:eastAsia="宋体" w:hAnsi="Times New Roman"/>
                <w:b/>
                <w:kern w:val="2"/>
                <w:sz w:val="15"/>
                <w:szCs w:val="15"/>
              </w:rPr>
            </w:pPr>
            <w:r>
              <w:rPr>
                <w:rFonts w:ascii="Times New Roman" w:eastAsia="宋体" w:hAnsi="Times New Roman"/>
                <w:b/>
                <w:sz w:val="15"/>
                <w:szCs w:val="15"/>
              </w:rPr>
              <w:t>恒升（新乡）食品有限公司</w:t>
            </w:r>
          </w:p>
        </w:tc>
        <w:tc>
          <w:tcPr>
            <w:tcW w:w="1842" w:type="dxa"/>
            <w:gridSpan w:val="2"/>
            <w:tcMar>
              <w:top w:w="0" w:type="dxa"/>
              <w:left w:w="57" w:type="dxa"/>
              <w:bottom w:w="0" w:type="dxa"/>
              <w:right w:w="57" w:type="dxa"/>
            </w:tcMar>
            <w:vAlign w:val="center"/>
          </w:tcPr>
          <w:p w14:paraId="7C65E422"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本工程排污许可证编号</w:t>
            </w:r>
          </w:p>
        </w:tc>
        <w:tc>
          <w:tcPr>
            <w:tcW w:w="2345" w:type="dxa"/>
            <w:gridSpan w:val="5"/>
            <w:tcMar>
              <w:top w:w="0" w:type="dxa"/>
              <w:left w:w="57" w:type="dxa"/>
              <w:bottom w:w="0" w:type="dxa"/>
              <w:right w:w="57" w:type="dxa"/>
            </w:tcMar>
            <w:vAlign w:val="center"/>
          </w:tcPr>
          <w:p w14:paraId="6BEDEAAE" w14:textId="0BD05B24" w:rsidR="00FB7299" w:rsidRPr="001559A5" w:rsidRDefault="00622703">
            <w:pPr>
              <w:spacing w:after="0"/>
              <w:jc w:val="center"/>
              <w:rPr>
                <w:rFonts w:ascii="Times New Roman" w:hAnsi="Times New Roman"/>
                <w:b/>
                <w:kern w:val="2"/>
                <w:sz w:val="15"/>
                <w:szCs w:val="15"/>
              </w:rPr>
            </w:pPr>
            <w:r w:rsidRPr="001559A5">
              <w:rPr>
                <w:rFonts w:ascii="Times New Roman" w:hAnsi="Times New Roman"/>
                <w:b/>
                <w:kern w:val="2"/>
                <w:sz w:val="15"/>
                <w:szCs w:val="15"/>
              </w:rPr>
              <w:t>9141078178343877XP002Q</w:t>
            </w:r>
          </w:p>
        </w:tc>
      </w:tr>
      <w:tr w:rsidR="00FB7299" w:rsidRPr="001559A5" w14:paraId="5D98CE4A" w14:textId="77777777">
        <w:trPr>
          <w:cantSplit/>
          <w:trHeight w:val="284"/>
          <w:jc w:val="center"/>
        </w:trPr>
        <w:tc>
          <w:tcPr>
            <w:tcW w:w="434" w:type="dxa"/>
            <w:vMerge/>
            <w:tcBorders>
              <w:top w:val="single" w:sz="8" w:space="0" w:color="auto"/>
            </w:tcBorders>
            <w:vAlign w:val="center"/>
          </w:tcPr>
          <w:p w14:paraId="3A5F86EB" w14:textId="77777777" w:rsidR="00FB7299" w:rsidRPr="001559A5" w:rsidRDefault="00FB7299">
            <w:pPr>
              <w:spacing w:after="0"/>
              <w:rPr>
                <w:rFonts w:ascii="Times New Roman" w:hAnsi="Times New Roman"/>
                <w:b/>
                <w:color w:val="FF0000"/>
                <w:kern w:val="2"/>
                <w:sz w:val="15"/>
                <w:szCs w:val="15"/>
              </w:rPr>
            </w:pPr>
          </w:p>
        </w:tc>
        <w:tc>
          <w:tcPr>
            <w:tcW w:w="1553" w:type="dxa"/>
            <w:vAlign w:val="center"/>
          </w:tcPr>
          <w:p w14:paraId="7DC7A8F4"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验收单位</w:t>
            </w:r>
          </w:p>
        </w:tc>
        <w:tc>
          <w:tcPr>
            <w:tcW w:w="3552" w:type="dxa"/>
            <w:gridSpan w:val="8"/>
            <w:vAlign w:val="center"/>
          </w:tcPr>
          <w:p w14:paraId="6FA992B2" w14:textId="08EB5C6C" w:rsidR="00FB7299" w:rsidRPr="001559A5" w:rsidRDefault="00827DB9">
            <w:pPr>
              <w:spacing w:after="0"/>
              <w:jc w:val="center"/>
              <w:rPr>
                <w:rFonts w:ascii="Times New Roman" w:eastAsia="宋体" w:hAnsi="Times New Roman"/>
                <w:b/>
                <w:sz w:val="15"/>
                <w:szCs w:val="15"/>
              </w:rPr>
            </w:pPr>
            <w:r>
              <w:rPr>
                <w:rFonts w:ascii="Times New Roman" w:eastAsia="宋体" w:hAnsi="Times New Roman"/>
                <w:b/>
                <w:sz w:val="15"/>
                <w:szCs w:val="15"/>
              </w:rPr>
              <w:t>恒升（新乡）食品有限公司</w:t>
            </w:r>
          </w:p>
        </w:tc>
        <w:tc>
          <w:tcPr>
            <w:tcW w:w="2389" w:type="dxa"/>
            <w:gridSpan w:val="2"/>
            <w:vAlign w:val="center"/>
          </w:tcPr>
          <w:p w14:paraId="576DB2D2"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环保设施检测单位</w:t>
            </w:r>
          </w:p>
        </w:tc>
        <w:tc>
          <w:tcPr>
            <w:tcW w:w="2694" w:type="dxa"/>
            <w:gridSpan w:val="2"/>
            <w:tcMar>
              <w:top w:w="0" w:type="dxa"/>
              <w:left w:w="57" w:type="dxa"/>
              <w:bottom w:w="0" w:type="dxa"/>
              <w:right w:w="57" w:type="dxa"/>
            </w:tcMar>
            <w:vAlign w:val="center"/>
          </w:tcPr>
          <w:p w14:paraId="2671FB61" w14:textId="21B3F702" w:rsidR="00FB7299" w:rsidRPr="001559A5" w:rsidRDefault="002153B1">
            <w:pPr>
              <w:spacing w:after="0"/>
              <w:jc w:val="center"/>
              <w:rPr>
                <w:rFonts w:ascii="Times New Roman" w:eastAsia="宋体" w:hAnsi="Times New Roman"/>
                <w:b/>
                <w:kern w:val="2"/>
                <w:sz w:val="15"/>
                <w:szCs w:val="15"/>
              </w:rPr>
            </w:pPr>
            <w:r w:rsidRPr="002153B1">
              <w:rPr>
                <w:rFonts w:ascii="Times New Roman" w:eastAsia="宋体" w:hAnsi="Times New Roman" w:hint="eastAsia"/>
                <w:b/>
                <w:kern w:val="2"/>
                <w:sz w:val="15"/>
                <w:szCs w:val="15"/>
              </w:rPr>
              <w:t>河南永红环境检测有限公司</w:t>
            </w:r>
          </w:p>
        </w:tc>
        <w:tc>
          <w:tcPr>
            <w:tcW w:w="1842" w:type="dxa"/>
            <w:gridSpan w:val="2"/>
            <w:tcMar>
              <w:top w:w="0" w:type="dxa"/>
              <w:left w:w="57" w:type="dxa"/>
              <w:bottom w:w="0" w:type="dxa"/>
              <w:right w:w="57" w:type="dxa"/>
            </w:tcMar>
            <w:vAlign w:val="center"/>
          </w:tcPr>
          <w:p w14:paraId="7DC590F3"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验收检测时工况</w:t>
            </w:r>
          </w:p>
        </w:tc>
        <w:tc>
          <w:tcPr>
            <w:tcW w:w="2345" w:type="dxa"/>
            <w:gridSpan w:val="5"/>
            <w:tcMar>
              <w:top w:w="0" w:type="dxa"/>
              <w:left w:w="57" w:type="dxa"/>
              <w:bottom w:w="0" w:type="dxa"/>
              <w:right w:w="57" w:type="dxa"/>
            </w:tcMar>
            <w:vAlign w:val="center"/>
          </w:tcPr>
          <w:p w14:paraId="1F56BCE1" w14:textId="6D234C49" w:rsidR="00FB7299" w:rsidRPr="001559A5" w:rsidRDefault="007C4A6B">
            <w:pPr>
              <w:spacing w:after="0"/>
              <w:jc w:val="center"/>
              <w:rPr>
                <w:rFonts w:ascii="Times New Roman" w:eastAsia="宋体" w:hAnsi="Times New Roman"/>
                <w:b/>
                <w:kern w:val="2"/>
                <w:sz w:val="15"/>
                <w:szCs w:val="15"/>
              </w:rPr>
            </w:pPr>
            <w:r>
              <w:rPr>
                <w:rFonts w:ascii="Times New Roman" w:eastAsia="宋体" w:hAnsi="Times New Roman" w:hint="eastAsia"/>
                <w:b/>
                <w:kern w:val="2"/>
                <w:sz w:val="15"/>
                <w:szCs w:val="15"/>
              </w:rPr>
              <w:t>84.3</w:t>
            </w:r>
            <w:r w:rsidR="009771BB" w:rsidRPr="001559A5">
              <w:rPr>
                <w:rFonts w:ascii="Times New Roman" w:eastAsia="宋体" w:hAnsi="Times New Roman"/>
                <w:b/>
                <w:kern w:val="2"/>
                <w:sz w:val="15"/>
                <w:szCs w:val="15"/>
              </w:rPr>
              <w:t>%</w:t>
            </w:r>
          </w:p>
        </w:tc>
      </w:tr>
      <w:tr w:rsidR="00FB7299" w:rsidRPr="001559A5" w14:paraId="508FDFBF" w14:textId="77777777">
        <w:trPr>
          <w:cantSplit/>
          <w:trHeight w:val="284"/>
          <w:jc w:val="center"/>
        </w:trPr>
        <w:tc>
          <w:tcPr>
            <w:tcW w:w="434" w:type="dxa"/>
            <w:vMerge/>
            <w:tcBorders>
              <w:top w:val="single" w:sz="8" w:space="0" w:color="auto"/>
            </w:tcBorders>
            <w:vAlign w:val="center"/>
          </w:tcPr>
          <w:p w14:paraId="4A2EE2D2" w14:textId="77777777" w:rsidR="00FB7299" w:rsidRPr="001559A5" w:rsidRDefault="00FB7299">
            <w:pPr>
              <w:spacing w:after="0"/>
              <w:rPr>
                <w:rFonts w:ascii="Times New Roman" w:hAnsi="Times New Roman"/>
                <w:b/>
                <w:color w:val="FF0000"/>
                <w:kern w:val="2"/>
                <w:sz w:val="15"/>
                <w:szCs w:val="15"/>
              </w:rPr>
            </w:pPr>
          </w:p>
        </w:tc>
        <w:tc>
          <w:tcPr>
            <w:tcW w:w="1553" w:type="dxa"/>
            <w:vAlign w:val="center"/>
          </w:tcPr>
          <w:p w14:paraId="03C06863"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投资总概算（万元）</w:t>
            </w:r>
          </w:p>
        </w:tc>
        <w:tc>
          <w:tcPr>
            <w:tcW w:w="3552" w:type="dxa"/>
            <w:gridSpan w:val="8"/>
            <w:vAlign w:val="center"/>
          </w:tcPr>
          <w:p w14:paraId="07714621" w14:textId="5ADC20F6" w:rsidR="00FB7299" w:rsidRPr="001559A5" w:rsidRDefault="007C4A6B">
            <w:pPr>
              <w:spacing w:after="0"/>
              <w:jc w:val="center"/>
              <w:rPr>
                <w:rFonts w:ascii="Times New Roman" w:eastAsia="宋体" w:hAnsi="Times New Roman" w:hint="eastAsia"/>
                <w:b/>
                <w:kern w:val="2"/>
                <w:sz w:val="15"/>
                <w:szCs w:val="15"/>
              </w:rPr>
            </w:pPr>
            <w:r>
              <w:rPr>
                <w:rFonts w:ascii="Times New Roman" w:eastAsia="宋体" w:hAnsi="Times New Roman" w:hint="eastAsia"/>
                <w:b/>
                <w:kern w:val="2"/>
                <w:sz w:val="15"/>
                <w:szCs w:val="15"/>
              </w:rPr>
              <w:t>6000</w:t>
            </w:r>
          </w:p>
        </w:tc>
        <w:tc>
          <w:tcPr>
            <w:tcW w:w="2389" w:type="dxa"/>
            <w:gridSpan w:val="2"/>
            <w:vAlign w:val="center"/>
          </w:tcPr>
          <w:p w14:paraId="1F9C2141" w14:textId="77777777" w:rsidR="00FB7299" w:rsidRPr="001559A5" w:rsidRDefault="000212CB">
            <w:pPr>
              <w:tabs>
                <w:tab w:val="left" w:pos="690"/>
              </w:tabs>
              <w:spacing w:after="0"/>
              <w:jc w:val="center"/>
              <w:rPr>
                <w:rFonts w:ascii="Times New Roman" w:hAnsi="Times New Roman"/>
                <w:b/>
                <w:kern w:val="2"/>
                <w:sz w:val="15"/>
                <w:szCs w:val="15"/>
              </w:rPr>
            </w:pPr>
            <w:r w:rsidRPr="001559A5">
              <w:rPr>
                <w:rFonts w:ascii="Times New Roman" w:hAnsi="Times New Roman"/>
                <w:b/>
                <w:kern w:val="2"/>
                <w:sz w:val="15"/>
                <w:szCs w:val="15"/>
              </w:rPr>
              <w:t>环保投资总概算</w:t>
            </w:r>
            <w:r w:rsidRPr="001559A5">
              <w:rPr>
                <w:rFonts w:ascii="Times New Roman" w:hAnsi="Times New Roman"/>
                <w:b/>
                <w:kern w:val="2"/>
                <w:sz w:val="15"/>
                <w:szCs w:val="15"/>
              </w:rPr>
              <w:t>(</w:t>
            </w:r>
            <w:r w:rsidRPr="001559A5">
              <w:rPr>
                <w:rFonts w:ascii="Times New Roman" w:hAnsi="Times New Roman"/>
                <w:b/>
                <w:kern w:val="2"/>
                <w:sz w:val="15"/>
                <w:szCs w:val="15"/>
              </w:rPr>
              <w:t>万元</w:t>
            </w:r>
            <w:r w:rsidRPr="001559A5">
              <w:rPr>
                <w:rFonts w:ascii="Times New Roman" w:hAnsi="Times New Roman"/>
                <w:b/>
                <w:kern w:val="2"/>
                <w:sz w:val="15"/>
                <w:szCs w:val="15"/>
              </w:rPr>
              <w:t>)</w:t>
            </w:r>
          </w:p>
        </w:tc>
        <w:tc>
          <w:tcPr>
            <w:tcW w:w="2694" w:type="dxa"/>
            <w:gridSpan w:val="2"/>
            <w:tcMar>
              <w:top w:w="0" w:type="dxa"/>
              <w:left w:w="57" w:type="dxa"/>
              <w:bottom w:w="0" w:type="dxa"/>
              <w:right w:w="57" w:type="dxa"/>
            </w:tcMar>
            <w:vAlign w:val="center"/>
          </w:tcPr>
          <w:p w14:paraId="43B4761B" w14:textId="36891003" w:rsidR="00FB7299" w:rsidRPr="001559A5" w:rsidRDefault="003A5D22">
            <w:pPr>
              <w:spacing w:after="0"/>
              <w:jc w:val="center"/>
              <w:rPr>
                <w:rFonts w:ascii="Times New Roman" w:eastAsia="宋体" w:hAnsi="Times New Roman"/>
                <w:b/>
                <w:kern w:val="2"/>
                <w:sz w:val="15"/>
                <w:szCs w:val="15"/>
              </w:rPr>
            </w:pPr>
            <w:r w:rsidRPr="001559A5">
              <w:rPr>
                <w:rFonts w:ascii="Times New Roman" w:eastAsia="宋体" w:hAnsi="Times New Roman"/>
                <w:b/>
                <w:kern w:val="2"/>
                <w:sz w:val="15"/>
                <w:szCs w:val="15"/>
              </w:rPr>
              <w:t>9</w:t>
            </w:r>
          </w:p>
        </w:tc>
        <w:tc>
          <w:tcPr>
            <w:tcW w:w="1842" w:type="dxa"/>
            <w:gridSpan w:val="2"/>
            <w:tcMar>
              <w:top w:w="0" w:type="dxa"/>
              <w:left w:w="57" w:type="dxa"/>
              <w:bottom w:w="0" w:type="dxa"/>
              <w:right w:w="57" w:type="dxa"/>
            </w:tcMar>
            <w:vAlign w:val="center"/>
          </w:tcPr>
          <w:p w14:paraId="7D23CC30" w14:textId="77777777" w:rsidR="00FB7299" w:rsidRPr="001559A5" w:rsidRDefault="000212CB">
            <w:pPr>
              <w:tabs>
                <w:tab w:val="left" w:pos="690"/>
              </w:tabs>
              <w:spacing w:after="0"/>
              <w:jc w:val="center"/>
              <w:rPr>
                <w:rFonts w:ascii="Times New Roman" w:hAnsi="Times New Roman"/>
                <w:b/>
                <w:kern w:val="2"/>
                <w:sz w:val="15"/>
                <w:szCs w:val="15"/>
              </w:rPr>
            </w:pPr>
            <w:r w:rsidRPr="001559A5">
              <w:rPr>
                <w:rFonts w:ascii="Times New Roman" w:hAnsi="Times New Roman"/>
                <w:b/>
                <w:kern w:val="2"/>
                <w:sz w:val="15"/>
                <w:szCs w:val="15"/>
              </w:rPr>
              <w:t>所占比例（</w:t>
            </w:r>
            <w:r w:rsidRPr="001559A5">
              <w:rPr>
                <w:rFonts w:ascii="Times New Roman" w:hAnsi="Times New Roman"/>
                <w:b/>
                <w:kern w:val="2"/>
                <w:sz w:val="15"/>
                <w:szCs w:val="15"/>
              </w:rPr>
              <w:t>%</w:t>
            </w:r>
            <w:r w:rsidRPr="001559A5">
              <w:rPr>
                <w:rFonts w:ascii="Times New Roman" w:hAnsi="Times New Roman"/>
                <w:b/>
                <w:kern w:val="2"/>
                <w:sz w:val="15"/>
                <w:szCs w:val="15"/>
              </w:rPr>
              <w:t>）</w:t>
            </w:r>
          </w:p>
        </w:tc>
        <w:tc>
          <w:tcPr>
            <w:tcW w:w="2345" w:type="dxa"/>
            <w:gridSpan w:val="5"/>
            <w:tcMar>
              <w:top w:w="0" w:type="dxa"/>
              <w:left w:w="57" w:type="dxa"/>
              <w:bottom w:w="0" w:type="dxa"/>
              <w:right w:w="57" w:type="dxa"/>
            </w:tcMar>
            <w:vAlign w:val="center"/>
          </w:tcPr>
          <w:p w14:paraId="615D3A3B" w14:textId="06346E33" w:rsidR="00FB7299" w:rsidRPr="001559A5" w:rsidRDefault="003A5D22">
            <w:pPr>
              <w:tabs>
                <w:tab w:val="left" w:pos="690"/>
              </w:tabs>
              <w:spacing w:after="0"/>
              <w:jc w:val="center"/>
              <w:rPr>
                <w:rFonts w:ascii="Times New Roman" w:eastAsia="宋体" w:hAnsi="Times New Roman"/>
                <w:b/>
                <w:kern w:val="2"/>
                <w:sz w:val="15"/>
                <w:szCs w:val="15"/>
              </w:rPr>
            </w:pPr>
            <w:r w:rsidRPr="001559A5">
              <w:rPr>
                <w:rFonts w:ascii="Times New Roman" w:eastAsia="宋体" w:hAnsi="Times New Roman"/>
                <w:b/>
                <w:kern w:val="2"/>
                <w:sz w:val="15"/>
                <w:szCs w:val="15"/>
              </w:rPr>
              <w:t>1.125</w:t>
            </w:r>
          </w:p>
        </w:tc>
      </w:tr>
      <w:tr w:rsidR="00FB7299" w:rsidRPr="001559A5" w14:paraId="6C759E7E" w14:textId="77777777">
        <w:trPr>
          <w:cantSplit/>
          <w:trHeight w:val="284"/>
          <w:jc w:val="center"/>
        </w:trPr>
        <w:tc>
          <w:tcPr>
            <w:tcW w:w="434" w:type="dxa"/>
            <w:vMerge/>
            <w:tcBorders>
              <w:top w:val="single" w:sz="8" w:space="0" w:color="auto"/>
            </w:tcBorders>
            <w:vAlign w:val="center"/>
          </w:tcPr>
          <w:p w14:paraId="3A8774F5" w14:textId="77777777" w:rsidR="00FB7299" w:rsidRPr="001559A5" w:rsidRDefault="00FB7299">
            <w:pPr>
              <w:spacing w:after="0"/>
              <w:rPr>
                <w:rFonts w:ascii="Times New Roman" w:hAnsi="Times New Roman"/>
                <w:b/>
                <w:color w:val="FF0000"/>
                <w:kern w:val="2"/>
                <w:sz w:val="15"/>
                <w:szCs w:val="15"/>
              </w:rPr>
            </w:pPr>
          </w:p>
        </w:tc>
        <w:tc>
          <w:tcPr>
            <w:tcW w:w="1553" w:type="dxa"/>
            <w:vAlign w:val="center"/>
          </w:tcPr>
          <w:p w14:paraId="799EBB49"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实际总投资</w:t>
            </w:r>
          </w:p>
        </w:tc>
        <w:tc>
          <w:tcPr>
            <w:tcW w:w="3552" w:type="dxa"/>
            <w:gridSpan w:val="8"/>
            <w:vAlign w:val="center"/>
          </w:tcPr>
          <w:p w14:paraId="5983C904" w14:textId="53D5322C" w:rsidR="00FB7299" w:rsidRPr="001559A5" w:rsidRDefault="003A5D22">
            <w:pPr>
              <w:spacing w:after="0"/>
              <w:jc w:val="center"/>
              <w:rPr>
                <w:rFonts w:ascii="Times New Roman" w:eastAsia="宋体" w:hAnsi="Times New Roman"/>
                <w:b/>
                <w:kern w:val="2"/>
                <w:sz w:val="15"/>
                <w:szCs w:val="15"/>
              </w:rPr>
            </w:pPr>
            <w:r w:rsidRPr="001559A5">
              <w:rPr>
                <w:rFonts w:ascii="Times New Roman" w:eastAsia="宋体" w:hAnsi="Times New Roman"/>
                <w:b/>
                <w:kern w:val="2"/>
                <w:sz w:val="15"/>
                <w:szCs w:val="15"/>
              </w:rPr>
              <w:t>500</w:t>
            </w:r>
            <w:r w:rsidR="000212CB" w:rsidRPr="001559A5">
              <w:rPr>
                <w:rFonts w:ascii="Times New Roman" w:eastAsia="宋体" w:hAnsi="Times New Roman"/>
                <w:b/>
                <w:kern w:val="2"/>
                <w:sz w:val="15"/>
                <w:szCs w:val="15"/>
              </w:rPr>
              <w:t>万元</w:t>
            </w:r>
          </w:p>
        </w:tc>
        <w:tc>
          <w:tcPr>
            <w:tcW w:w="2389" w:type="dxa"/>
            <w:gridSpan w:val="2"/>
            <w:vAlign w:val="center"/>
          </w:tcPr>
          <w:p w14:paraId="2FC39511"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实际环保投资</w:t>
            </w:r>
            <w:r w:rsidRPr="001559A5">
              <w:rPr>
                <w:rFonts w:ascii="Times New Roman" w:hAnsi="Times New Roman"/>
                <w:b/>
                <w:kern w:val="2"/>
                <w:sz w:val="15"/>
                <w:szCs w:val="15"/>
              </w:rPr>
              <w:t>(</w:t>
            </w:r>
            <w:r w:rsidRPr="001559A5">
              <w:rPr>
                <w:rFonts w:ascii="Times New Roman" w:hAnsi="Times New Roman"/>
                <w:b/>
                <w:kern w:val="2"/>
                <w:sz w:val="15"/>
                <w:szCs w:val="15"/>
              </w:rPr>
              <w:t>万元</w:t>
            </w:r>
            <w:r w:rsidRPr="001559A5">
              <w:rPr>
                <w:rFonts w:ascii="Times New Roman" w:hAnsi="Times New Roman"/>
                <w:b/>
                <w:kern w:val="2"/>
                <w:sz w:val="15"/>
                <w:szCs w:val="15"/>
              </w:rPr>
              <w:t>)</w:t>
            </w:r>
          </w:p>
        </w:tc>
        <w:tc>
          <w:tcPr>
            <w:tcW w:w="2694" w:type="dxa"/>
            <w:gridSpan w:val="2"/>
            <w:tcMar>
              <w:top w:w="0" w:type="dxa"/>
              <w:left w:w="57" w:type="dxa"/>
              <w:bottom w:w="0" w:type="dxa"/>
              <w:right w:w="57" w:type="dxa"/>
            </w:tcMar>
            <w:vAlign w:val="center"/>
          </w:tcPr>
          <w:p w14:paraId="7D3A7541" w14:textId="2CFF3270" w:rsidR="00FB7299" w:rsidRPr="001559A5" w:rsidRDefault="007C4A6B">
            <w:pPr>
              <w:spacing w:after="0"/>
              <w:jc w:val="center"/>
              <w:rPr>
                <w:rFonts w:ascii="Times New Roman" w:eastAsia="宋体" w:hAnsi="Times New Roman" w:hint="eastAsia"/>
                <w:b/>
                <w:kern w:val="2"/>
                <w:sz w:val="15"/>
                <w:szCs w:val="15"/>
              </w:rPr>
            </w:pPr>
            <w:r>
              <w:rPr>
                <w:rFonts w:ascii="Times New Roman" w:eastAsia="宋体" w:hAnsi="Times New Roman" w:hint="eastAsia"/>
                <w:b/>
                <w:kern w:val="2"/>
                <w:sz w:val="15"/>
                <w:szCs w:val="15"/>
              </w:rPr>
              <w:t>400</w:t>
            </w:r>
          </w:p>
        </w:tc>
        <w:tc>
          <w:tcPr>
            <w:tcW w:w="1842" w:type="dxa"/>
            <w:gridSpan w:val="2"/>
            <w:tcMar>
              <w:top w:w="0" w:type="dxa"/>
              <w:left w:w="57" w:type="dxa"/>
              <w:bottom w:w="0" w:type="dxa"/>
              <w:right w:w="57" w:type="dxa"/>
            </w:tcMar>
            <w:vAlign w:val="center"/>
          </w:tcPr>
          <w:p w14:paraId="46B134C6"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所占比例（</w:t>
            </w:r>
            <w:r w:rsidRPr="001559A5">
              <w:rPr>
                <w:rFonts w:ascii="Times New Roman" w:hAnsi="Times New Roman"/>
                <w:b/>
                <w:kern w:val="2"/>
                <w:sz w:val="15"/>
                <w:szCs w:val="15"/>
              </w:rPr>
              <w:t>%</w:t>
            </w:r>
            <w:r w:rsidRPr="001559A5">
              <w:rPr>
                <w:rFonts w:ascii="Times New Roman" w:hAnsi="Times New Roman"/>
                <w:b/>
                <w:kern w:val="2"/>
                <w:sz w:val="15"/>
                <w:szCs w:val="15"/>
              </w:rPr>
              <w:t>）</w:t>
            </w:r>
          </w:p>
        </w:tc>
        <w:tc>
          <w:tcPr>
            <w:tcW w:w="2345" w:type="dxa"/>
            <w:gridSpan w:val="5"/>
            <w:tcMar>
              <w:top w:w="0" w:type="dxa"/>
              <w:left w:w="57" w:type="dxa"/>
              <w:bottom w:w="0" w:type="dxa"/>
              <w:right w:w="57" w:type="dxa"/>
            </w:tcMar>
            <w:vAlign w:val="center"/>
          </w:tcPr>
          <w:p w14:paraId="17427B01" w14:textId="2108A647" w:rsidR="00FB7299" w:rsidRPr="001559A5" w:rsidRDefault="007C4A6B">
            <w:pPr>
              <w:tabs>
                <w:tab w:val="left" w:pos="690"/>
              </w:tabs>
              <w:spacing w:after="0"/>
              <w:jc w:val="center"/>
              <w:rPr>
                <w:rFonts w:ascii="Times New Roman" w:eastAsia="宋体" w:hAnsi="Times New Roman"/>
                <w:b/>
                <w:kern w:val="2"/>
                <w:sz w:val="15"/>
                <w:szCs w:val="15"/>
              </w:rPr>
            </w:pPr>
            <w:r>
              <w:rPr>
                <w:rFonts w:ascii="Times New Roman" w:eastAsia="宋体" w:hAnsi="Times New Roman" w:hint="eastAsia"/>
                <w:b/>
                <w:kern w:val="2"/>
                <w:sz w:val="15"/>
                <w:szCs w:val="15"/>
              </w:rPr>
              <w:t>6.67</w:t>
            </w:r>
            <w:r w:rsidR="000212CB" w:rsidRPr="001559A5">
              <w:rPr>
                <w:rFonts w:ascii="Times New Roman" w:eastAsia="宋体" w:hAnsi="Times New Roman"/>
                <w:b/>
                <w:kern w:val="2"/>
                <w:sz w:val="15"/>
                <w:szCs w:val="15"/>
              </w:rPr>
              <w:t>%</w:t>
            </w:r>
          </w:p>
        </w:tc>
      </w:tr>
      <w:tr w:rsidR="00FB7299" w:rsidRPr="001559A5" w14:paraId="2A601301" w14:textId="77777777">
        <w:trPr>
          <w:cantSplit/>
          <w:trHeight w:val="284"/>
          <w:jc w:val="center"/>
        </w:trPr>
        <w:tc>
          <w:tcPr>
            <w:tcW w:w="434" w:type="dxa"/>
            <w:vMerge/>
            <w:tcBorders>
              <w:top w:val="single" w:sz="8" w:space="0" w:color="auto"/>
            </w:tcBorders>
            <w:vAlign w:val="center"/>
          </w:tcPr>
          <w:p w14:paraId="774E2C66" w14:textId="77777777" w:rsidR="00FB7299" w:rsidRPr="001559A5" w:rsidRDefault="00FB7299">
            <w:pPr>
              <w:spacing w:after="0"/>
              <w:rPr>
                <w:rFonts w:ascii="Times New Roman" w:hAnsi="Times New Roman"/>
                <w:b/>
                <w:color w:val="FF0000"/>
                <w:kern w:val="2"/>
                <w:sz w:val="15"/>
                <w:szCs w:val="15"/>
              </w:rPr>
            </w:pPr>
          </w:p>
        </w:tc>
        <w:tc>
          <w:tcPr>
            <w:tcW w:w="1553" w:type="dxa"/>
            <w:vAlign w:val="center"/>
          </w:tcPr>
          <w:p w14:paraId="0D0A432A"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废水治理（万元）</w:t>
            </w:r>
          </w:p>
        </w:tc>
        <w:tc>
          <w:tcPr>
            <w:tcW w:w="291" w:type="dxa"/>
            <w:vAlign w:val="center"/>
          </w:tcPr>
          <w:p w14:paraId="5DBF4A58" w14:textId="1A4F0624" w:rsidR="00FB7299" w:rsidRPr="001559A5" w:rsidRDefault="007C4A6B">
            <w:pPr>
              <w:spacing w:after="0"/>
              <w:jc w:val="center"/>
              <w:rPr>
                <w:rFonts w:ascii="Times New Roman" w:hAnsi="Times New Roman" w:hint="eastAsia"/>
                <w:b/>
                <w:kern w:val="2"/>
                <w:sz w:val="15"/>
                <w:szCs w:val="15"/>
              </w:rPr>
            </w:pPr>
            <w:r>
              <w:rPr>
                <w:rFonts w:ascii="Times New Roman" w:hAnsi="Times New Roman" w:hint="eastAsia"/>
                <w:b/>
                <w:kern w:val="2"/>
                <w:sz w:val="15"/>
                <w:szCs w:val="15"/>
              </w:rPr>
              <w:t>2</w:t>
            </w:r>
          </w:p>
        </w:tc>
        <w:tc>
          <w:tcPr>
            <w:tcW w:w="1256" w:type="dxa"/>
            <w:gridSpan w:val="2"/>
            <w:vAlign w:val="center"/>
          </w:tcPr>
          <w:p w14:paraId="0E93F2A1"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废气治理（万元）</w:t>
            </w:r>
          </w:p>
        </w:tc>
        <w:tc>
          <w:tcPr>
            <w:tcW w:w="425" w:type="dxa"/>
            <w:gridSpan w:val="2"/>
            <w:vAlign w:val="center"/>
          </w:tcPr>
          <w:p w14:paraId="5CCFCA1A" w14:textId="4F0C7232" w:rsidR="00FB7299" w:rsidRPr="001559A5" w:rsidRDefault="00CE5F60">
            <w:pPr>
              <w:spacing w:after="0"/>
              <w:jc w:val="center"/>
              <w:rPr>
                <w:rFonts w:ascii="Times New Roman" w:hAnsi="Times New Roman" w:hint="eastAsia"/>
                <w:b/>
                <w:kern w:val="2"/>
                <w:sz w:val="15"/>
                <w:szCs w:val="15"/>
              </w:rPr>
            </w:pPr>
            <w:r>
              <w:rPr>
                <w:rFonts w:ascii="Times New Roman" w:hAnsi="Times New Roman" w:hint="eastAsia"/>
                <w:b/>
                <w:kern w:val="2"/>
                <w:sz w:val="15"/>
                <w:szCs w:val="15"/>
              </w:rPr>
              <w:t>350</w:t>
            </w:r>
          </w:p>
        </w:tc>
        <w:tc>
          <w:tcPr>
            <w:tcW w:w="1276" w:type="dxa"/>
            <w:gridSpan w:val="2"/>
            <w:vAlign w:val="center"/>
          </w:tcPr>
          <w:p w14:paraId="2A892974"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噪声治理（万元）</w:t>
            </w:r>
          </w:p>
        </w:tc>
        <w:tc>
          <w:tcPr>
            <w:tcW w:w="304" w:type="dxa"/>
            <w:vAlign w:val="center"/>
          </w:tcPr>
          <w:p w14:paraId="6B081118" w14:textId="094CD775" w:rsidR="00FB7299" w:rsidRPr="001559A5" w:rsidRDefault="00CE5F60">
            <w:pPr>
              <w:spacing w:after="0"/>
              <w:jc w:val="center"/>
              <w:rPr>
                <w:rFonts w:ascii="Times New Roman" w:hAnsi="Times New Roman" w:hint="eastAsia"/>
                <w:b/>
                <w:kern w:val="2"/>
                <w:sz w:val="15"/>
                <w:szCs w:val="15"/>
              </w:rPr>
            </w:pPr>
            <w:r>
              <w:rPr>
                <w:rFonts w:ascii="Times New Roman" w:hAnsi="Times New Roman" w:hint="eastAsia"/>
                <w:b/>
                <w:kern w:val="2"/>
                <w:sz w:val="15"/>
                <w:szCs w:val="15"/>
              </w:rPr>
              <w:t>20</w:t>
            </w:r>
          </w:p>
        </w:tc>
        <w:tc>
          <w:tcPr>
            <w:tcW w:w="2389" w:type="dxa"/>
            <w:gridSpan w:val="2"/>
            <w:vAlign w:val="center"/>
          </w:tcPr>
          <w:p w14:paraId="2F84AA46"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固体废物治理</w:t>
            </w:r>
            <w:r w:rsidRPr="001559A5">
              <w:rPr>
                <w:rFonts w:ascii="Times New Roman" w:hAnsi="Times New Roman"/>
                <w:b/>
                <w:kern w:val="2"/>
                <w:sz w:val="15"/>
                <w:szCs w:val="15"/>
              </w:rPr>
              <w:t>(</w:t>
            </w:r>
            <w:r w:rsidRPr="001559A5">
              <w:rPr>
                <w:rFonts w:ascii="Times New Roman" w:hAnsi="Times New Roman"/>
                <w:b/>
                <w:kern w:val="2"/>
                <w:sz w:val="15"/>
                <w:szCs w:val="15"/>
              </w:rPr>
              <w:t>万元</w:t>
            </w:r>
            <w:r w:rsidRPr="001559A5">
              <w:rPr>
                <w:rFonts w:ascii="Times New Roman" w:hAnsi="Times New Roman"/>
                <w:b/>
                <w:kern w:val="2"/>
                <w:sz w:val="15"/>
                <w:szCs w:val="15"/>
              </w:rPr>
              <w:t>)</w:t>
            </w:r>
          </w:p>
        </w:tc>
        <w:tc>
          <w:tcPr>
            <w:tcW w:w="2694" w:type="dxa"/>
            <w:gridSpan w:val="2"/>
            <w:vAlign w:val="center"/>
          </w:tcPr>
          <w:p w14:paraId="0F851048" w14:textId="662488A4" w:rsidR="00FB7299" w:rsidRPr="001559A5" w:rsidRDefault="00CE5F60">
            <w:pPr>
              <w:spacing w:after="0"/>
              <w:jc w:val="center"/>
              <w:rPr>
                <w:rFonts w:ascii="Times New Roman" w:eastAsia="宋体" w:hAnsi="Times New Roman" w:hint="eastAsia"/>
                <w:b/>
                <w:kern w:val="2"/>
                <w:sz w:val="15"/>
                <w:szCs w:val="15"/>
              </w:rPr>
            </w:pPr>
            <w:r>
              <w:rPr>
                <w:rFonts w:ascii="Times New Roman" w:eastAsia="宋体" w:hAnsi="Times New Roman" w:hint="eastAsia"/>
                <w:b/>
                <w:bCs/>
                <w:sz w:val="15"/>
                <w:szCs w:val="15"/>
              </w:rPr>
              <w:t>4</w:t>
            </w:r>
          </w:p>
        </w:tc>
        <w:tc>
          <w:tcPr>
            <w:tcW w:w="1842" w:type="dxa"/>
            <w:gridSpan w:val="2"/>
            <w:vAlign w:val="center"/>
          </w:tcPr>
          <w:p w14:paraId="7ECE4D41"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绿化及生态（万元）</w:t>
            </w:r>
          </w:p>
        </w:tc>
        <w:tc>
          <w:tcPr>
            <w:tcW w:w="567" w:type="dxa"/>
            <w:tcMar>
              <w:top w:w="0" w:type="dxa"/>
              <w:left w:w="57" w:type="dxa"/>
              <w:bottom w:w="0" w:type="dxa"/>
              <w:right w:w="57" w:type="dxa"/>
            </w:tcMar>
            <w:vAlign w:val="center"/>
          </w:tcPr>
          <w:p w14:paraId="4B76B22B"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w:t>
            </w:r>
          </w:p>
        </w:tc>
        <w:tc>
          <w:tcPr>
            <w:tcW w:w="1178" w:type="dxa"/>
            <w:gridSpan w:val="3"/>
            <w:tcMar>
              <w:top w:w="0" w:type="dxa"/>
              <w:left w:w="57" w:type="dxa"/>
              <w:bottom w:w="0" w:type="dxa"/>
              <w:right w:w="57" w:type="dxa"/>
            </w:tcMar>
            <w:vAlign w:val="center"/>
          </w:tcPr>
          <w:p w14:paraId="239E09B1"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其他（万元）</w:t>
            </w:r>
          </w:p>
        </w:tc>
        <w:tc>
          <w:tcPr>
            <w:tcW w:w="600" w:type="dxa"/>
            <w:tcMar>
              <w:top w:w="0" w:type="dxa"/>
              <w:left w:w="57" w:type="dxa"/>
              <w:bottom w:w="0" w:type="dxa"/>
              <w:right w:w="57" w:type="dxa"/>
            </w:tcMar>
            <w:vAlign w:val="center"/>
          </w:tcPr>
          <w:p w14:paraId="00E69EA0" w14:textId="09CD417B" w:rsidR="00FB7299" w:rsidRPr="001559A5" w:rsidRDefault="00FB6E50">
            <w:pPr>
              <w:spacing w:after="0"/>
              <w:jc w:val="center"/>
              <w:rPr>
                <w:rFonts w:ascii="Times New Roman" w:hAnsi="Times New Roman" w:hint="eastAsia"/>
                <w:b/>
                <w:kern w:val="2"/>
                <w:sz w:val="15"/>
                <w:szCs w:val="15"/>
              </w:rPr>
            </w:pPr>
            <w:r w:rsidRPr="001559A5">
              <w:rPr>
                <w:rFonts w:ascii="Times New Roman" w:hAnsi="Times New Roman"/>
                <w:b/>
                <w:kern w:val="2"/>
                <w:sz w:val="15"/>
                <w:szCs w:val="15"/>
              </w:rPr>
              <w:t>2</w:t>
            </w:r>
            <w:r w:rsidR="00BC5C48">
              <w:rPr>
                <w:rFonts w:ascii="Times New Roman" w:hAnsi="Times New Roman" w:hint="eastAsia"/>
                <w:b/>
                <w:kern w:val="2"/>
                <w:sz w:val="15"/>
                <w:szCs w:val="15"/>
              </w:rPr>
              <w:t>4</w:t>
            </w:r>
          </w:p>
        </w:tc>
      </w:tr>
      <w:tr w:rsidR="00FB7299" w:rsidRPr="001559A5" w14:paraId="2023E638" w14:textId="77777777">
        <w:trPr>
          <w:cantSplit/>
          <w:trHeight w:val="284"/>
          <w:jc w:val="center"/>
        </w:trPr>
        <w:tc>
          <w:tcPr>
            <w:tcW w:w="434" w:type="dxa"/>
            <w:vMerge/>
            <w:tcBorders>
              <w:top w:val="single" w:sz="8" w:space="0" w:color="auto"/>
            </w:tcBorders>
            <w:vAlign w:val="center"/>
          </w:tcPr>
          <w:p w14:paraId="42C5CDA7" w14:textId="77777777" w:rsidR="00FB7299" w:rsidRPr="001559A5" w:rsidRDefault="00FB7299">
            <w:pPr>
              <w:spacing w:after="0"/>
              <w:rPr>
                <w:rFonts w:ascii="Times New Roman" w:hAnsi="Times New Roman"/>
                <w:b/>
                <w:color w:val="FF0000"/>
                <w:kern w:val="2"/>
                <w:sz w:val="15"/>
                <w:szCs w:val="15"/>
              </w:rPr>
            </w:pPr>
          </w:p>
        </w:tc>
        <w:tc>
          <w:tcPr>
            <w:tcW w:w="1553" w:type="dxa"/>
            <w:vAlign w:val="center"/>
          </w:tcPr>
          <w:p w14:paraId="396F5F2A"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新增废水处理设施能力</w:t>
            </w:r>
          </w:p>
        </w:tc>
        <w:tc>
          <w:tcPr>
            <w:tcW w:w="3552" w:type="dxa"/>
            <w:gridSpan w:val="8"/>
            <w:vAlign w:val="center"/>
          </w:tcPr>
          <w:p w14:paraId="00A2A82D"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w:t>
            </w:r>
          </w:p>
        </w:tc>
        <w:tc>
          <w:tcPr>
            <w:tcW w:w="2389" w:type="dxa"/>
            <w:gridSpan w:val="2"/>
            <w:vAlign w:val="center"/>
          </w:tcPr>
          <w:p w14:paraId="7B1A789F"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新增废气处理设施能力</w:t>
            </w:r>
          </w:p>
        </w:tc>
        <w:tc>
          <w:tcPr>
            <w:tcW w:w="2694" w:type="dxa"/>
            <w:gridSpan w:val="2"/>
            <w:tcMar>
              <w:top w:w="0" w:type="dxa"/>
              <w:left w:w="57" w:type="dxa"/>
              <w:bottom w:w="0" w:type="dxa"/>
              <w:right w:w="57" w:type="dxa"/>
            </w:tcMar>
            <w:vAlign w:val="center"/>
          </w:tcPr>
          <w:p w14:paraId="41926765" w14:textId="77777777" w:rsidR="00FB7299" w:rsidRPr="001559A5" w:rsidRDefault="000212CB">
            <w:pPr>
              <w:spacing w:after="0"/>
              <w:jc w:val="center"/>
              <w:rPr>
                <w:rFonts w:ascii="Times New Roman" w:eastAsia="宋体" w:hAnsi="Times New Roman"/>
                <w:b/>
                <w:kern w:val="2"/>
                <w:sz w:val="15"/>
                <w:szCs w:val="15"/>
              </w:rPr>
            </w:pPr>
            <w:r w:rsidRPr="001559A5">
              <w:rPr>
                <w:rFonts w:ascii="Times New Roman" w:eastAsia="宋体" w:hAnsi="Times New Roman"/>
                <w:b/>
                <w:bCs/>
                <w:sz w:val="15"/>
                <w:szCs w:val="15"/>
              </w:rPr>
              <w:t>/</w:t>
            </w:r>
          </w:p>
        </w:tc>
        <w:tc>
          <w:tcPr>
            <w:tcW w:w="1842" w:type="dxa"/>
            <w:gridSpan w:val="2"/>
            <w:tcMar>
              <w:top w:w="0" w:type="dxa"/>
              <w:left w:w="57" w:type="dxa"/>
              <w:bottom w:w="0" w:type="dxa"/>
              <w:right w:w="57" w:type="dxa"/>
            </w:tcMar>
            <w:vAlign w:val="center"/>
          </w:tcPr>
          <w:p w14:paraId="289567D5"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年平均工作时间</w:t>
            </w:r>
          </w:p>
        </w:tc>
        <w:tc>
          <w:tcPr>
            <w:tcW w:w="2345" w:type="dxa"/>
            <w:gridSpan w:val="5"/>
            <w:tcMar>
              <w:top w:w="0" w:type="dxa"/>
              <w:left w:w="57" w:type="dxa"/>
              <w:bottom w:w="0" w:type="dxa"/>
              <w:right w:w="57" w:type="dxa"/>
            </w:tcMar>
            <w:vAlign w:val="center"/>
          </w:tcPr>
          <w:p w14:paraId="06BD1D91" w14:textId="2D9BE844"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3</w:t>
            </w:r>
            <w:r w:rsidR="00FB6E50" w:rsidRPr="001559A5">
              <w:rPr>
                <w:rFonts w:ascii="Times New Roman" w:hAnsi="Times New Roman"/>
                <w:b/>
                <w:kern w:val="2"/>
                <w:sz w:val="15"/>
                <w:szCs w:val="15"/>
              </w:rPr>
              <w:t>0</w:t>
            </w:r>
            <w:r w:rsidRPr="001559A5">
              <w:rPr>
                <w:rFonts w:ascii="Times New Roman" w:hAnsi="Times New Roman"/>
                <w:b/>
                <w:kern w:val="2"/>
                <w:sz w:val="15"/>
                <w:szCs w:val="15"/>
              </w:rPr>
              <w:t>0</w:t>
            </w:r>
            <w:r w:rsidRPr="001559A5">
              <w:rPr>
                <w:rFonts w:ascii="Times New Roman" w:hAnsi="Times New Roman"/>
                <w:b/>
                <w:kern w:val="2"/>
                <w:sz w:val="15"/>
                <w:szCs w:val="15"/>
              </w:rPr>
              <w:t>天</w:t>
            </w:r>
          </w:p>
        </w:tc>
      </w:tr>
      <w:tr w:rsidR="00FB7299" w:rsidRPr="001559A5" w14:paraId="2B6A7464" w14:textId="77777777">
        <w:trPr>
          <w:cantSplit/>
          <w:trHeight w:val="284"/>
          <w:jc w:val="center"/>
        </w:trPr>
        <w:tc>
          <w:tcPr>
            <w:tcW w:w="1987" w:type="dxa"/>
            <w:gridSpan w:val="2"/>
            <w:vAlign w:val="center"/>
          </w:tcPr>
          <w:p w14:paraId="1C43C212"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运营单位</w:t>
            </w:r>
          </w:p>
        </w:tc>
        <w:tc>
          <w:tcPr>
            <w:tcW w:w="2695" w:type="dxa"/>
            <w:gridSpan w:val="6"/>
            <w:vAlign w:val="center"/>
          </w:tcPr>
          <w:p w14:paraId="6E78EA34" w14:textId="284AD260" w:rsidR="00FB7299" w:rsidRPr="001559A5" w:rsidRDefault="00827DB9">
            <w:pPr>
              <w:spacing w:after="0"/>
              <w:jc w:val="center"/>
              <w:rPr>
                <w:rFonts w:ascii="Times New Roman" w:eastAsia="宋体" w:hAnsi="Times New Roman"/>
                <w:b/>
                <w:kern w:val="2"/>
                <w:sz w:val="15"/>
                <w:szCs w:val="15"/>
              </w:rPr>
            </w:pPr>
            <w:r>
              <w:rPr>
                <w:rFonts w:ascii="Times New Roman" w:eastAsia="宋体" w:hAnsi="Times New Roman"/>
                <w:b/>
                <w:sz w:val="15"/>
                <w:szCs w:val="15"/>
              </w:rPr>
              <w:t>恒升（新乡）食品有限公司</w:t>
            </w:r>
          </w:p>
        </w:tc>
        <w:tc>
          <w:tcPr>
            <w:tcW w:w="3246" w:type="dxa"/>
            <w:gridSpan w:val="4"/>
            <w:vAlign w:val="center"/>
          </w:tcPr>
          <w:p w14:paraId="2FBDB98A" w14:textId="77777777" w:rsidR="00FB7299" w:rsidRPr="001559A5" w:rsidRDefault="000212CB">
            <w:pPr>
              <w:spacing w:after="0"/>
              <w:jc w:val="center"/>
              <w:rPr>
                <w:rFonts w:ascii="Times New Roman" w:eastAsia="宋体" w:hAnsi="Times New Roman"/>
                <w:b/>
                <w:kern w:val="2"/>
                <w:sz w:val="15"/>
                <w:szCs w:val="15"/>
              </w:rPr>
            </w:pPr>
            <w:r w:rsidRPr="001559A5">
              <w:rPr>
                <w:rFonts w:ascii="Times New Roman" w:eastAsia="宋体" w:hAnsi="Times New Roman"/>
                <w:b/>
                <w:kern w:val="2"/>
                <w:sz w:val="15"/>
                <w:szCs w:val="15"/>
              </w:rPr>
              <w:t>运营单位社会统一信用代码（或组织机构代码）</w:t>
            </w:r>
          </w:p>
        </w:tc>
        <w:tc>
          <w:tcPr>
            <w:tcW w:w="2694" w:type="dxa"/>
            <w:gridSpan w:val="2"/>
            <w:tcMar>
              <w:top w:w="0" w:type="dxa"/>
              <w:left w:w="57" w:type="dxa"/>
              <w:bottom w:w="0" w:type="dxa"/>
              <w:right w:w="57" w:type="dxa"/>
            </w:tcMar>
            <w:vAlign w:val="center"/>
          </w:tcPr>
          <w:p w14:paraId="1C83A54C" w14:textId="3D978D0A" w:rsidR="00FB7299" w:rsidRPr="001559A5" w:rsidRDefault="00622703">
            <w:pPr>
              <w:spacing w:after="0"/>
              <w:jc w:val="center"/>
              <w:rPr>
                <w:rFonts w:ascii="Times New Roman" w:eastAsia="宋体" w:hAnsi="Times New Roman"/>
                <w:b/>
                <w:kern w:val="2"/>
                <w:sz w:val="15"/>
                <w:szCs w:val="15"/>
              </w:rPr>
            </w:pPr>
            <w:r w:rsidRPr="001559A5">
              <w:rPr>
                <w:rFonts w:ascii="Times New Roman" w:eastAsia="宋体" w:hAnsi="Times New Roman"/>
                <w:b/>
                <w:kern w:val="2"/>
                <w:sz w:val="15"/>
                <w:szCs w:val="15"/>
              </w:rPr>
              <w:t>9141078178343877XP</w:t>
            </w:r>
          </w:p>
        </w:tc>
        <w:tc>
          <w:tcPr>
            <w:tcW w:w="1842" w:type="dxa"/>
            <w:gridSpan w:val="2"/>
            <w:tcMar>
              <w:top w:w="0" w:type="dxa"/>
              <w:left w:w="57" w:type="dxa"/>
              <w:bottom w:w="0" w:type="dxa"/>
              <w:right w:w="57" w:type="dxa"/>
            </w:tcMar>
            <w:vAlign w:val="center"/>
          </w:tcPr>
          <w:p w14:paraId="01691700"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验收时间</w:t>
            </w:r>
          </w:p>
        </w:tc>
        <w:tc>
          <w:tcPr>
            <w:tcW w:w="2345" w:type="dxa"/>
            <w:gridSpan w:val="5"/>
            <w:tcMar>
              <w:top w:w="0" w:type="dxa"/>
              <w:left w:w="57" w:type="dxa"/>
              <w:bottom w:w="0" w:type="dxa"/>
              <w:right w:w="57" w:type="dxa"/>
            </w:tcMar>
            <w:vAlign w:val="center"/>
          </w:tcPr>
          <w:p w14:paraId="37A40BEE" w14:textId="02B33CDB" w:rsidR="00FB7299" w:rsidRPr="001559A5" w:rsidRDefault="000212CB">
            <w:pPr>
              <w:spacing w:after="0"/>
              <w:jc w:val="center"/>
              <w:rPr>
                <w:rFonts w:ascii="Times New Roman" w:eastAsia="宋体" w:hAnsi="Times New Roman"/>
                <w:b/>
                <w:kern w:val="2"/>
                <w:sz w:val="15"/>
                <w:szCs w:val="15"/>
              </w:rPr>
            </w:pPr>
            <w:r w:rsidRPr="001559A5">
              <w:rPr>
                <w:rFonts w:ascii="Times New Roman" w:eastAsia="宋体" w:hAnsi="Times New Roman"/>
                <w:b/>
                <w:kern w:val="2"/>
                <w:sz w:val="15"/>
                <w:szCs w:val="15"/>
              </w:rPr>
              <w:t>202</w:t>
            </w:r>
            <w:r w:rsidR="003A5D22" w:rsidRPr="001559A5">
              <w:rPr>
                <w:rFonts w:ascii="Times New Roman" w:eastAsia="宋体" w:hAnsi="Times New Roman"/>
                <w:b/>
                <w:kern w:val="2"/>
                <w:sz w:val="15"/>
                <w:szCs w:val="15"/>
              </w:rPr>
              <w:t>4</w:t>
            </w:r>
            <w:r w:rsidRPr="001559A5">
              <w:rPr>
                <w:rFonts w:ascii="Times New Roman" w:eastAsia="宋体" w:hAnsi="Times New Roman"/>
                <w:b/>
                <w:kern w:val="2"/>
                <w:sz w:val="15"/>
                <w:szCs w:val="15"/>
              </w:rPr>
              <w:t>年</w:t>
            </w:r>
            <w:r w:rsidR="00622703" w:rsidRPr="001559A5">
              <w:rPr>
                <w:rFonts w:ascii="Times New Roman" w:eastAsia="宋体" w:hAnsi="Times New Roman" w:hint="eastAsia"/>
                <w:b/>
                <w:kern w:val="2"/>
                <w:sz w:val="15"/>
                <w:szCs w:val="15"/>
              </w:rPr>
              <w:t>5</w:t>
            </w:r>
            <w:r w:rsidRPr="001559A5">
              <w:rPr>
                <w:rFonts w:ascii="Times New Roman" w:eastAsia="宋体" w:hAnsi="Times New Roman"/>
                <w:b/>
                <w:kern w:val="2"/>
                <w:sz w:val="15"/>
                <w:szCs w:val="15"/>
              </w:rPr>
              <w:t>月</w:t>
            </w:r>
          </w:p>
        </w:tc>
      </w:tr>
      <w:tr w:rsidR="00FB7299" w:rsidRPr="001559A5" w14:paraId="549B0125" w14:textId="77777777">
        <w:trPr>
          <w:cantSplit/>
          <w:trHeight w:val="284"/>
          <w:jc w:val="center"/>
        </w:trPr>
        <w:tc>
          <w:tcPr>
            <w:tcW w:w="434" w:type="dxa"/>
            <w:vMerge w:val="restart"/>
            <w:vAlign w:val="center"/>
          </w:tcPr>
          <w:p w14:paraId="2DFFF7D9" w14:textId="77777777" w:rsidR="00FB7299" w:rsidRPr="001559A5" w:rsidRDefault="000212CB">
            <w:pPr>
              <w:spacing w:after="0"/>
              <w:jc w:val="center"/>
              <w:rPr>
                <w:rFonts w:ascii="Times New Roman" w:hAnsi="Times New Roman"/>
                <w:b/>
                <w:spacing w:val="20"/>
                <w:kern w:val="2"/>
                <w:sz w:val="15"/>
                <w:szCs w:val="15"/>
              </w:rPr>
            </w:pPr>
            <w:r w:rsidRPr="001559A5">
              <w:rPr>
                <w:rFonts w:ascii="Times New Roman" w:hAnsi="Times New Roman"/>
                <w:b/>
                <w:spacing w:val="20"/>
                <w:kern w:val="2"/>
                <w:sz w:val="15"/>
                <w:szCs w:val="15"/>
              </w:rPr>
              <w:t>污染</w:t>
            </w:r>
          </w:p>
          <w:p w14:paraId="4FD3F94D" w14:textId="77777777" w:rsidR="00FB7299" w:rsidRPr="001559A5" w:rsidRDefault="000212CB">
            <w:pPr>
              <w:spacing w:after="0"/>
              <w:jc w:val="center"/>
              <w:rPr>
                <w:rFonts w:ascii="Times New Roman" w:hAnsi="Times New Roman"/>
                <w:b/>
                <w:spacing w:val="20"/>
                <w:kern w:val="2"/>
                <w:sz w:val="15"/>
                <w:szCs w:val="15"/>
              </w:rPr>
            </w:pPr>
            <w:r w:rsidRPr="001559A5">
              <w:rPr>
                <w:rFonts w:ascii="Times New Roman" w:hAnsi="Times New Roman"/>
                <w:b/>
                <w:spacing w:val="20"/>
                <w:kern w:val="2"/>
                <w:sz w:val="15"/>
                <w:szCs w:val="15"/>
              </w:rPr>
              <w:t>物排</w:t>
            </w:r>
          </w:p>
          <w:p w14:paraId="120FE507" w14:textId="77777777" w:rsidR="00FB7299" w:rsidRPr="001559A5" w:rsidRDefault="000212CB">
            <w:pPr>
              <w:spacing w:after="0"/>
              <w:jc w:val="center"/>
              <w:rPr>
                <w:rFonts w:ascii="Times New Roman" w:hAnsi="Times New Roman"/>
                <w:b/>
                <w:spacing w:val="20"/>
                <w:kern w:val="2"/>
                <w:sz w:val="15"/>
                <w:szCs w:val="15"/>
              </w:rPr>
            </w:pPr>
            <w:r w:rsidRPr="001559A5">
              <w:rPr>
                <w:rFonts w:ascii="Times New Roman" w:hAnsi="Times New Roman"/>
                <w:b/>
                <w:spacing w:val="20"/>
                <w:kern w:val="2"/>
                <w:sz w:val="15"/>
                <w:szCs w:val="15"/>
              </w:rPr>
              <w:t>放达</w:t>
            </w:r>
          </w:p>
          <w:p w14:paraId="06D20028" w14:textId="77777777" w:rsidR="00FB7299" w:rsidRPr="001559A5" w:rsidRDefault="000212CB">
            <w:pPr>
              <w:spacing w:after="0"/>
              <w:jc w:val="center"/>
              <w:rPr>
                <w:rFonts w:ascii="Times New Roman" w:hAnsi="Times New Roman"/>
                <w:b/>
                <w:spacing w:val="20"/>
                <w:kern w:val="2"/>
                <w:sz w:val="15"/>
                <w:szCs w:val="15"/>
              </w:rPr>
            </w:pPr>
            <w:r w:rsidRPr="001559A5">
              <w:rPr>
                <w:rFonts w:ascii="Times New Roman" w:hAnsi="Times New Roman"/>
                <w:b/>
                <w:spacing w:val="20"/>
                <w:kern w:val="2"/>
                <w:sz w:val="15"/>
                <w:szCs w:val="15"/>
              </w:rPr>
              <w:t>标与</w:t>
            </w:r>
          </w:p>
          <w:p w14:paraId="415CC45D" w14:textId="77777777" w:rsidR="00FB7299" w:rsidRPr="001559A5" w:rsidRDefault="000212CB">
            <w:pPr>
              <w:spacing w:after="0"/>
              <w:jc w:val="center"/>
              <w:rPr>
                <w:rFonts w:ascii="Times New Roman" w:hAnsi="Times New Roman"/>
                <w:b/>
                <w:spacing w:val="20"/>
                <w:kern w:val="2"/>
                <w:sz w:val="15"/>
                <w:szCs w:val="15"/>
              </w:rPr>
            </w:pPr>
            <w:r w:rsidRPr="001559A5">
              <w:rPr>
                <w:rFonts w:ascii="Times New Roman" w:hAnsi="Times New Roman"/>
                <w:b/>
                <w:spacing w:val="20"/>
                <w:kern w:val="2"/>
                <w:sz w:val="15"/>
                <w:szCs w:val="15"/>
              </w:rPr>
              <w:t>总量</w:t>
            </w:r>
          </w:p>
          <w:p w14:paraId="1EE608B7" w14:textId="77777777" w:rsidR="00FB7299" w:rsidRPr="001559A5" w:rsidRDefault="000212CB">
            <w:pPr>
              <w:spacing w:after="0"/>
              <w:jc w:val="center"/>
              <w:rPr>
                <w:rFonts w:ascii="Times New Roman" w:hAnsi="Times New Roman"/>
                <w:b/>
                <w:spacing w:val="20"/>
                <w:kern w:val="2"/>
                <w:sz w:val="15"/>
                <w:szCs w:val="15"/>
              </w:rPr>
            </w:pPr>
            <w:r w:rsidRPr="001559A5">
              <w:rPr>
                <w:rFonts w:ascii="Times New Roman" w:hAnsi="Times New Roman"/>
                <w:b/>
                <w:spacing w:val="20"/>
                <w:kern w:val="2"/>
                <w:sz w:val="15"/>
                <w:szCs w:val="15"/>
              </w:rPr>
              <w:t>控制（工</w:t>
            </w:r>
          </w:p>
          <w:p w14:paraId="79E921A7" w14:textId="77777777" w:rsidR="00FB7299" w:rsidRPr="001559A5" w:rsidRDefault="000212CB">
            <w:pPr>
              <w:spacing w:after="0"/>
              <w:jc w:val="center"/>
              <w:rPr>
                <w:rFonts w:ascii="Times New Roman" w:hAnsi="Times New Roman"/>
                <w:b/>
                <w:spacing w:val="20"/>
                <w:kern w:val="2"/>
                <w:sz w:val="15"/>
                <w:szCs w:val="15"/>
              </w:rPr>
            </w:pPr>
            <w:r w:rsidRPr="001559A5">
              <w:rPr>
                <w:rFonts w:ascii="Times New Roman" w:hAnsi="Times New Roman"/>
                <w:b/>
                <w:spacing w:val="20"/>
                <w:kern w:val="2"/>
                <w:sz w:val="15"/>
                <w:szCs w:val="15"/>
              </w:rPr>
              <w:t>业建</w:t>
            </w:r>
          </w:p>
          <w:p w14:paraId="7FBD0750" w14:textId="77777777" w:rsidR="00FB7299" w:rsidRPr="001559A5" w:rsidRDefault="000212CB">
            <w:pPr>
              <w:spacing w:after="0"/>
              <w:jc w:val="center"/>
              <w:rPr>
                <w:rFonts w:ascii="Times New Roman" w:hAnsi="Times New Roman"/>
                <w:b/>
                <w:spacing w:val="20"/>
                <w:kern w:val="2"/>
                <w:sz w:val="15"/>
                <w:szCs w:val="15"/>
              </w:rPr>
            </w:pPr>
            <w:r w:rsidRPr="001559A5">
              <w:rPr>
                <w:rFonts w:ascii="Times New Roman" w:hAnsi="Times New Roman"/>
                <w:b/>
                <w:spacing w:val="20"/>
                <w:kern w:val="2"/>
                <w:sz w:val="15"/>
                <w:szCs w:val="15"/>
              </w:rPr>
              <w:t>设项</w:t>
            </w:r>
          </w:p>
          <w:p w14:paraId="11CE8DD0" w14:textId="77777777" w:rsidR="00FB7299" w:rsidRPr="001559A5" w:rsidRDefault="000212CB">
            <w:pPr>
              <w:spacing w:after="0"/>
              <w:jc w:val="center"/>
              <w:rPr>
                <w:rFonts w:ascii="Times New Roman" w:hAnsi="Times New Roman"/>
                <w:b/>
                <w:spacing w:val="20"/>
                <w:kern w:val="2"/>
                <w:sz w:val="15"/>
                <w:szCs w:val="15"/>
              </w:rPr>
            </w:pPr>
            <w:r w:rsidRPr="001559A5">
              <w:rPr>
                <w:rFonts w:ascii="Times New Roman" w:hAnsi="Times New Roman"/>
                <w:b/>
                <w:spacing w:val="20"/>
                <w:kern w:val="2"/>
                <w:sz w:val="15"/>
                <w:szCs w:val="15"/>
              </w:rPr>
              <w:t>目详填）</w:t>
            </w:r>
          </w:p>
        </w:tc>
        <w:tc>
          <w:tcPr>
            <w:tcW w:w="1553" w:type="dxa"/>
            <w:vAlign w:val="center"/>
          </w:tcPr>
          <w:p w14:paraId="3C2320E1"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污染物</w:t>
            </w:r>
          </w:p>
        </w:tc>
        <w:tc>
          <w:tcPr>
            <w:tcW w:w="708" w:type="dxa"/>
            <w:gridSpan w:val="2"/>
            <w:vAlign w:val="center"/>
          </w:tcPr>
          <w:p w14:paraId="2AB13A0C"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原有排</w:t>
            </w:r>
          </w:p>
          <w:p w14:paraId="6C0C9DD2"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放量</w:t>
            </w:r>
            <w:r w:rsidRPr="001559A5">
              <w:rPr>
                <w:rFonts w:ascii="Times New Roman" w:hAnsi="Times New Roman"/>
                <w:b/>
                <w:kern w:val="2"/>
                <w:sz w:val="15"/>
                <w:szCs w:val="15"/>
              </w:rPr>
              <w:t>(1)</w:t>
            </w:r>
          </w:p>
        </w:tc>
        <w:tc>
          <w:tcPr>
            <w:tcW w:w="992" w:type="dxa"/>
            <w:gridSpan w:val="2"/>
            <w:vAlign w:val="center"/>
          </w:tcPr>
          <w:p w14:paraId="3B0F7BB9"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本期工程实际排放浓度</w:t>
            </w:r>
            <w:r w:rsidRPr="001559A5">
              <w:rPr>
                <w:rFonts w:ascii="Times New Roman" w:hAnsi="Times New Roman"/>
                <w:b/>
                <w:kern w:val="2"/>
                <w:sz w:val="15"/>
                <w:szCs w:val="15"/>
              </w:rPr>
              <w:t>(2)</w:t>
            </w:r>
          </w:p>
        </w:tc>
        <w:tc>
          <w:tcPr>
            <w:tcW w:w="995" w:type="dxa"/>
            <w:gridSpan w:val="2"/>
            <w:vAlign w:val="center"/>
          </w:tcPr>
          <w:p w14:paraId="5C0A3A8D"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本期工程允许排放浓度</w:t>
            </w:r>
            <w:r w:rsidRPr="001559A5">
              <w:rPr>
                <w:rFonts w:ascii="Times New Roman" w:hAnsi="Times New Roman"/>
                <w:b/>
                <w:kern w:val="2"/>
                <w:sz w:val="15"/>
                <w:szCs w:val="15"/>
              </w:rPr>
              <w:t>(3)</w:t>
            </w:r>
          </w:p>
        </w:tc>
        <w:tc>
          <w:tcPr>
            <w:tcW w:w="857" w:type="dxa"/>
            <w:gridSpan w:val="2"/>
            <w:vAlign w:val="center"/>
          </w:tcPr>
          <w:p w14:paraId="0F7524F8"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本期工程产生量</w:t>
            </w:r>
            <w:r w:rsidRPr="001559A5">
              <w:rPr>
                <w:rFonts w:ascii="Times New Roman" w:hAnsi="Times New Roman"/>
                <w:b/>
                <w:kern w:val="2"/>
                <w:sz w:val="15"/>
                <w:szCs w:val="15"/>
              </w:rPr>
              <w:t>(4)</w:t>
            </w:r>
          </w:p>
        </w:tc>
        <w:tc>
          <w:tcPr>
            <w:tcW w:w="850" w:type="dxa"/>
            <w:vAlign w:val="center"/>
          </w:tcPr>
          <w:p w14:paraId="1C17E73B"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本期工程自身削减量</w:t>
            </w:r>
            <w:r w:rsidRPr="001559A5">
              <w:rPr>
                <w:rFonts w:ascii="Times New Roman" w:hAnsi="Times New Roman"/>
                <w:b/>
                <w:kern w:val="2"/>
                <w:sz w:val="15"/>
                <w:szCs w:val="15"/>
              </w:rPr>
              <w:t>(5)</w:t>
            </w:r>
          </w:p>
        </w:tc>
        <w:tc>
          <w:tcPr>
            <w:tcW w:w="1539" w:type="dxa"/>
            <w:shd w:val="clear" w:color="auto" w:fill="auto"/>
            <w:vAlign w:val="center"/>
          </w:tcPr>
          <w:p w14:paraId="5C0E918E"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本期工程实际排放量</w:t>
            </w:r>
            <w:r w:rsidRPr="001559A5">
              <w:rPr>
                <w:rFonts w:ascii="Times New Roman" w:hAnsi="Times New Roman"/>
                <w:b/>
                <w:kern w:val="2"/>
                <w:sz w:val="15"/>
                <w:szCs w:val="15"/>
              </w:rPr>
              <w:t>(6)</w:t>
            </w:r>
          </w:p>
        </w:tc>
        <w:tc>
          <w:tcPr>
            <w:tcW w:w="1438" w:type="dxa"/>
            <w:shd w:val="clear" w:color="auto" w:fill="auto"/>
            <w:vAlign w:val="center"/>
          </w:tcPr>
          <w:p w14:paraId="35F2ED99"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本期工程核定排放总量</w:t>
            </w:r>
            <w:r w:rsidRPr="001559A5">
              <w:rPr>
                <w:rFonts w:ascii="Times New Roman" w:hAnsi="Times New Roman"/>
                <w:b/>
                <w:kern w:val="2"/>
                <w:sz w:val="15"/>
                <w:szCs w:val="15"/>
              </w:rPr>
              <w:t>(7)</w:t>
            </w:r>
          </w:p>
        </w:tc>
        <w:tc>
          <w:tcPr>
            <w:tcW w:w="1256" w:type="dxa"/>
            <w:vAlign w:val="center"/>
          </w:tcPr>
          <w:p w14:paraId="4391C778"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本期工程</w:t>
            </w:r>
            <w:r w:rsidRPr="001559A5">
              <w:rPr>
                <w:rFonts w:ascii="Times New Roman" w:hAnsi="Times New Roman"/>
                <w:b/>
                <w:kern w:val="2"/>
                <w:sz w:val="15"/>
                <w:szCs w:val="15"/>
              </w:rPr>
              <w:t>“</w:t>
            </w:r>
            <w:r w:rsidRPr="001559A5">
              <w:rPr>
                <w:rFonts w:ascii="Times New Roman" w:hAnsi="Times New Roman"/>
                <w:b/>
                <w:kern w:val="2"/>
                <w:sz w:val="15"/>
                <w:szCs w:val="15"/>
              </w:rPr>
              <w:t>以新带老</w:t>
            </w:r>
            <w:r w:rsidRPr="001559A5">
              <w:rPr>
                <w:rFonts w:ascii="Times New Roman" w:hAnsi="Times New Roman"/>
                <w:b/>
                <w:kern w:val="2"/>
                <w:sz w:val="15"/>
                <w:szCs w:val="15"/>
              </w:rPr>
              <w:t>”</w:t>
            </w:r>
            <w:r w:rsidRPr="001559A5">
              <w:rPr>
                <w:rFonts w:ascii="Times New Roman" w:hAnsi="Times New Roman"/>
                <w:b/>
                <w:kern w:val="2"/>
                <w:sz w:val="15"/>
                <w:szCs w:val="15"/>
              </w:rPr>
              <w:t>削减量</w:t>
            </w:r>
            <w:r w:rsidRPr="001559A5">
              <w:rPr>
                <w:rFonts w:ascii="Times New Roman" w:hAnsi="Times New Roman"/>
                <w:b/>
                <w:kern w:val="2"/>
                <w:sz w:val="15"/>
                <w:szCs w:val="15"/>
              </w:rPr>
              <w:t>(8)</w:t>
            </w:r>
          </w:p>
        </w:tc>
        <w:tc>
          <w:tcPr>
            <w:tcW w:w="992" w:type="dxa"/>
            <w:vAlign w:val="center"/>
          </w:tcPr>
          <w:p w14:paraId="4A9E2BF9"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全厂实际排放总量</w:t>
            </w:r>
            <w:r w:rsidRPr="001559A5">
              <w:rPr>
                <w:rFonts w:ascii="Times New Roman" w:hAnsi="Times New Roman"/>
                <w:b/>
                <w:kern w:val="2"/>
                <w:sz w:val="15"/>
                <w:szCs w:val="15"/>
              </w:rPr>
              <w:t>(9)</w:t>
            </w:r>
            <w:r w:rsidRPr="001559A5">
              <w:rPr>
                <w:rFonts w:ascii="Times New Roman" w:eastAsia="宋体" w:hAnsi="Times New Roman"/>
                <w:b/>
                <w:bCs/>
                <w:sz w:val="15"/>
                <w:szCs w:val="15"/>
              </w:rPr>
              <w:t>*</w:t>
            </w:r>
          </w:p>
        </w:tc>
        <w:tc>
          <w:tcPr>
            <w:tcW w:w="850" w:type="dxa"/>
            <w:vAlign w:val="center"/>
          </w:tcPr>
          <w:p w14:paraId="3109C015"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全厂核定排放总量</w:t>
            </w:r>
            <w:r w:rsidRPr="001559A5">
              <w:rPr>
                <w:rFonts w:ascii="Times New Roman" w:hAnsi="Times New Roman"/>
                <w:b/>
                <w:kern w:val="2"/>
                <w:sz w:val="15"/>
                <w:szCs w:val="15"/>
              </w:rPr>
              <w:t>(10)</w:t>
            </w:r>
          </w:p>
        </w:tc>
        <w:tc>
          <w:tcPr>
            <w:tcW w:w="1296" w:type="dxa"/>
            <w:gridSpan w:val="3"/>
            <w:tcMar>
              <w:top w:w="0" w:type="dxa"/>
              <w:left w:w="57" w:type="dxa"/>
              <w:bottom w:w="0" w:type="dxa"/>
              <w:right w:w="57" w:type="dxa"/>
            </w:tcMar>
            <w:vAlign w:val="center"/>
          </w:tcPr>
          <w:p w14:paraId="5E1AAA30"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区域平衡替代削减量</w:t>
            </w:r>
            <w:r w:rsidRPr="001559A5">
              <w:rPr>
                <w:rFonts w:ascii="Times New Roman" w:hAnsi="Times New Roman"/>
                <w:b/>
                <w:kern w:val="2"/>
                <w:sz w:val="15"/>
                <w:szCs w:val="15"/>
              </w:rPr>
              <w:t>(11)</w:t>
            </w:r>
          </w:p>
        </w:tc>
        <w:tc>
          <w:tcPr>
            <w:tcW w:w="1049" w:type="dxa"/>
            <w:gridSpan w:val="2"/>
            <w:tcMar>
              <w:top w:w="0" w:type="dxa"/>
              <w:left w:w="57" w:type="dxa"/>
              <w:bottom w:w="0" w:type="dxa"/>
              <w:right w:w="57" w:type="dxa"/>
            </w:tcMar>
            <w:vAlign w:val="center"/>
          </w:tcPr>
          <w:p w14:paraId="3FFFD4FF" w14:textId="77777777" w:rsidR="00FB7299" w:rsidRPr="001559A5" w:rsidRDefault="000212CB">
            <w:pPr>
              <w:spacing w:after="0"/>
              <w:jc w:val="center"/>
              <w:rPr>
                <w:rFonts w:ascii="Times New Roman" w:hAnsi="Times New Roman"/>
                <w:b/>
                <w:kern w:val="2"/>
                <w:sz w:val="15"/>
                <w:szCs w:val="15"/>
              </w:rPr>
            </w:pPr>
            <w:r w:rsidRPr="001559A5">
              <w:rPr>
                <w:rFonts w:ascii="Times New Roman" w:hAnsi="Times New Roman"/>
                <w:b/>
                <w:kern w:val="2"/>
                <w:sz w:val="15"/>
                <w:szCs w:val="15"/>
              </w:rPr>
              <w:t>排放增减量</w:t>
            </w:r>
            <w:r w:rsidRPr="001559A5">
              <w:rPr>
                <w:rFonts w:ascii="Times New Roman" w:hAnsi="Times New Roman"/>
                <w:b/>
                <w:kern w:val="2"/>
                <w:sz w:val="15"/>
                <w:szCs w:val="15"/>
              </w:rPr>
              <w:t>(12)</w:t>
            </w:r>
          </w:p>
        </w:tc>
      </w:tr>
      <w:tr w:rsidR="00622703" w:rsidRPr="001559A5" w14:paraId="07E9D0B5" w14:textId="77777777">
        <w:trPr>
          <w:cantSplit/>
          <w:trHeight w:val="284"/>
          <w:jc w:val="center"/>
        </w:trPr>
        <w:tc>
          <w:tcPr>
            <w:tcW w:w="434" w:type="dxa"/>
            <w:vMerge/>
            <w:vAlign w:val="center"/>
          </w:tcPr>
          <w:p w14:paraId="5987BF5B" w14:textId="77777777" w:rsidR="00622703" w:rsidRPr="001559A5" w:rsidRDefault="00622703" w:rsidP="00622703">
            <w:pPr>
              <w:spacing w:after="0"/>
              <w:rPr>
                <w:rFonts w:ascii="Times New Roman" w:hAnsi="Times New Roman"/>
                <w:b/>
                <w:spacing w:val="20"/>
                <w:kern w:val="2"/>
                <w:sz w:val="15"/>
                <w:szCs w:val="15"/>
              </w:rPr>
            </w:pPr>
          </w:p>
        </w:tc>
        <w:tc>
          <w:tcPr>
            <w:tcW w:w="1553" w:type="dxa"/>
            <w:vAlign w:val="center"/>
          </w:tcPr>
          <w:p w14:paraId="47C4FADF" w14:textId="77777777" w:rsidR="00622703" w:rsidRPr="001559A5" w:rsidRDefault="00622703" w:rsidP="00622703">
            <w:pPr>
              <w:spacing w:after="0"/>
              <w:jc w:val="center"/>
              <w:rPr>
                <w:rFonts w:ascii="Times New Roman" w:hAnsi="Times New Roman"/>
                <w:b/>
                <w:kern w:val="2"/>
                <w:sz w:val="15"/>
                <w:szCs w:val="15"/>
              </w:rPr>
            </w:pPr>
            <w:r w:rsidRPr="001559A5">
              <w:rPr>
                <w:rFonts w:ascii="Times New Roman" w:hAnsi="Times New Roman"/>
                <w:b/>
                <w:kern w:val="2"/>
                <w:sz w:val="15"/>
                <w:szCs w:val="15"/>
              </w:rPr>
              <w:t>废水（万吨）</w:t>
            </w:r>
          </w:p>
        </w:tc>
        <w:tc>
          <w:tcPr>
            <w:tcW w:w="708" w:type="dxa"/>
            <w:gridSpan w:val="2"/>
            <w:vAlign w:val="center"/>
          </w:tcPr>
          <w:p w14:paraId="6AD91DAB" w14:textId="77777777" w:rsidR="00622703" w:rsidRPr="001559A5" w:rsidRDefault="00622703" w:rsidP="00622703">
            <w:pPr>
              <w:spacing w:after="0"/>
              <w:jc w:val="center"/>
              <w:rPr>
                <w:rFonts w:ascii="Times New Roman" w:hAnsi="Times New Roman"/>
                <w:b/>
                <w:kern w:val="2"/>
                <w:sz w:val="15"/>
                <w:szCs w:val="15"/>
              </w:rPr>
            </w:pPr>
            <w:r w:rsidRPr="001559A5">
              <w:rPr>
                <w:rFonts w:ascii="Times New Roman" w:eastAsia="宋体" w:hAnsi="Times New Roman"/>
                <w:b/>
                <w:bCs/>
                <w:sz w:val="15"/>
                <w:szCs w:val="15"/>
              </w:rPr>
              <w:t>/</w:t>
            </w:r>
          </w:p>
        </w:tc>
        <w:tc>
          <w:tcPr>
            <w:tcW w:w="992" w:type="dxa"/>
            <w:gridSpan w:val="2"/>
            <w:vAlign w:val="center"/>
          </w:tcPr>
          <w:p w14:paraId="26540F1A" w14:textId="77777777" w:rsidR="00622703" w:rsidRPr="001559A5" w:rsidRDefault="00622703" w:rsidP="00622703">
            <w:pPr>
              <w:spacing w:after="0"/>
              <w:jc w:val="center"/>
              <w:rPr>
                <w:rFonts w:ascii="Times New Roman" w:hAnsi="Times New Roman"/>
                <w:b/>
                <w:kern w:val="2"/>
                <w:sz w:val="15"/>
                <w:szCs w:val="15"/>
              </w:rPr>
            </w:pPr>
            <w:r w:rsidRPr="001559A5">
              <w:rPr>
                <w:rFonts w:ascii="Times New Roman" w:eastAsia="宋体" w:hAnsi="Times New Roman"/>
                <w:b/>
                <w:bCs/>
                <w:sz w:val="15"/>
                <w:szCs w:val="15"/>
              </w:rPr>
              <w:t>/</w:t>
            </w:r>
          </w:p>
        </w:tc>
        <w:tc>
          <w:tcPr>
            <w:tcW w:w="995" w:type="dxa"/>
            <w:gridSpan w:val="2"/>
            <w:vAlign w:val="center"/>
          </w:tcPr>
          <w:p w14:paraId="01D4142B" w14:textId="77777777" w:rsidR="00622703" w:rsidRPr="001559A5" w:rsidRDefault="00622703" w:rsidP="00622703">
            <w:pPr>
              <w:spacing w:after="0"/>
              <w:jc w:val="center"/>
              <w:rPr>
                <w:rFonts w:ascii="Times New Roman" w:hAnsi="Times New Roman"/>
                <w:b/>
                <w:kern w:val="2"/>
                <w:sz w:val="15"/>
                <w:szCs w:val="15"/>
              </w:rPr>
            </w:pPr>
            <w:r w:rsidRPr="001559A5">
              <w:rPr>
                <w:rFonts w:ascii="Times New Roman" w:eastAsia="宋体" w:hAnsi="Times New Roman"/>
                <w:b/>
                <w:bCs/>
                <w:sz w:val="15"/>
                <w:szCs w:val="15"/>
              </w:rPr>
              <w:t>/</w:t>
            </w:r>
          </w:p>
        </w:tc>
        <w:tc>
          <w:tcPr>
            <w:tcW w:w="857" w:type="dxa"/>
            <w:gridSpan w:val="2"/>
            <w:vAlign w:val="center"/>
          </w:tcPr>
          <w:p w14:paraId="4016602E" w14:textId="77777777" w:rsidR="00622703" w:rsidRPr="001559A5" w:rsidRDefault="00622703" w:rsidP="00622703">
            <w:pPr>
              <w:spacing w:after="0"/>
              <w:jc w:val="center"/>
              <w:rPr>
                <w:rFonts w:ascii="Times New Roman" w:eastAsia="宋体" w:hAnsi="Times New Roman"/>
                <w:b/>
                <w:bCs/>
                <w:sz w:val="15"/>
                <w:szCs w:val="15"/>
              </w:rPr>
            </w:pPr>
            <w:r w:rsidRPr="001559A5">
              <w:rPr>
                <w:rFonts w:ascii="Times New Roman" w:eastAsia="宋体" w:hAnsi="Times New Roman"/>
                <w:b/>
                <w:bCs/>
                <w:sz w:val="15"/>
                <w:szCs w:val="15"/>
              </w:rPr>
              <w:t>/</w:t>
            </w:r>
          </w:p>
        </w:tc>
        <w:tc>
          <w:tcPr>
            <w:tcW w:w="850" w:type="dxa"/>
            <w:vAlign w:val="center"/>
          </w:tcPr>
          <w:p w14:paraId="3574A526" w14:textId="77777777" w:rsidR="00622703" w:rsidRPr="001559A5" w:rsidRDefault="00622703" w:rsidP="00622703">
            <w:pPr>
              <w:spacing w:after="0"/>
              <w:jc w:val="center"/>
              <w:rPr>
                <w:rFonts w:ascii="Times New Roman" w:eastAsia="宋体" w:hAnsi="Times New Roman"/>
                <w:b/>
                <w:bCs/>
                <w:sz w:val="15"/>
                <w:szCs w:val="15"/>
              </w:rPr>
            </w:pPr>
            <w:r w:rsidRPr="001559A5">
              <w:rPr>
                <w:rFonts w:ascii="Times New Roman" w:eastAsia="宋体" w:hAnsi="Times New Roman"/>
                <w:b/>
                <w:bCs/>
                <w:sz w:val="15"/>
                <w:szCs w:val="15"/>
              </w:rPr>
              <w:t>/</w:t>
            </w:r>
          </w:p>
        </w:tc>
        <w:tc>
          <w:tcPr>
            <w:tcW w:w="1539" w:type="dxa"/>
            <w:shd w:val="clear" w:color="auto" w:fill="auto"/>
            <w:vAlign w:val="center"/>
          </w:tcPr>
          <w:p w14:paraId="56F06484" w14:textId="77777777" w:rsidR="00622703" w:rsidRPr="001559A5" w:rsidRDefault="00622703" w:rsidP="00622703">
            <w:pPr>
              <w:spacing w:after="0"/>
              <w:jc w:val="center"/>
              <w:rPr>
                <w:rFonts w:ascii="Times New Roman" w:eastAsia="宋体" w:hAnsi="Times New Roman"/>
                <w:b/>
                <w:bCs/>
                <w:sz w:val="15"/>
                <w:szCs w:val="15"/>
              </w:rPr>
            </w:pPr>
            <w:r w:rsidRPr="001559A5">
              <w:rPr>
                <w:rFonts w:ascii="Times New Roman" w:eastAsia="宋体" w:hAnsi="Times New Roman"/>
                <w:b/>
                <w:bCs/>
                <w:sz w:val="15"/>
                <w:szCs w:val="15"/>
              </w:rPr>
              <w:t>/</w:t>
            </w:r>
          </w:p>
        </w:tc>
        <w:tc>
          <w:tcPr>
            <w:tcW w:w="1438" w:type="dxa"/>
            <w:shd w:val="clear" w:color="auto" w:fill="auto"/>
            <w:vAlign w:val="center"/>
          </w:tcPr>
          <w:p w14:paraId="5F4D0141" w14:textId="77777777" w:rsidR="00622703" w:rsidRPr="001559A5" w:rsidRDefault="00622703" w:rsidP="00622703">
            <w:pPr>
              <w:spacing w:after="0"/>
              <w:jc w:val="center"/>
              <w:rPr>
                <w:rFonts w:ascii="Times New Roman" w:eastAsia="宋体" w:hAnsi="Times New Roman"/>
                <w:b/>
                <w:bCs/>
                <w:sz w:val="15"/>
                <w:szCs w:val="15"/>
              </w:rPr>
            </w:pPr>
            <w:r w:rsidRPr="001559A5">
              <w:rPr>
                <w:rFonts w:ascii="Times New Roman" w:eastAsia="宋体" w:hAnsi="Times New Roman"/>
                <w:b/>
                <w:bCs/>
                <w:sz w:val="15"/>
                <w:szCs w:val="15"/>
              </w:rPr>
              <w:t>/</w:t>
            </w:r>
          </w:p>
        </w:tc>
        <w:tc>
          <w:tcPr>
            <w:tcW w:w="1256" w:type="dxa"/>
            <w:vAlign w:val="center"/>
          </w:tcPr>
          <w:p w14:paraId="28360AA2" w14:textId="77777777" w:rsidR="00622703" w:rsidRPr="001559A5" w:rsidRDefault="00622703" w:rsidP="00622703">
            <w:pPr>
              <w:spacing w:after="0"/>
              <w:jc w:val="center"/>
              <w:rPr>
                <w:rFonts w:ascii="Times New Roman" w:hAnsi="Times New Roman"/>
                <w:b/>
                <w:kern w:val="2"/>
                <w:sz w:val="15"/>
                <w:szCs w:val="15"/>
              </w:rPr>
            </w:pPr>
            <w:r w:rsidRPr="001559A5">
              <w:rPr>
                <w:rFonts w:ascii="Times New Roman" w:eastAsia="宋体" w:hAnsi="Times New Roman"/>
                <w:b/>
                <w:bCs/>
                <w:sz w:val="15"/>
                <w:szCs w:val="15"/>
              </w:rPr>
              <w:t>/</w:t>
            </w:r>
          </w:p>
        </w:tc>
        <w:tc>
          <w:tcPr>
            <w:tcW w:w="992" w:type="dxa"/>
            <w:vAlign w:val="center"/>
          </w:tcPr>
          <w:p w14:paraId="3C42B188" w14:textId="17E6C6CD" w:rsidR="00622703" w:rsidRPr="001559A5" w:rsidRDefault="00622703" w:rsidP="00622703">
            <w:pPr>
              <w:spacing w:after="0"/>
              <w:jc w:val="center"/>
              <w:rPr>
                <w:rFonts w:ascii="Times New Roman" w:eastAsia="宋体" w:hAnsi="Times New Roman"/>
                <w:b/>
                <w:bCs/>
                <w:sz w:val="15"/>
                <w:szCs w:val="15"/>
              </w:rPr>
            </w:pPr>
            <w:r w:rsidRPr="001559A5">
              <w:rPr>
                <w:rFonts w:ascii="Times New Roman" w:hAnsi="Times New Roman"/>
                <w:b/>
                <w:kern w:val="2"/>
                <w:sz w:val="15"/>
                <w:szCs w:val="15"/>
              </w:rPr>
              <w:t>/</w:t>
            </w:r>
          </w:p>
        </w:tc>
        <w:tc>
          <w:tcPr>
            <w:tcW w:w="850" w:type="dxa"/>
            <w:vAlign w:val="center"/>
          </w:tcPr>
          <w:p w14:paraId="65A18F96" w14:textId="4BF61CE7" w:rsidR="00622703" w:rsidRPr="001559A5" w:rsidRDefault="00622703" w:rsidP="00622703">
            <w:pPr>
              <w:spacing w:after="0"/>
              <w:jc w:val="center"/>
              <w:rPr>
                <w:rFonts w:ascii="Times New Roman" w:eastAsia="宋体" w:hAnsi="Times New Roman"/>
                <w:b/>
                <w:bCs/>
                <w:sz w:val="15"/>
                <w:szCs w:val="15"/>
              </w:rPr>
            </w:pPr>
            <w:r w:rsidRPr="001559A5">
              <w:rPr>
                <w:rFonts w:ascii="Times New Roman" w:eastAsia="宋体" w:hAnsi="Times New Roman"/>
                <w:b/>
                <w:bCs/>
                <w:sz w:val="15"/>
                <w:szCs w:val="15"/>
              </w:rPr>
              <w:t>/</w:t>
            </w:r>
          </w:p>
        </w:tc>
        <w:tc>
          <w:tcPr>
            <w:tcW w:w="1296" w:type="dxa"/>
            <w:gridSpan w:val="3"/>
            <w:tcMar>
              <w:top w:w="0" w:type="dxa"/>
              <w:left w:w="57" w:type="dxa"/>
              <w:bottom w:w="0" w:type="dxa"/>
              <w:right w:w="57" w:type="dxa"/>
            </w:tcMar>
            <w:vAlign w:val="center"/>
          </w:tcPr>
          <w:p w14:paraId="020E5DE4" w14:textId="43EB64C6" w:rsidR="00622703" w:rsidRPr="001559A5" w:rsidRDefault="00622703" w:rsidP="00622703">
            <w:pPr>
              <w:spacing w:after="0"/>
              <w:jc w:val="center"/>
              <w:rPr>
                <w:rFonts w:ascii="Times New Roman" w:hAnsi="Times New Roman"/>
                <w:b/>
                <w:kern w:val="2"/>
                <w:sz w:val="15"/>
                <w:szCs w:val="15"/>
              </w:rPr>
            </w:pPr>
            <w:r w:rsidRPr="001559A5">
              <w:rPr>
                <w:rFonts w:ascii="Times New Roman" w:eastAsia="宋体" w:hAnsi="Times New Roman"/>
                <w:b/>
                <w:bCs/>
                <w:sz w:val="15"/>
                <w:szCs w:val="15"/>
              </w:rPr>
              <w:t>/</w:t>
            </w:r>
          </w:p>
        </w:tc>
        <w:tc>
          <w:tcPr>
            <w:tcW w:w="1049" w:type="dxa"/>
            <w:gridSpan w:val="2"/>
            <w:tcMar>
              <w:top w:w="0" w:type="dxa"/>
              <w:left w:w="57" w:type="dxa"/>
              <w:bottom w:w="0" w:type="dxa"/>
              <w:right w:w="57" w:type="dxa"/>
            </w:tcMar>
            <w:vAlign w:val="center"/>
          </w:tcPr>
          <w:p w14:paraId="7C34929F" w14:textId="04533179" w:rsidR="00622703" w:rsidRPr="001559A5" w:rsidRDefault="00622703" w:rsidP="00622703">
            <w:pPr>
              <w:spacing w:after="0"/>
              <w:jc w:val="center"/>
              <w:rPr>
                <w:rFonts w:ascii="Times New Roman" w:eastAsia="宋体" w:hAnsi="Times New Roman"/>
                <w:b/>
                <w:bCs/>
                <w:sz w:val="15"/>
                <w:szCs w:val="15"/>
              </w:rPr>
            </w:pPr>
            <w:r w:rsidRPr="001559A5">
              <w:rPr>
                <w:rFonts w:ascii="Times New Roman" w:eastAsia="宋体" w:hAnsi="Times New Roman"/>
                <w:b/>
                <w:bCs/>
                <w:sz w:val="15"/>
                <w:szCs w:val="15"/>
              </w:rPr>
              <w:t>/</w:t>
            </w:r>
          </w:p>
        </w:tc>
      </w:tr>
      <w:tr w:rsidR="00FE79E0" w:rsidRPr="001559A5" w14:paraId="20C50FBA" w14:textId="77777777">
        <w:trPr>
          <w:cantSplit/>
          <w:trHeight w:val="284"/>
          <w:jc w:val="center"/>
        </w:trPr>
        <w:tc>
          <w:tcPr>
            <w:tcW w:w="434" w:type="dxa"/>
            <w:vMerge/>
            <w:vAlign w:val="center"/>
          </w:tcPr>
          <w:p w14:paraId="2FF86C5F" w14:textId="77777777" w:rsidR="00FE79E0" w:rsidRPr="001559A5" w:rsidRDefault="00FE79E0" w:rsidP="00FE79E0">
            <w:pPr>
              <w:spacing w:after="0"/>
              <w:rPr>
                <w:rFonts w:ascii="Times New Roman" w:hAnsi="Times New Roman"/>
                <w:b/>
                <w:spacing w:val="20"/>
                <w:kern w:val="2"/>
                <w:sz w:val="15"/>
                <w:szCs w:val="15"/>
              </w:rPr>
            </w:pPr>
          </w:p>
        </w:tc>
        <w:tc>
          <w:tcPr>
            <w:tcW w:w="1553" w:type="dxa"/>
            <w:vAlign w:val="center"/>
          </w:tcPr>
          <w:p w14:paraId="68625053" w14:textId="77777777" w:rsidR="00FE79E0" w:rsidRPr="00BC5C48" w:rsidRDefault="00FE79E0" w:rsidP="00FE79E0">
            <w:pPr>
              <w:spacing w:after="0"/>
              <w:jc w:val="center"/>
              <w:rPr>
                <w:rFonts w:ascii="Times New Roman" w:hAnsi="Times New Roman"/>
                <w:b/>
                <w:kern w:val="2"/>
                <w:sz w:val="15"/>
                <w:szCs w:val="15"/>
              </w:rPr>
            </w:pPr>
            <w:r w:rsidRPr="00BC5C48">
              <w:rPr>
                <w:rFonts w:ascii="Times New Roman" w:hAnsi="Times New Roman"/>
                <w:b/>
                <w:kern w:val="2"/>
                <w:sz w:val="15"/>
                <w:szCs w:val="15"/>
              </w:rPr>
              <w:t>化学需氧量</w:t>
            </w:r>
          </w:p>
        </w:tc>
        <w:tc>
          <w:tcPr>
            <w:tcW w:w="708" w:type="dxa"/>
            <w:gridSpan w:val="2"/>
            <w:vAlign w:val="center"/>
          </w:tcPr>
          <w:p w14:paraId="1EB07BDC" w14:textId="30B37AA8"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hint="eastAsia"/>
                <w:b/>
                <w:kern w:val="2"/>
                <w:sz w:val="15"/>
                <w:szCs w:val="15"/>
              </w:rPr>
              <w:t>0</w:t>
            </w:r>
            <w:r w:rsidRPr="00EE572E">
              <w:rPr>
                <w:rFonts w:ascii="Times New Roman" w:eastAsia="宋体" w:hAnsi="Times New Roman"/>
                <w:b/>
                <w:kern w:val="2"/>
                <w:sz w:val="15"/>
                <w:szCs w:val="15"/>
              </w:rPr>
              <w:t>.24</w:t>
            </w:r>
          </w:p>
        </w:tc>
        <w:tc>
          <w:tcPr>
            <w:tcW w:w="992" w:type="dxa"/>
            <w:gridSpan w:val="2"/>
            <w:vAlign w:val="center"/>
          </w:tcPr>
          <w:p w14:paraId="738C7C7D"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995" w:type="dxa"/>
            <w:gridSpan w:val="2"/>
            <w:vAlign w:val="center"/>
          </w:tcPr>
          <w:p w14:paraId="6F90B1E1"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857" w:type="dxa"/>
            <w:gridSpan w:val="2"/>
            <w:vAlign w:val="center"/>
          </w:tcPr>
          <w:p w14:paraId="1D05094A"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850" w:type="dxa"/>
            <w:vAlign w:val="center"/>
          </w:tcPr>
          <w:p w14:paraId="65421BCB"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1539" w:type="dxa"/>
            <w:shd w:val="clear" w:color="auto" w:fill="auto"/>
            <w:vAlign w:val="center"/>
          </w:tcPr>
          <w:p w14:paraId="343138A0" w14:textId="11DB8530" w:rsidR="00FE79E0" w:rsidRPr="00EE572E" w:rsidRDefault="00FE79E0" w:rsidP="00FE79E0">
            <w:pPr>
              <w:spacing w:after="0"/>
              <w:jc w:val="center"/>
              <w:rPr>
                <w:rFonts w:ascii="Times New Roman" w:eastAsia="宋体" w:hAnsi="Times New Roman" w:hint="eastAsia"/>
                <w:b/>
                <w:kern w:val="2"/>
                <w:sz w:val="15"/>
                <w:szCs w:val="15"/>
              </w:rPr>
            </w:pPr>
            <w:r w:rsidRPr="00EE572E">
              <w:rPr>
                <w:rFonts w:ascii="Times New Roman" w:eastAsia="宋体" w:hAnsi="Times New Roman" w:hint="eastAsia"/>
                <w:b/>
                <w:kern w:val="2"/>
                <w:sz w:val="15"/>
                <w:szCs w:val="15"/>
              </w:rPr>
              <w:t>0.1272</w:t>
            </w:r>
          </w:p>
        </w:tc>
        <w:tc>
          <w:tcPr>
            <w:tcW w:w="1438" w:type="dxa"/>
            <w:shd w:val="clear" w:color="auto" w:fill="auto"/>
            <w:vAlign w:val="center"/>
          </w:tcPr>
          <w:p w14:paraId="5F5631F5" w14:textId="2535905E" w:rsidR="00FE79E0" w:rsidRPr="00EE572E" w:rsidRDefault="00FE79E0" w:rsidP="00FE79E0">
            <w:pPr>
              <w:spacing w:after="0"/>
              <w:jc w:val="center"/>
              <w:rPr>
                <w:rFonts w:ascii="Times New Roman" w:eastAsia="宋体" w:hAnsi="Times New Roman" w:hint="eastAsia"/>
                <w:b/>
                <w:kern w:val="2"/>
                <w:sz w:val="15"/>
                <w:szCs w:val="15"/>
              </w:rPr>
            </w:pPr>
            <w:r w:rsidRPr="00EE572E">
              <w:rPr>
                <w:rFonts w:ascii="Times New Roman" w:eastAsia="宋体" w:hAnsi="Times New Roman" w:hint="eastAsia"/>
                <w:b/>
                <w:kern w:val="2"/>
                <w:sz w:val="15"/>
                <w:szCs w:val="15"/>
              </w:rPr>
              <w:t>0.1424</w:t>
            </w:r>
          </w:p>
        </w:tc>
        <w:tc>
          <w:tcPr>
            <w:tcW w:w="1256" w:type="dxa"/>
            <w:vAlign w:val="center"/>
          </w:tcPr>
          <w:p w14:paraId="08C76A0F" w14:textId="77777777" w:rsidR="00FE79E0" w:rsidRPr="001559A5" w:rsidRDefault="00FE79E0" w:rsidP="00FE79E0">
            <w:pPr>
              <w:spacing w:after="0"/>
              <w:jc w:val="center"/>
              <w:rPr>
                <w:rFonts w:ascii="Times New Roman" w:hAnsi="Times New Roman"/>
                <w:b/>
                <w:kern w:val="2"/>
                <w:sz w:val="15"/>
                <w:szCs w:val="15"/>
              </w:rPr>
            </w:pPr>
            <w:r w:rsidRPr="001559A5">
              <w:rPr>
                <w:rFonts w:ascii="Times New Roman" w:eastAsia="宋体" w:hAnsi="Times New Roman"/>
                <w:b/>
                <w:bCs/>
                <w:sz w:val="15"/>
                <w:szCs w:val="15"/>
              </w:rPr>
              <w:t>/</w:t>
            </w:r>
          </w:p>
        </w:tc>
        <w:tc>
          <w:tcPr>
            <w:tcW w:w="992" w:type="dxa"/>
            <w:vAlign w:val="center"/>
          </w:tcPr>
          <w:p w14:paraId="653C840F" w14:textId="1914D21F" w:rsidR="00FE79E0" w:rsidRPr="001559A5" w:rsidRDefault="00FE79E0" w:rsidP="00FE79E0">
            <w:pPr>
              <w:spacing w:after="0"/>
              <w:jc w:val="center"/>
              <w:rPr>
                <w:rFonts w:ascii="Times New Roman" w:eastAsia="宋体" w:hAnsi="Times New Roman"/>
                <w:b/>
                <w:bCs/>
                <w:sz w:val="15"/>
                <w:szCs w:val="15"/>
              </w:rPr>
            </w:pPr>
            <w:r>
              <w:rPr>
                <w:rFonts w:ascii="Times New Roman" w:eastAsia="等线" w:hAnsi="Times New Roman"/>
                <w:b/>
                <w:bCs/>
                <w:color w:val="000000"/>
                <w:sz w:val="15"/>
                <w:szCs w:val="15"/>
              </w:rPr>
              <w:t>0.3672</w:t>
            </w:r>
          </w:p>
        </w:tc>
        <w:tc>
          <w:tcPr>
            <w:tcW w:w="850" w:type="dxa"/>
            <w:vAlign w:val="center"/>
          </w:tcPr>
          <w:p w14:paraId="5DA31FA5" w14:textId="450AFA40" w:rsidR="00FE79E0" w:rsidRPr="001559A5" w:rsidRDefault="00FE79E0" w:rsidP="00FE79E0">
            <w:pPr>
              <w:spacing w:after="0"/>
              <w:jc w:val="center"/>
              <w:rPr>
                <w:rFonts w:ascii="Times New Roman" w:eastAsia="宋体" w:hAnsi="Times New Roman"/>
                <w:b/>
                <w:bCs/>
                <w:sz w:val="15"/>
                <w:szCs w:val="15"/>
              </w:rPr>
            </w:pPr>
            <w:r>
              <w:rPr>
                <w:rFonts w:ascii="Times New Roman" w:eastAsia="等线" w:hAnsi="Times New Roman"/>
                <w:b/>
                <w:bCs/>
                <w:color w:val="000000"/>
                <w:sz w:val="15"/>
                <w:szCs w:val="15"/>
              </w:rPr>
              <w:t>0.3824</w:t>
            </w:r>
          </w:p>
        </w:tc>
        <w:tc>
          <w:tcPr>
            <w:tcW w:w="1296" w:type="dxa"/>
            <w:gridSpan w:val="3"/>
            <w:tcMar>
              <w:top w:w="0" w:type="dxa"/>
              <w:left w:w="57" w:type="dxa"/>
              <w:bottom w:w="0" w:type="dxa"/>
              <w:right w:w="57" w:type="dxa"/>
            </w:tcMar>
            <w:vAlign w:val="center"/>
          </w:tcPr>
          <w:p w14:paraId="5601E1DE" w14:textId="6C4BA8A5" w:rsidR="00FE79E0" w:rsidRPr="001559A5" w:rsidRDefault="00FE79E0" w:rsidP="00FE79E0">
            <w:pPr>
              <w:spacing w:after="0"/>
              <w:jc w:val="center"/>
              <w:rPr>
                <w:rFonts w:ascii="Times New Roman" w:hAnsi="Times New Roman"/>
                <w:b/>
                <w:kern w:val="2"/>
                <w:sz w:val="15"/>
                <w:szCs w:val="15"/>
              </w:rPr>
            </w:pPr>
            <w:r w:rsidRPr="001559A5">
              <w:rPr>
                <w:rFonts w:ascii="Times New Roman" w:eastAsia="宋体" w:hAnsi="Times New Roman"/>
                <w:b/>
                <w:bCs/>
                <w:sz w:val="15"/>
                <w:szCs w:val="15"/>
              </w:rPr>
              <w:t>/</w:t>
            </w:r>
          </w:p>
        </w:tc>
        <w:tc>
          <w:tcPr>
            <w:tcW w:w="1049" w:type="dxa"/>
            <w:gridSpan w:val="2"/>
            <w:tcMar>
              <w:top w:w="0" w:type="dxa"/>
              <w:left w:w="57" w:type="dxa"/>
              <w:bottom w:w="0" w:type="dxa"/>
              <w:right w:w="57" w:type="dxa"/>
            </w:tcMar>
            <w:vAlign w:val="center"/>
          </w:tcPr>
          <w:p w14:paraId="2142F531" w14:textId="51BBF95D" w:rsidR="00FE79E0" w:rsidRPr="001559A5" w:rsidRDefault="00FE79E0" w:rsidP="00FE79E0">
            <w:pPr>
              <w:spacing w:after="0"/>
              <w:jc w:val="center"/>
              <w:rPr>
                <w:rFonts w:ascii="Times New Roman" w:eastAsia="宋体" w:hAnsi="Times New Roman"/>
                <w:b/>
                <w:bCs/>
                <w:sz w:val="15"/>
                <w:szCs w:val="15"/>
              </w:rPr>
            </w:pPr>
            <w:r>
              <w:rPr>
                <w:rFonts w:ascii="Times New Roman" w:eastAsia="宋体" w:hAnsi="Times New Roman" w:hint="eastAsia"/>
                <w:b/>
                <w:kern w:val="2"/>
                <w:sz w:val="15"/>
                <w:szCs w:val="15"/>
              </w:rPr>
              <w:t>+</w:t>
            </w:r>
            <w:r w:rsidRPr="00EE572E">
              <w:rPr>
                <w:rFonts w:ascii="Times New Roman" w:eastAsia="宋体" w:hAnsi="Times New Roman" w:hint="eastAsia"/>
                <w:b/>
                <w:kern w:val="2"/>
                <w:sz w:val="15"/>
                <w:szCs w:val="15"/>
              </w:rPr>
              <w:t>0.1272</w:t>
            </w:r>
          </w:p>
        </w:tc>
      </w:tr>
      <w:tr w:rsidR="00FE79E0" w:rsidRPr="001559A5" w14:paraId="040DDF60" w14:textId="77777777">
        <w:trPr>
          <w:cantSplit/>
          <w:trHeight w:val="284"/>
          <w:jc w:val="center"/>
        </w:trPr>
        <w:tc>
          <w:tcPr>
            <w:tcW w:w="434" w:type="dxa"/>
            <w:vMerge/>
            <w:vAlign w:val="center"/>
          </w:tcPr>
          <w:p w14:paraId="42F90B84" w14:textId="77777777" w:rsidR="00FE79E0" w:rsidRPr="001559A5" w:rsidRDefault="00FE79E0" w:rsidP="00FE79E0">
            <w:pPr>
              <w:spacing w:after="0"/>
              <w:rPr>
                <w:rFonts w:ascii="Times New Roman" w:hAnsi="Times New Roman"/>
                <w:b/>
                <w:spacing w:val="20"/>
                <w:kern w:val="2"/>
                <w:sz w:val="15"/>
                <w:szCs w:val="15"/>
              </w:rPr>
            </w:pPr>
          </w:p>
        </w:tc>
        <w:tc>
          <w:tcPr>
            <w:tcW w:w="1553" w:type="dxa"/>
            <w:vAlign w:val="center"/>
          </w:tcPr>
          <w:p w14:paraId="673BA297" w14:textId="77777777" w:rsidR="00FE79E0" w:rsidRPr="00BC5C48" w:rsidRDefault="00FE79E0" w:rsidP="00FE79E0">
            <w:pPr>
              <w:spacing w:after="0"/>
              <w:jc w:val="center"/>
              <w:rPr>
                <w:rFonts w:ascii="Times New Roman" w:hAnsi="Times New Roman"/>
                <w:b/>
                <w:kern w:val="2"/>
                <w:sz w:val="15"/>
                <w:szCs w:val="15"/>
              </w:rPr>
            </w:pPr>
            <w:r w:rsidRPr="00BC5C48">
              <w:rPr>
                <w:rFonts w:ascii="Times New Roman" w:hAnsi="Times New Roman"/>
                <w:b/>
                <w:kern w:val="2"/>
                <w:sz w:val="15"/>
                <w:szCs w:val="15"/>
              </w:rPr>
              <w:t>氨</w:t>
            </w:r>
            <w:r w:rsidRPr="00BC5C48">
              <w:rPr>
                <w:rFonts w:ascii="Times New Roman" w:hAnsi="Times New Roman"/>
                <w:b/>
                <w:kern w:val="2"/>
                <w:sz w:val="15"/>
                <w:szCs w:val="15"/>
              </w:rPr>
              <w:t xml:space="preserve">  </w:t>
            </w:r>
            <w:r w:rsidRPr="00BC5C48">
              <w:rPr>
                <w:rFonts w:ascii="Times New Roman" w:hAnsi="Times New Roman"/>
                <w:b/>
                <w:kern w:val="2"/>
                <w:sz w:val="15"/>
                <w:szCs w:val="15"/>
              </w:rPr>
              <w:t>氮</w:t>
            </w:r>
          </w:p>
        </w:tc>
        <w:tc>
          <w:tcPr>
            <w:tcW w:w="708" w:type="dxa"/>
            <w:gridSpan w:val="2"/>
            <w:vAlign w:val="center"/>
          </w:tcPr>
          <w:p w14:paraId="75D95A50" w14:textId="5D8F3AD5"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hint="eastAsia"/>
                <w:b/>
                <w:kern w:val="2"/>
                <w:sz w:val="15"/>
                <w:szCs w:val="15"/>
              </w:rPr>
              <w:t>0</w:t>
            </w:r>
            <w:r w:rsidRPr="00EE572E">
              <w:rPr>
                <w:rFonts w:ascii="Times New Roman" w:eastAsia="宋体" w:hAnsi="Times New Roman"/>
                <w:b/>
                <w:kern w:val="2"/>
                <w:sz w:val="15"/>
                <w:szCs w:val="15"/>
              </w:rPr>
              <w:t>.00645</w:t>
            </w:r>
          </w:p>
        </w:tc>
        <w:tc>
          <w:tcPr>
            <w:tcW w:w="992" w:type="dxa"/>
            <w:gridSpan w:val="2"/>
            <w:vAlign w:val="center"/>
          </w:tcPr>
          <w:p w14:paraId="2E6A98A3"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995" w:type="dxa"/>
            <w:gridSpan w:val="2"/>
            <w:vAlign w:val="center"/>
          </w:tcPr>
          <w:p w14:paraId="4A6E7C82"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857" w:type="dxa"/>
            <w:gridSpan w:val="2"/>
            <w:vAlign w:val="center"/>
          </w:tcPr>
          <w:p w14:paraId="0BAB5229"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850" w:type="dxa"/>
            <w:vAlign w:val="center"/>
          </w:tcPr>
          <w:p w14:paraId="467B9495"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1539" w:type="dxa"/>
            <w:shd w:val="clear" w:color="auto" w:fill="auto"/>
            <w:vAlign w:val="center"/>
          </w:tcPr>
          <w:p w14:paraId="0DFFFFFC" w14:textId="721C0A66" w:rsidR="00FE79E0" w:rsidRPr="00EE572E" w:rsidRDefault="00FE79E0" w:rsidP="00FE79E0">
            <w:pPr>
              <w:spacing w:after="0"/>
              <w:jc w:val="center"/>
              <w:rPr>
                <w:rFonts w:ascii="Times New Roman" w:eastAsia="宋体" w:hAnsi="Times New Roman" w:hint="eastAsia"/>
                <w:b/>
                <w:kern w:val="2"/>
                <w:sz w:val="15"/>
                <w:szCs w:val="15"/>
              </w:rPr>
            </w:pPr>
            <w:r w:rsidRPr="00EE572E">
              <w:rPr>
                <w:rFonts w:ascii="Times New Roman" w:eastAsia="宋体" w:hAnsi="Times New Roman" w:hint="eastAsia"/>
                <w:b/>
                <w:kern w:val="2"/>
                <w:sz w:val="15"/>
                <w:szCs w:val="15"/>
              </w:rPr>
              <w:t>0.0064</w:t>
            </w:r>
          </w:p>
        </w:tc>
        <w:tc>
          <w:tcPr>
            <w:tcW w:w="1438" w:type="dxa"/>
            <w:shd w:val="clear" w:color="auto" w:fill="auto"/>
            <w:vAlign w:val="center"/>
          </w:tcPr>
          <w:p w14:paraId="310C1095" w14:textId="16935889" w:rsidR="00FE79E0" w:rsidRPr="00EE572E" w:rsidRDefault="00FE79E0" w:rsidP="00FE79E0">
            <w:pPr>
              <w:spacing w:after="0"/>
              <w:jc w:val="center"/>
              <w:rPr>
                <w:rFonts w:ascii="Times New Roman" w:eastAsia="宋体" w:hAnsi="Times New Roman" w:hint="eastAsia"/>
                <w:b/>
                <w:kern w:val="2"/>
                <w:sz w:val="15"/>
                <w:szCs w:val="15"/>
              </w:rPr>
            </w:pPr>
            <w:r w:rsidRPr="00EE572E">
              <w:rPr>
                <w:rFonts w:ascii="Times New Roman" w:eastAsia="宋体" w:hAnsi="Times New Roman" w:hint="eastAsia"/>
                <w:b/>
                <w:kern w:val="2"/>
                <w:sz w:val="15"/>
                <w:szCs w:val="15"/>
              </w:rPr>
              <w:t>0.0071</w:t>
            </w:r>
          </w:p>
        </w:tc>
        <w:tc>
          <w:tcPr>
            <w:tcW w:w="1256" w:type="dxa"/>
            <w:vAlign w:val="center"/>
          </w:tcPr>
          <w:p w14:paraId="36E4FA26" w14:textId="77777777" w:rsidR="00FE79E0" w:rsidRPr="001559A5" w:rsidRDefault="00FE79E0" w:rsidP="00FE79E0">
            <w:pPr>
              <w:spacing w:after="0"/>
              <w:jc w:val="center"/>
              <w:rPr>
                <w:rFonts w:ascii="Times New Roman" w:hAnsi="Times New Roman"/>
                <w:b/>
                <w:kern w:val="2"/>
                <w:sz w:val="15"/>
                <w:szCs w:val="15"/>
              </w:rPr>
            </w:pPr>
            <w:r w:rsidRPr="001559A5">
              <w:rPr>
                <w:rFonts w:ascii="Times New Roman" w:eastAsia="宋体" w:hAnsi="Times New Roman"/>
                <w:b/>
                <w:bCs/>
                <w:sz w:val="15"/>
                <w:szCs w:val="15"/>
              </w:rPr>
              <w:t>/</w:t>
            </w:r>
          </w:p>
        </w:tc>
        <w:tc>
          <w:tcPr>
            <w:tcW w:w="992" w:type="dxa"/>
            <w:vAlign w:val="center"/>
          </w:tcPr>
          <w:p w14:paraId="095D4B5D" w14:textId="1D4779DE" w:rsidR="00FE79E0" w:rsidRPr="001559A5" w:rsidRDefault="00FE79E0" w:rsidP="00FE79E0">
            <w:pPr>
              <w:spacing w:after="0"/>
              <w:jc w:val="center"/>
              <w:rPr>
                <w:rFonts w:ascii="Times New Roman" w:eastAsia="宋体" w:hAnsi="Times New Roman"/>
                <w:b/>
                <w:bCs/>
                <w:sz w:val="15"/>
                <w:szCs w:val="15"/>
              </w:rPr>
            </w:pPr>
            <w:r>
              <w:rPr>
                <w:rFonts w:ascii="Times New Roman" w:eastAsia="等线" w:hAnsi="Times New Roman"/>
                <w:b/>
                <w:bCs/>
                <w:color w:val="000000"/>
                <w:sz w:val="15"/>
                <w:szCs w:val="15"/>
              </w:rPr>
              <w:t>0.01285</w:t>
            </w:r>
          </w:p>
        </w:tc>
        <w:tc>
          <w:tcPr>
            <w:tcW w:w="850" w:type="dxa"/>
            <w:vAlign w:val="center"/>
          </w:tcPr>
          <w:p w14:paraId="5B20F42B" w14:textId="562754E0" w:rsidR="00FE79E0" w:rsidRPr="001559A5" w:rsidRDefault="00FE79E0" w:rsidP="00FE79E0">
            <w:pPr>
              <w:spacing w:after="0"/>
              <w:jc w:val="center"/>
              <w:rPr>
                <w:rFonts w:ascii="Times New Roman" w:eastAsia="宋体" w:hAnsi="Times New Roman"/>
                <w:b/>
                <w:bCs/>
                <w:sz w:val="15"/>
                <w:szCs w:val="15"/>
              </w:rPr>
            </w:pPr>
            <w:r>
              <w:rPr>
                <w:rFonts w:ascii="Times New Roman" w:eastAsia="等线" w:hAnsi="Times New Roman"/>
                <w:b/>
                <w:bCs/>
                <w:color w:val="000000"/>
                <w:sz w:val="15"/>
                <w:szCs w:val="15"/>
              </w:rPr>
              <w:t>0.01355</w:t>
            </w:r>
          </w:p>
        </w:tc>
        <w:tc>
          <w:tcPr>
            <w:tcW w:w="1296" w:type="dxa"/>
            <w:gridSpan w:val="3"/>
            <w:tcMar>
              <w:top w:w="0" w:type="dxa"/>
              <w:left w:w="57" w:type="dxa"/>
              <w:bottom w:w="0" w:type="dxa"/>
              <w:right w:w="57" w:type="dxa"/>
            </w:tcMar>
            <w:vAlign w:val="center"/>
          </w:tcPr>
          <w:p w14:paraId="1A43F71B" w14:textId="673741B8" w:rsidR="00FE79E0" w:rsidRPr="001559A5" w:rsidRDefault="00FE79E0" w:rsidP="00FE79E0">
            <w:pPr>
              <w:spacing w:after="0"/>
              <w:jc w:val="center"/>
              <w:rPr>
                <w:rFonts w:ascii="Times New Roman" w:hAnsi="Times New Roman"/>
                <w:b/>
                <w:kern w:val="2"/>
                <w:sz w:val="15"/>
                <w:szCs w:val="15"/>
              </w:rPr>
            </w:pPr>
            <w:r w:rsidRPr="001559A5">
              <w:rPr>
                <w:rFonts w:ascii="Times New Roman" w:eastAsia="宋体" w:hAnsi="Times New Roman"/>
                <w:b/>
                <w:bCs/>
                <w:sz w:val="15"/>
                <w:szCs w:val="15"/>
              </w:rPr>
              <w:t>/</w:t>
            </w:r>
          </w:p>
        </w:tc>
        <w:tc>
          <w:tcPr>
            <w:tcW w:w="1049" w:type="dxa"/>
            <w:gridSpan w:val="2"/>
            <w:tcMar>
              <w:top w:w="0" w:type="dxa"/>
              <w:left w:w="57" w:type="dxa"/>
              <w:bottom w:w="0" w:type="dxa"/>
              <w:right w:w="57" w:type="dxa"/>
            </w:tcMar>
            <w:vAlign w:val="center"/>
          </w:tcPr>
          <w:p w14:paraId="3C6B8659" w14:textId="335A4B96" w:rsidR="00FE79E0" w:rsidRPr="001559A5" w:rsidRDefault="00FE79E0" w:rsidP="00FE79E0">
            <w:pPr>
              <w:spacing w:after="0"/>
              <w:jc w:val="center"/>
              <w:rPr>
                <w:rFonts w:ascii="Times New Roman" w:eastAsia="宋体" w:hAnsi="Times New Roman"/>
                <w:b/>
                <w:bCs/>
                <w:sz w:val="15"/>
                <w:szCs w:val="15"/>
              </w:rPr>
            </w:pPr>
            <w:r>
              <w:rPr>
                <w:rFonts w:ascii="Times New Roman" w:eastAsia="宋体" w:hAnsi="Times New Roman" w:hint="eastAsia"/>
                <w:b/>
                <w:kern w:val="2"/>
                <w:sz w:val="15"/>
                <w:szCs w:val="15"/>
              </w:rPr>
              <w:t>+</w:t>
            </w:r>
            <w:r w:rsidRPr="00EE572E">
              <w:rPr>
                <w:rFonts w:ascii="Times New Roman" w:eastAsia="宋体" w:hAnsi="Times New Roman" w:hint="eastAsia"/>
                <w:b/>
                <w:kern w:val="2"/>
                <w:sz w:val="15"/>
                <w:szCs w:val="15"/>
              </w:rPr>
              <w:t>0.0064</w:t>
            </w:r>
          </w:p>
        </w:tc>
      </w:tr>
      <w:tr w:rsidR="00FE79E0" w:rsidRPr="001559A5" w14:paraId="614E9077" w14:textId="77777777">
        <w:trPr>
          <w:cantSplit/>
          <w:trHeight w:val="284"/>
          <w:jc w:val="center"/>
        </w:trPr>
        <w:tc>
          <w:tcPr>
            <w:tcW w:w="434" w:type="dxa"/>
            <w:vMerge/>
            <w:vAlign w:val="center"/>
          </w:tcPr>
          <w:p w14:paraId="233F0D97" w14:textId="77777777" w:rsidR="00FE79E0" w:rsidRPr="001559A5" w:rsidRDefault="00FE79E0" w:rsidP="00FE79E0">
            <w:pPr>
              <w:spacing w:after="0"/>
              <w:rPr>
                <w:rFonts w:ascii="Times New Roman" w:hAnsi="Times New Roman"/>
                <w:b/>
                <w:spacing w:val="20"/>
                <w:kern w:val="2"/>
                <w:sz w:val="15"/>
                <w:szCs w:val="15"/>
              </w:rPr>
            </w:pPr>
          </w:p>
        </w:tc>
        <w:tc>
          <w:tcPr>
            <w:tcW w:w="1553" w:type="dxa"/>
            <w:vAlign w:val="center"/>
          </w:tcPr>
          <w:p w14:paraId="44F917AC" w14:textId="77777777" w:rsidR="00FE79E0" w:rsidRPr="00BC5C48" w:rsidRDefault="00FE79E0" w:rsidP="00FE79E0">
            <w:pPr>
              <w:spacing w:after="0"/>
              <w:jc w:val="center"/>
              <w:rPr>
                <w:rFonts w:ascii="Times New Roman" w:hAnsi="Times New Roman"/>
                <w:b/>
                <w:kern w:val="2"/>
                <w:sz w:val="15"/>
                <w:szCs w:val="15"/>
              </w:rPr>
            </w:pPr>
            <w:r w:rsidRPr="00BC5C48">
              <w:rPr>
                <w:rFonts w:ascii="Times New Roman" w:hAnsi="Times New Roman"/>
                <w:b/>
                <w:kern w:val="2"/>
                <w:sz w:val="15"/>
                <w:szCs w:val="15"/>
              </w:rPr>
              <w:t>TP</w:t>
            </w:r>
          </w:p>
        </w:tc>
        <w:tc>
          <w:tcPr>
            <w:tcW w:w="708" w:type="dxa"/>
            <w:gridSpan w:val="2"/>
            <w:vAlign w:val="center"/>
          </w:tcPr>
          <w:p w14:paraId="230DF5B5" w14:textId="1CC5A403"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hint="eastAsia"/>
                <w:b/>
                <w:kern w:val="2"/>
                <w:sz w:val="15"/>
                <w:szCs w:val="15"/>
              </w:rPr>
              <w:t>0</w:t>
            </w:r>
            <w:r w:rsidRPr="00EE572E">
              <w:rPr>
                <w:rFonts w:ascii="Times New Roman" w:eastAsia="宋体" w:hAnsi="Times New Roman"/>
                <w:b/>
                <w:kern w:val="2"/>
                <w:sz w:val="15"/>
                <w:szCs w:val="15"/>
              </w:rPr>
              <w:t>.00216</w:t>
            </w:r>
          </w:p>
        </w:tc>
        <w:tc>
          <w:tcPr>
            <w:tcW w:w="992" w:type="dxa"/>
            <w:gridSpan w:val="2"/>
            <w:vAlign w:val="center"/>
          </w:tcPr>
          <w:p w14:paraId="6997DA85"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995" w:type="dxa"/>
            <w:gridSpan w:val="2"/>
            <w:vAlign w:val="center"/>
          </w:tcPr>
          <w:p w14:paraId="01A7223F"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857" w:type="dxa"/>
            <w:gridSpan w:val="2"/>
            <w:vAlign w:val="center"/>
          </w:tcPr>
          <w:p w14:paraId="03D97D05"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850" w:type="dxa"/>
            <w:vAlign w:val="center"/>
          </w:tcPr>
          <w:p w14:paraId="499DC9C9"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1539" w:type="dxa"/>
            <w:shd w:val="clear" w:color="auto" w:fill="auto"/>
            <w:vAlign w:val="center"/>
          </w:tcPr>
          <w:p w14:paraId="4553065C" w14:textId="26040B3F" w:rsidR="00FE79E0" w:rsidRPr="00EE572E" w:rsidRDefault="00FE79E0" w:rsidP="00FE79E0">
            <w:pPr>
              <w:spacing w:after="0"/>
              <w:jc w:val="center"/>
              <w:rPr>
                <w:rFonts w:ascii="Times New Roman" w:eastAsia="宋体" w:hAnsi="Times New Roman" w:hint="eastAsia"/>
                <w:b/>
                <w:kern w:val="2"/>
                <w:sz w:val="15"/>
                <w:szCs w:val="15"/>
              </w:rPr>
            </w:pPr>
            <w:r w:rsidRPr="00EE572E">
              <w:rPr>
                <w:rFonts w:ascii="Times New Roman" w:eastAsia="宋体" w:hAnsi="Times New Roman" w:hint="eastAsia"/>
                <w:b/>
                <w:kern w:val="2"/>
                <w:sz w:val="15"/>
                <w:szCs w:val="15"/>
              </w:rPr>
              <w:t>0.0013</w:t>
            </w:r>
          </w:p>
        </w:tc>
        <w:tc>
          <w:tcPr>
            <w:tcW w:w="1438" w:type="dxa"/>
            <w:shd w:val="clear" w:color="auto" w:fill="auto"/>
            <w:vAlign w:val="center"/>
          </w:tcPr>
          <w:p w14:paraId="1D27C5F3" w14:textId="4783845F" w:rsidR="00FE79E0" w:rsidRPr="00EE572E" w:rsidRDefault="00FE79E0" w:rsidP="00FE79E0">
            <w:pPr>
              <w:spacing w:after="0"/>
              <w:jc w:val="center"/>
              <w:rPr>
                <w:rFonts w:ascii="Times New Roman" w:eastAsia="宋体" w:hAnsi="Times New Roman" w:hint="eastAsia"/>
                <w:b/>
                <w:kern w:val="2"/>
                <w:sz w:val="15"/>
                <w:szCs w:val="15"/>
              </w:rPr>
            </w:pPr>
            <w:r w:rsidRPr="00EE572E">
              <w:rPr>
                <w:rFonts w:ascii="Times New Roman" w:eastAsia="宋体" w:hAnsi="Times New Roman" w:hint="eastAsia"/>
                <w:b/>
                <w:kern w:val="2"/>
                <w:sz w:val="15"/>
                <w:szCs w:val="15"/>
              </w:rPr>
              <w:t>0.0014</w:t>
            </w:r>
          </w:p>
        </w:tc>
        <w:tc>
          <w:tcPr>
            <w:tcW w:w="1256" w:type="dxa"/>
            <w:vAlign w:val="center"/>
          </w:tcPr>
          <w:p w14:paraId="19E1BC8B" w14:textId="77777777" w:rsidR="00FE79E0" w:rsidRPr="001559A5" w:rsidRDefault="00FE79E0" w:rsidP="00FE79E0">
            <w:pPr>
              <w:spacing w:after="0"/>
              <w:jc w:val="center"/>
              <w:rPr>
                <w:rFonts w:ascii="Times New Roman" w:eastAsia="宋体" w:hAnsi="Times New Roman"/>
                <w:b/>
                <w:bCs/>
                <w:sz w:val="15"/>
                <w:szCs w:val="15"/>
              </w:rPr>
            </w:pPr>
            <w:r w:rsidRPr="001559A5">
              <w:rPr>
                <w:rFonts w:ascii="Times New Roman" w:eastAsia="宋体" w:hAnsi="Times New Roman"/>
                <w:b/>
                <w:bCs/>
                <w:sz w:val="15"/>
                <w:szCs w:val="15"/>
              </w:rPr>
              <w:t>/</w:t>
            </w:r>
          </w:p>
        </w:tc>
        <w:tc>
          <w:tcPr>
            <w:tcW w:w="992" w:type="dxa"/>
            <w:vAlign w:val="center"/>
          </w:tcPr>
          <w:p w14:paraId="040ADBFE" w14:textId="379C4F75" w:rsidR="00FE79E0" w:rsidRPr="001559A5" w:rsidRDefault="00FE79E0" w:rsidP="00FE79E0">
            <w:pPr>
              <w:spacing w:after="0"/>
              <w:jc w:val="center"/>
              <w:rPr>
                <w:rFonts w:ascii="Times New Roman" w:eastAsia="宋体" w:hAnsi="Times New Roman"/>
                <w:b/>
                <w:bCs/>
                <w:sz w:val="15"/>
                <w:szCs w:val="15"/>
              </w:rPr>
            </w:pPr>
            <w:r>
              <w:rPr>
                <w:rFonts w:ascii="Times New Roman" w:eastAsia="等线" w:hAnsi="Times New Roman"/>
                <w:b/>
                <w:bCs/>
                <w:color w:val="000000"/>
                <w:sz w:val="15"/>
                <w:szCs w:val="15"/>
              </w:rPr>
              <w:t>0.00346</w:t>
            </w:r>
          </w:p>
        </w:tc>
        <w:tc>
          <w:tcPr>
            <w:tcW w:w="850" w:type="dxa"/>
            <w:vAlign w:val="center"/>
          </w:tcPr>
          <w:p w14:paraId="2FA65B4B" w14:textId="7691DB99" w:rsidR="00FE79E0" w:rsidRPr="001559A5" w:rsidRDefault="00FE79E0" w:rsidP="00FE79E0">
            <w:pPr>
              <w:spacing w:after="0"/>
              <w:jc w:val="center"/>
              <w:rPr>
                <w:rFonts w:ascii="Times New Roman" w:eastAsia="宋体" w:hAnsi="Times New Roman"/>
                <w:b/>
                <w:bCs/>
                <w:sz w:val="15"/>
                <w:szCs w:val="15"/>
              </w:rPr>
            </w:pPr>
            <w:r>
              <w:rPr>
                <w:rFonts w:ascii="Times New Roman" w:eastAsia="等线" w:hAnsi="Times New Roman"/>
                <w:b/>
                <w:bCs/>
                <w:color w:val="000000"/>
                <w:sz w:val="15"/>
                <w:szCs w:val="15"/>
              </w:rPr>
              <w:t>0.00356</w:t>
            </w:r>
          </w:p>
        </w:tc>
        <w:tc>
          <w:tcPr>
            <w:tcW w:w="1296" w:type="dxa"/>
            <w:gridSpan w:val="3"/>
            <w:tcMar>
              <w:top w:w="0" w:type="dxa"/>
              <w:left w:w="57" w:type="dxa"/>
              <w:bottom w:w="0" w:type="dxa"/>
              <w:right w:w="57" w:type="dxa"/>
            </w:tcMar>
            <w:vAlign w:val="center"/>
          </w:tcPr>
          <w:p w14:paraId="1C0912AE" w14:textId="7905F1BC" w:rsidR="00FE79E0" w:rsidRPr="001559A5" w:rsidRDefault="00FE79E0" w:rsidP="00FE79E0">
            <w:pPr>
              <w:spacing w:after="0"/>
              <w:jc w:val="center"/>
              <w:rPr>
                <w:rFonts w:ascii="Times New Roman" w:eastAsia="宋体" w:hAnsi="Times New Roman"/>
                <w:b/>
                <w:bCs/>
                <w:sz w:val="15"/>
                <w:szCs w:val="15"/>
              </w:rPr>
            </w:pPr>
            <w:r w:rsidRPr="001559A5">
              <w:rPr>
                <w:rFonts w:ascii="Times New Roman" w:eastAsia="宋体" w:hAnsi="Times New Roman"/>
                <w:b/>
                <w:bCs/>
                <w:sz w:val="15"/>
                <w:szCs w:val="15"/>
              </w:rPr>
              <w:t>/</w:t>
            </w:r>
          </w:p>
        </w:tc>
        <w:tc>
          <w:tcPr>
            <w:tcW w:w="1049" w:type="dxa"/>
            <w:gridSpan w:val="2"/>
            <w:tcMar>
              <w:top w:w="0" w:type="dxa"/>
              <w:left w:w="57" w:type="dxa"/>
              <w:bottom w:w="0" w:type="dxa"/>
              <w:right w:w="57" w:type="dxa"/>
            </w:tcMar>
            <w:vAlign w:val="center"/>
          </w:tcPr>
          <w:p w14:paraId="231E6D29" w14:textId="2A129B6D" w:rsidR="00FE79E0" w:rsidRPr="001559A5" w:rsidRDefault="00FE79E0" w:rsidP="00FE79E0">
            <w:pPr>
              <w:spacing w:after="0"/>
              <w:jc w:val="center"/>
              <w:rPr>
                <w:rFonts w:ascii="Times New Roman" w:eastAsia="宋体" w:hAnsi="Times New Roman"/>
                <w:b/>
                <w:bCs/>
                <w:sz w:val="15"/>
                <w:szCs w:val="15"/>
              </w:rPr>
            </w:pPr>
            <w:r>
              <w:rPr>
                <w:rFonts w:ascii="Times New Roman" w:eastAsia="宋体" w:hAnsi="Times New Roman" w:hint="eastAsia"/>
                <w:b/>
                <w:kern w:val="2"/>
                <w:sz w:val="15"/>
                <w:szCs w:val="15"/>
              </w:rPr>
              <w:t>+</w:t>
            </w:r>
            <w:r w:rsidRPr="00EE572E">
              <w:rPr>
                <w:rFonts w:ascii="Times New Roman" w:eastAsia="宋体" w:hAnsi="Times New Roman" w:hint="eastAsia"/>
                <w:b/>
                <w:kern w:val="2"/>
                <w:sz w:val="15"/>
                <w:szCs w:val="15"/>
              </w:rPr>
              <w:t>0.0013</w:t>
            </w:r>
          </w:p>
        </w:tc>
      </w:tr>
      <w:tr w:rsidR="00FE79E0" w:rsidRPr="001559A5" w14:paraId="3685F2D5" w14:textId="77777777">
        <w:trPr>
          <w:cantSplit/>
          <w:trHeight w:val="284"/>
          <w:jc w:val="center"/>
        </w:trPr>
        <w:tc>
          <w:tcPr>
            <w:tcW w:w="434" w:type="dxa"/>
            <w:vMerge/>
            <w:vAlign w:val="center"/>
          </w:tcPr>
          <w:p w14:paraId="1E090584" w14:textId="77777777" w:rsidR="00FE79E0" w:rsidRPr="001559A5" w:rsidRDefault="00FE79E0" w:rsidP="00FE79E0">
            <w:pPr>
              <w:spacing w:after="0"/>
              <w:rPr>
                <w:rFonts w:ascii="Times New Roman" w:hAnsi="Times New Roman"/>
                <w:b/>
                <w:spacing w:val="20"/>
                <w:kern w:val="2"/>
                <w:sz w:val="15"/>
                <w:szCs w:val="15"/>
              </w:rPr>
            </w:pPr>
          </w:p>
        </w:tc>
        <w:tc>
          <w:tcPr>
            <w:tcW w:w="1553" w:type="dxa"/>
            <w:vAlign w:val="center"/>
          </w:tcPr>
          <w:p w14:paraId="5B255C16" w14:textId="77777777" w:rsidR="00FE79E0" w:rsidRPr="00BC5C48" w:rsidRDefault="00FE79E0" w:rsidP="00FE79E0">
            <w:pPr>
              <w:spacing w:after="0"/>
              <w:jc w:val="center"/>
              <w:rPr>
                <w:rFonts w:ascii="Times New Roman" w:hAnsi="Times New Roman"/>
                <w:b/>
                <w:kern w:val="2"/>
                <w:sz w:val="15"/>
                <w:szCs w:val="15"/>
              </w:rPr>
            </w:pPr>
            <w:r w:rsidRPr="00BC5C48">
              <w:rPr>
                <w:rFonts w:ascii="Times New Roman" w:hAnsi="Times New Roman"/>
                <w:b/>
                <w:kern w:val="2"/>
                <w:sz w:val="15"/>
                <w:szCs w:val="15"/>
              </w:rPr>
              <w:t>TN</w:t>
            </w:r>
          </w:p>
        </w:tc>
        <w:tc>
          <w:tcPr>
            <w:tcW w:w="708" w:type="dxa"/>
            <w:gridSpan w:val="2"/>
            <w:vAlign w:val="center"/>
          </w:tcPr>
          <w:p w14:paraId="434AAE9B"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992" w:type="dxa"/>
            <w:gridSpan w:val="2"/>
            <w:vAlign w:val="center"/>
          </w:tcPr>
          <w:p w14:paraId="23193864"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995" w:type="dxa"/>
            <w:gridSpan w:val="2"/>
            <w:vAlign w:val="center"/>
          </w:tcPr>
          <w:p w14:paraId="19952421"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857" w:type="dxa"/>
            <w:gridSpan w:val="2"/>
            <w:vAlign w:val="center"/>
          </w:tcPr>
          <w:p w14:paraId="0997CAA0"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850" w:type="dxa"/>
            <w:vAlign w:val="center"/>
          </w:tcPr>
          <w:p w14:paraId="1F451E4A"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1539" w:type="dxa"/>
            <w:shd w:val="clear" w:color="auto" w:fill="auto"/>
            <w:vAlign w:val="center"/>
          </w:tcPr>
          <w:p w14:paraId="39A7BF45" w14:textId="0B14EE77" w:rsidR="00FE79E0" w:rsidRPr="00EE572E" w:rsidRDefault="00FE79E0" w:rsidP="00FE79E0">
            <w:pPr>
              <w:spacing w:after="0"/>
              <w:jc w:val="center"/>
              <w:rPr>
                <w:rFonts w:ascii="Times New Roman" w:eastAsia="宋体" w:hAnsi="Times New Roman" w:hint="eastAsia"/>
                <w:b/>
                <w:kern w:val="2"/>
                <w:sz w:val="15"/>
                <w:szCs w:val="15"/>
              </w:rPr>
            </w:pPr>
            <w:r w:rsidRPr="00EE572E">
              <w:rPr>
                <w:rFonts w:ascii="Times New Roman" w:eastAsia="宋体" w:hAnsi="Times New Roman" w:hint="eastAsia"/>
                <w:b/>
                <w:kern w:val="2"/>
                <w:sz w:val="15"/>
                <w:szCs w:val="15"/>
              </w:rPr>
              <w:t>0.0477</w:t>
            </w:r>
          </w:p>
        </w:tc>
        <w:tc>
          <w:tcPr>
            <w:tcW w:w="1438" w:type="dxa"/>
            <w:shd w:val="clear" w:color="auto" w:fill="auto"/>
            <w:vAlign w:val="center"/>
          </w:tcPr>
          <w:p w14:paraId="7361915B" w14:textId="0C034A8D" w:rsidR="00FE79E0" w:rsidRPr="00EE572E" w:rsidRDefault="00FE79E0" w:rsidP="00FE79E0">
            <w:pPr>
              <w:spacing w:after="0"/>
              <w:jc w:val="center"/>
              <w:rPr>
                <w:rFonts w:ascii="Times New Roman" w:eastAsia="宋体" w:hAnsi="Times New Roman" w:hint="eastAsia"/>
                <w:b/>
                <w:kern w:val="2"/>
                <w:sz w:val="15"/>
                <w:szCs w:val="15"/>
              </w:rPr>
            </w:pPr>
            <w:r w:rsidRPr="00EE572E">
              <w:rPr>
                <w:rFonts w:ascii="Times New Roman" w:eastAsia="宋体" w:hAnsi="Times New Roman" w:hint="eastAsia"/>
                <w:b/>
                <w:kern w:val="2"/>
                <w:sz w:val="15"/>
                <w:szCs w:val="15"/>
              </w:rPr>
              <w:t>0.0534</w:t>
            </w:r>
          </w:p>
        </w:tc>
        <w:tc>
          <w:tcPr>
            <w:tcW w:w="1256" w:type="dxa"/>
            <w:vAlign w:val="center"/>
          </w:tcPr>
          <w:p w14:paraId="0112415B" w14:textId="77777777" w:rsidR="00FE79E0" w:rsidRPr="001559A5" w:rsidRDefault="00FE79E0" w:rsidP="00FE79E0">
            <w:pPr>
              <w:spacing w:after="0"/>
              <w:jc w:val="center"/>
              <w:rPr>
                <w:rFonts w:ascii="Times New Roman" w:eastAsia="宋体" w:hAnsi="Times New Roman"/>
                <w:b/>
                <w:bCs/>
                <w:sz w:val="15"/>
                <w:szCs w:val="15"/>
              </w:rPr>
            </w:pPr>
            <w:r w:rsidRPr="001559A5">
              <w:rPr>
                <w:rFonts w:ascii="Times New Roman" w:eastAsia="宋体" w:hAnsi="Times New Roman"/>
                <w:b/>
                <w:bCs/>
                <w:sz w:val="15"/>
                <w:szCs w:val="15"/>
              </w:rPr>
              <w:t>/</w:t>
            </w:r>
          </w:p>
        </w:tc>
        <w:tc>
          <w:tcPr>
            <w:tcW w:w="992" w:type="dxa"/>
            <w:vAlign w:val="center"/>
          </w:tcPr>
          <w:p w14:paraId="3461E5C0" w14:textId="76FF0643" w:rsidR="00FE79E0" w:rsidRPr="001559A5" w:rsidRDefault="00FE79E0" w:rsidP="00FE79E0">
            <w:pPr>
              <w:spacing w:after="0"/>
              <w:jc w:val="center"/>
              <w:rPr>
                <w:rFonts w:ascii="Times New Roman" w:eastAsia="宋体" w:hAnsi="Times New Roman"/>
                <w:b/>
                <w:bCs/>
                <w:sz w:val="15"/>
                <w:szCs w:val="15"/>
              </w:rPr>
            </w:pPr>
            <w:r>
              <w:rPr>
                <w:rFonts w:ascii="Times New Roman" w:eastAsia="等线" w:hAnsi="Times New Roman"/>
                <w:b/>
                <w:bCs/>
                <w:color w:val="000000"/>
                <w:sz w:val="15"/>
                <w:szCs w:val="15"/>
              </w:rPr>
              <w:t>0.0477</w:t>
            </w:r>
          </w:p>
        </w:tc>
        <w:tc>
          <w:tcPr>
            <w:tcW w:w="850" w:type="dxa"/>
            <w:vAlign w:val="center"/>
          </w:tcPr>
          <w:p w14:paraId="2AB7B83D" w14:textId="09984D02" w:rsidR="00FE79E0" w:rsidRPr="001559A5" w:rsidRDefault="00FE79E0" w:rsidP="00FE79E0">
            <w:pPr>
              <w:spacing w:after="0"/>
              <w:jc w:val="center"/>
              <w:rPr>
                <w:rFonts w:ascii="Times New Roman" w:eastAsia="宋体" w:hAnsi="Times New Roman"/>
                <w:b/>
                <w:bCs/>
                <w:sz w:val="15"/>
                <w:szCs w:val="15"/>
              </w:rPr>
            </w:pPr>
            <w:r>
              <w:rPr>
                <w:rFonts w:ascii="Times New Roman" w:eastAsia="等线" w:hAnsi="Times New Roman"/>
                <w:b/>
                <w:bCs/>
                <w:color w:val="000000"/>
                <w:sz w:val="15"/>
                <w:szCs w:val="15"/>
              </w:rPr>
              <w:t>0.0534</w:t>
            </w:r>
          </w:p>
        </w:tc>
        <w:tc>
          <w:tcPr>
            <w:tcW w:w="1296" w:type="dxa"/>
            <w:gridSpan w:val="3"/>
            <w:tcMar>
              <w:top w:w="0" w:type="dxa"/>
              <w:left w:w="57" w:type="dxa"/>
              <w:bottom w:w="0" w:type="dxa"/>
              <w:right w:w="57" w:type="dxa"/>
            </w:tcMar>
            <w:vAlign w:val="center"/>
          </w:tcPr>
          <w:p w14:paraId="6523D80F" w14:textId="6654F1DA" w:rsidR="00FE79E0" w:rsidRPr="001559A5" w:rsidRDefault="00FE79E0" w:rsidP="00FE79E0">
            <w:pPr>
              <w:spacing w:after="0"/>
              <w:jc w:val="center"/>
              <w:rPr>
                <w:rFonts w:ascii="Times New Roman" w:eastAsia="宋体" w:hAnsi="Times New Roman"/>
                <w:b/>
                <w:bCs/>
                <w:sz w:val="15"/>
                <w:szCs w:val="15"/>
              </w:rPr>
            </w:pPr>
            <w:r w:rsidRPr="001559A5">
              <w:rPr>
                <w:rFonts w:ascii="Times New Roman" w:eastAsia="宋体" w:hAnsi="Times New Roman"/>
                <w:b/>
                <w:bCs/>
                <w:sz w:val="15"/>
                <w:szCs w:val="15"/>
              </w:rPr>
              <w:t>/</w:t>
            </w:r>
          </w:p>
        </w:tc>
        <w:tc>
          <w:tcPr>
            <w:tcW w:w="1049" w:type="dxa"/>
            <w:gridSpan w:val="2"/>
            <w:tcMar>
              <w:top w:w="0" w:type="dxa"/>
              <w:left w:w="57" w:type="dxa"/>
              <w:bottom w:w="0" w:type="dxa"/>
              <w:right w:w="57" w:type="dxa"/>
            </w:tcMar>
            <w:vAlign w:val="center"/>
          </w:tcPr>
          <w:p w14:paraId="2B249C1E" w14:textId="26E16796" w:rsidR="00FE79E0" w:rsidRPr="001559A5" w:rsidRDefault="00FE79E0" w:rsidP="00FE79E0">
            <w:pPr>
              <w:spacing w:after="0"/>
              <w:jc w:val="center"/>
              <w:rPr>
                <w:rFonts w:ascii="Times New Roman" w:eastAsia="宋体" w:hAnsi="Times New Roman"/>
                <w:b/>
                <w:bCs/>
                <w:sz w:val="15"/>
                <w:szCs w:val="15"/>
              </w:rPr>
            </w:pPr>
            <w:r>
              <w:rPr>
                <w:rFonts w:ascii="Times New Roman" w:eastAsia="宋体" w:hAnsi="Times New Roman" w:hint="eastAsia"/>
                <w:b/>
                <w:kern w:val="2"/>
                <w:sz w:val="15"/>
                <w:szCs w:val="15"/>
              </w:rPr>
              <w:t>+</w:t>
            </w:r>
            <w:r w:rsidRPr="00EE572E">
              <w:rPr>
                <w:rFonts w:ascii="Times New Roman" w:eastAsia="宋体" w:hAnsi="Times New Roman" w:hint="eastAsia"/>
                <w:b/>
                <w:kern w:val="2"/>
                <w:sz w:val="15"/>
                <w:szCs w:val="15"/>
              </w:rPr>
              <w:t>0.0477</w:t>
            </w:r>
          </w:p>
        </w:tc>
      </w:tr>
      <w:tr w:rsidR="00FE79E0" w:rsidRPr="001559A5" w14:paraId="5EE1D0CB" w14:textId="77777777" w:rsidTr="00FB6E50">
        <w:trPr>
          <w:cantSplit/>
          <w:trHeight w:val="284"/>
          <w:jc w:val="center"/>
        </w:trPr>
        <w:tc>
          <w:tcPr>
            <w:tcW w:w="434" w:type="dxa"/>
            <w:vMerge/>
            <w:vAlign w:val="center"/>
          </w:tcPr>
          <w:p w14:paraId="75433923" w14:textId="77777777" w:rsidR="00FE79E0" w:rsidRPr="001559A5" w:rsidRDefault="00FE79E0" w:rsidP="00FE79E0">
            <w:pPr>
              <w:spacing w:after="0"/>
              <w:rPr>
                <w:rFonts w:ascii="Times New Roman" w:hAnsi="Times New Roman"/>
                <w:b/>
                <w:spacing w:val="20"/>
                <w:kern w:val="2"/>
                <w:sz w:val="15"/>
                <w:szCs w:val="15"/>
              </w:rPr>
            </w:pPr>
          </w:p>
        </w:tc>
        <w:tc>
          <w:tcPr>
            <w:tcW w:w="1553" w:type="dxa"/>
            <w:vAlign w:val="center"/>
          </w:tcPr>
          <w:p w14:paraId="2EF3EDB3" w14:textId="77777777" w:rsidR="00FE79E0" w:rsidRPr="001559A5" w:rsidRDefault="00FE79E0" w:rsidP="00FE79E0">
            <w:pPr>
              <w:spacing w:after="0"/>
              <w:jc w:val="center"/>
              <w:rPr>
                <w:rFonts w:ascii="Times New Roman" w:hAnsi="Times New Roman"/>
                <w:b/>
                <w:kern w:val="2"/>
                <w:sz w:val="15"/>
                <w:szCs w:val="15"/>
              </w:rPr>
            </w:pPr>
            <w:r w:rsidRPr="001559A5">
              <w:rPr>
                <w:rFonts w:ascii="Times New Roman" w:hAnsi="Times New Roman"/>
                <w:b/>
                <w:kern w:val="2"/>
                <w:sz w:val="15"/>
                <w:szCs w:val="15"/>
              </w:rPr>
              <w:t>废</w:t>
            </w:r>
            <w:r w:rsidRPr="001559A5">
              <w:rPr>
                <w:rFonts w:ascii="Times New Roman" w:hAnsi="Times New Roman"/>
                <w:b/>
                <w:kern w:val="2"/>
                <w:sz w:val="15"/>
                <w:szCs w:val="15"/>
              </w:rPr>
              <w:t xml:space="preserve">  </w:t>
            </w:r>
            <w:r w:rsidRPr="001559A5">
              <w:rPr>
                <w:rFonts w:ascii="Times New Roman" w:hAnsi="Times New Roman"/>
                <w:b/>
                <w:kern w:val="2"/>
                <w:sz w:val="15"/>
                <w:szCs w:val="15"/>
              </w:rPr>
              <w:t>气</w:t>
            </w:r>
          </w:p>
        </w:tc>
        <w:tc>
          <w:tcPr>
            <w:tcW w:w="708" w:type="dxa"/>
            <w:gridSpan w:val="2"/>
            <w:vAlign w:val="center"/>
          </w:tcPr>
          <w:p w14:paraId="5EF2BAC7"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992" w:type="dxa"/>
            <w:gridSpan w:val="2"/>
            <w:vAlign w:val="center"/>
          </w:tcPr>
          <w:p w14:paraId="20F43A76"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995" w:type="dxa"/>
            <w:gridSpan w:val="2"/>
            <w:vAlign w:val="center"/>
          </w:tcPr>
          <w:p w14:paraId="5473965C"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857" w:type="dxa"/>
            <w:gridSpan w:val="2"/>
            <w:vAlign w:val="center"/>
          </w:tcPr>
          <w:p w14:paraId="715C2AED"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850" w:type="dxa"/>
            <w:vAlign w:val="center"/>
          </w:tcPr>
          <w:p w14:paraId="77E7A853"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1539" w:type="dxa"/>
            <w:shd w:val="clear" w:color="auto" w:fill="auto"/>
            <w:vAlign w:val="center"/>
          </w:tcPr>
          <w:p w14:paraId="0D317D74"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1438" w:type="dxa"/>
            <w:shd w:val="clear" w:color="auto" w:fill="auto"/>
            <w:vAlign w:val="center"/>
          </w:tcPr>
          <w:p w14:paraId="3EA68403" w14:textId="5FC72040"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hint="eastAsia"/>
                <w:b/>
                <w:kern w:val="2"/>
                <w:sz w:val="15"/>
                <w:szCs w:val="15"/>
              </w:rPr>
              <w:t>/</w:t>
            </w:r>
          </w:p>
        </w:tc>
        <w:tc>
          <w:tcPr>
            <w:tcW w:w="1256" w:type="dxa"/>
            <w:vAlign w:val="center"/>
          </w:tcPr>
          <w:p w14:paraId="15233BC3" w14:textId="77777777" w:rsidR="00FE79E0" w:rsidRPr="001559A5" w:rsidRDefault="00FE79E0" w:rsidP="00FE79E0">
            <w:pPr>
              <w:spacing w:after="0"/>
              <w:jc w:val="center"/>
              <w:rPr>
                <w:rFonts w:ascii="Times New Roman" w:hAnsi="Times New Roman"/>
                <w:b/>
                <w:kern w:val="2"/>
                <w:sz w:val="15"/>
                <w:szCs w:val="15"/>
              </w:rPr>
            </w:pPr>
            <w:r w:rsidRPr="001559A5">
              <w:rPr>
                <w:rFonts w:ascii="Times New Roman" w:eastAsia="宋体" w:hAnsi="Times New Roman"/>
                <w:b/>
                <w:bCs/>
                <w:sz w:val="15"/>
                <w:szCs w:val="15"/>
              </w:rPr>
              <w:t>/</w:t>
            </w:r>
          </w:p>
        </w:tc>
        <w:tc>
          <w:tcPr>
            <w:tcW w:w="992" w:type="dxa"/>
            <w:vAlign w:val="center"/>
          </w:tcPr>
          <w:p w14:paraId="03B8650F" w14:textId="533B6A13" w:rsidR="00FE79E0" w:rsidRPr="001559A5" w:rsidRDefault="00FE79E0" w:rsidP="00FE79E0">
            <w:pPr>
              <w:spacing w:after="0"/>
              <w:jc w:val="center"/>
              <w:rPr>
                <w:rFonts w:ascii="Times New Roman" w:hAnsi="Times New Roman"/>
                <w:b/>
                <w:kern w:val="2"/>
                <w:sz w:val="15"/>
                <w:szCs w:val="15"/>
              </w:rPr>
            </w:pPr>
            <w:r>
              <w:rPr>
                <w:rFonts w:ascii="Times New Roman" w:hAnsi="Times New Roman" w:hint="eastAsia"/>
                <w:b/>
                <w:kern w:val="2"/>
                <w:sz w:val="15"/>
                <w:szCs w:val="15"/>
              </w:rPr>
              <w:t>/</w:t>
            </w:r>
          </w:p>
        </w:tc>
        <w:tc>
          <w:tcPr>
            <w:tcW w:w="850" w:type="dxa"/>
            <w:vAlign w:val="center"/>
          </w:tcPr>
          <w:p w14:paraId="5409B349" w14:textId="29614980" w:rsidR="00FE79E0" w:rsidRPr="001559A5" w:rsidRDefault="00FE79E0" w:rsidP="00FE79E0">
            <w:pPr>
              <w:spacing w:after="0"/>
              <w:jc w:val="center"/>
              <w:rPr>
                <w:rFonts w:ascii="Times New Roman" w:eastAsia="宋体" w:hAnsi="Times New Roman"/>
                <w:b/>
                <w:bCs/>
                <w:sz w:val="15"/>
                <w:szCs w:val="15"/>
              </w:rPr>
            </w:pPr>
            <w:r>
              <w:rPr>
                <w:rFonts w:ascii="Times New Roman" w:eastAsia="宋体" w:hAnsi="Times New Roman" w:hint="eastAsia"/>
                <w:b/>
                <w:bCs/>
                <w:sz w:val="15"/>
                <w:szCs w:val="15"/>
              </w:rPr>
              <w:t>/</w:t>
            </w:r>
          </w:p>
        </w:tc>
        <w:tc>
          <w:tcPr>
            <w:tcW w:w="1296" w:type="dxa"/>
            <w:gridSpan w:val="3"/>
            <w:tcMar>
              <w:top w:w="0" w:type="dxa"/>
              <w:left w:w="57" w:type="dxa"/>
              <w:bottom w:w="0" w:type="dxa"/>
              <w:right w:w="57" w:type="dxa"/>
            </w:tcMar>
            <w:vAlign w:val="center"/>
          </w:tcPr>
          <w:p w14:paraId="132FD243" w14:textId="77777777" w:rsidR="00FE79E0" w:rsidRPr="001559A5" w:rsidRDefault="00FE79E0" w:rsidP="00FE79E0">
            <w:pPr>
              <w:spacing w:after="0"/>
              <w:jc w:val="center"/>
              <w:rPr>
                <w:rFonts w:ascii="Times New Roman" w:hAnsi="Times New Roman"/>
                <w:b/>
                <w:kern w:val="2"/>
                <w:sz w:val="15"/>
                <w:szCs w:val="15"/>
              </w:rPr>
            </w:pPr>
            <w:r w:rsidRPr="001559A5">
              <w:rPr>
                <w:rFonts w:ascii="Times New Roman" w:eastAsia="宋体" w:hAnsi="Times New Roman"/>
                <w:b/>
                <w:bCs/>
                <w:sz w:val="15"/>
                <w:szCs w:val="15"/>
              </w:rPr>
              <w:t>/</w:t>
            </w:r>
          </w:p>
        </w:tc>
        <w:tc>
          <w:tcPr>
            <w:tcW w:w="1049" w:type="dxa"/>
            <w:gridSpan w:val="2"/>
            <w:tcMar>
              <w:top w:w="0" w:type="dxa"/>
              <w:left w:w="57" w:type="dxa"/>
              <w:bottom w:w="0" w:type="dxa"/>
              <w:right w:w="57" w:type="dxa"/>
            </w:tcMar>
            <w:vAlign w:val="center"/>
          </w:tcPr>
          <w:p w14:paraId="2CA2068B" w14:textId="1321DB66" w:rsidR="00FE79E0" w:rsidRPr="001559A5" w:rsidRDefault="00FE79E0" w:rsidP="00FE79E0">
            <w:pPr>
              <w:spacing w:after="0"/>
              <w:jc w:val="center"/>
              <w:rPr>
                <w:rFonts w:ascii="Times New Roman" w:eastAsia="宋体" w:hAnsi="Times New Roman"/>
                <w:b/>
                <w:bCs/>
                <w:sz w:val="15"/>
                <w:szCs w:val="15"/>
              </w:rPr>
            </w:pPr>
            <w:r w:rsidRPr="00EE572E">
              <w:rPr>
                <w:rFonts w:ascii="Times New Roman" w:eastAsia="宋体" w:hAnsi="Times New Roman"/>
                <w:b/>
                <w:kern w:val="2"/>
                <w:sz w:val="15"/>
                <w:szCs w:val="15"/>
              </w:rPr>
              <w:t>/</w:t>
            </w:r>
          </w:p>
        </w:tc>
      </w:tr>
      <w:tr w:rsidR="00FE79E0" w:rsidRPr="001559A5" w14:paraId="3DD8FF0F" w14:textId="77777777" w:rsidTr="00FB6E50">
        <w:trPr>
          <w:cantSplit/>
          <w:trHeight w:val="284"/>
          <w:jc w:val="center"/>
        </w:trPr>
        <w:tc>
          <w:tcPr>
            <w:tcW w:w="434" w:type="dxa"/>
            <w:vMerge/>
            <w:vAlign w:val="center"/>
          </w:tcPr>
          <w:p w14:paraId="1813F4D5" w14:textId="77777777" w:rsidR="00FE79E0" w:rsidRPr="001559A5" w:rsidRDefault="00FE79E0" w:rsidP="00FE79E0">
            <w:pPr>
              <w:spacing w:after="0"/>
              <w:rPr>
                <w:rFonts w:ascii="Times New Roman" w:hAnsi="Times New Roman"/>
                <w:b/>
                <w:spacing w:val="20"/>
                <w:kern w:val="2"/>
                <w:sz w:val="15"/>
                <w:szCs w:val="15"/>
              </w:rPr>
            </w:pPr>
          </w:p>
        </w:tc>
        <w:tc>
          <w:tcPr>
            <w:tcW w:w="1553" w:type="dxa"/>
            <w:vAlign w:val="center"/>
          </w:tcPr>
          <w:p w14:paraId="50A4573C" w14:textId="26B83414" w:rsidR="00FE79E0" w:rsidRPr="00BC5C48" w:rsidRDefault="00FE79E0" w:rsidP="00FE79E0">
            <w:pPr>
              <w:spacing w:after="0"/>
              <w:jc w:val="center"/>
              <w:rPr>
                <w:rFonts w:ascii="Times New Roman" w:hAnsi="Times New Roman"/>
                <w:b/>
                <w:kern w:val="2"/>
                <w:sz w:val="15"/>
                <w:szCs w:val="15"/>
              </w:rPr>
            </w:pPr>
            <w:r w:rsidRPr="00BC5C48">
              <w:rPr>
                <w:rFonts w:ascii="Times New Roman" w:hAnsi="Times New Roman" w:hint="eastAsia"/>
                <w:b/>
                <w:kern w:val="2"/>
                <w:sz w:val="15"/>
                <w:szCs w:val="15"/>
              </w:rPr>
              <w:t>颗粒物</w:t>
            </w:r>
          </w:p>
        </w:tc>
        <w:tc>
          <w:tcPr>
            <w:tcW w:w="708" w:type="dxa"/>
            <w:gridSpan w:val="2"/>
            <w:vAlign w:val="center"/>
          </w:tcPr>
          <w:p w14:paraId="4BB37A0E" w14:textId="4B448B05"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0.3623</w:t>
            </w:r>
          </w:p>
        </w:tc>
        <w:tc>
          <w:tcPr>
            <w:tcW w:w="992" w:type="dxa"/>
            <w:gridSpan w:val="2"/>
            <w:vAlign w:val="center"/>
          </w:tcPr>
          <w:p w14:paraId="3F5E3C15"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995" w:type="dxa"/>
            <w:gridSpan w:val="2"/>
            <w:vAlign w:val="center"/>
          </w:tcPr>
          <w:p w14:paraId="1D33D908"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857" w:type="dxa"/>
            <w:gridSpan w:val="2"/>
            <w:vAlign w:val="center"/>
          </w:tcPr>
          <w:p w14:paraId="6919D4DB"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850" w:type="dxa"/>
            <w:vAlign w:val="center"/>
          </w:tcPr>
          <w:p w14:paraId="1F07C44E"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1539" w:type="dxa"/>
            <w:shd w:val="clear" w:color="auto" w:fill="auto"/>
            <w:vAlign w:val="center"/>
          </w:tcPr>
          <w:p w14:paraId="0802A9A6" w14:textId="4BADF398" w:rsidR="00FE79E0" w:rsidRPr="00EE572E" w:rsidRDefault="00FE79E0" w:rsidP="00FE79E0">
            <w:pPr>
              <w:spacing w:after="0"/>
              <w:jc w:val="center"/>
              <w:rPr>
                <w:rFonts w:ascii="Times New Roman" w:eastAsia="宋体" w:hAnsi="Times New Roman" w:hint="eastAsia"/>
                <w:b/>
                <w:kern w:val="2"/>
                <w:sz w:val="15"/>
                <w:szCs w:val="15"/>
              </w:rPr>
            </w:pPr>
            <w:r w:rsidRPr="00EE572E">
              <w:rPr>
                <w:rFonts w:ascii="Times New Roman" w:eastAsia="宋体" w:hAnsi="Times New Roman" w:hint="eastAsia"/>
                <w:b/>
                <w:kern w:val="2"/>
                <w:sz w:val="15"/>
                <w:szCs w:val="15"/>
              </w:rPr>
              <w:t>0.9722</w:t>
            </w:r>
          </w:p>
        </w:tc>
        <w:tc>
          <w:tcPr>
            <w:tcW w:w="1438" w:type="dxa"/>
            <w:shd w:val="clear" w:color="auto" w:fill="auto"/>
            <w:vAlign w:val="center"/>
          </w:tcPr>
          <w:p w14:paraId="6932F974" w14:textId="71FBF7BB" w:rsidR="00FE79E0" w:rsidRPr="00EE572E" w:rsidRDefault="00FE79E0" w:rsidP="00FE79E0">
            <w:pPr>
              <w:spacing w:after="0"/>
              <w:jc w:val="center"/>
              <w:rPr>
                <w:rFonts w:ascii="Times New Roman" w:eastAsia="宋体" w:hAnsi="Times New Roman" w:hint="eastAsia"/>
                <w:b/>
                <w:kern w:val="2"/>
                <w:sz w:val="15"/>
                <w:szCs w:val="15"/>
              </w:rPr>
            </w:pPr>
            <w:r w:rsidRPr="00EE572E">
              <w:rPr>
                <w:rFonts w:ascii="Times New Roman" w:eastAsia="宋体" w:hAnsi="Times New Roman" w:hint="eastAsia"/>
                <w:b/>
                <w:kern w:val="2"/>
                <w:sz w:val="15"/>
                <w:szCs w:val="15"/>
              </w:rPr>
              <w:t>1.01</w:t>
            </w:r>
          </w:p>
        </w:tc>
        <w:tc>
          <w:tcPr>
            <w:tcW w:w="1256" w:type="dxa"/>
            <w:vAlign w:val="center"/>
          </w:tcPr>
          <w:p w14:paraId="6398C12A" w14:textId="77777777" w:rsidR="00FE79E0" w:rsidRPr="001559A5" w:rsidRDefault="00FE79E0" w:rsidP="00FE79E0">
            <w:pPr>
              <w:spacing w:after="0"/>
              <w:jc w:val="center"/>
              <w:rPr>
                <w:rFonts w:ascii="Times New Roman" w:eastAsia="宋体" w:hAnsi="Times New Roman"/>
                <w:b/>
                <w:bCs/>
                <w:sz w:val="15"/>
                <w:szCs w:val="15"/>
              </w:rPr>
            </w:pPr>
            <w:r w:rsidRPr="001559A5">
              <w:rPr>
                <w:rFonts w:ascii="Times New Roman" w:eastAsia="宋体" w:hAnsi="Times New Roman"/>
                <w:b/>
                <w:bCs/>
                <w:sz w:val="15"/>
                <w:szCs w:val="15"/>
              </w:rPr>
              <w:t>/</w:t>
            </w:r>
          </w:p>
        </w:tc>
        <w:tc>
          <w:tcPr>
            <w:tcW w:w="992" w:type="dxa"/>
            <w:vAlign w:val="center"/>
          </w:tcPr>
          <w:p w14:paraId="763742EB" w14:textId="6E165CE0" w:rsidR="00FE79E0" w:rsidRPr="001559A5" w:rsidRDefault="00FE79E0" w:rsidP="00FE79E0">
            <w:pPr>
              <w:spacing w:after="0"/>
              <w:jc w:val="center"/>
              <w:rPr>
                <w:rFonts w:ascii="Times New Roman" w:eastAsia="宋体" w:hAnsi="Times New Roman"/>
                <w:b/>
                <w:bCs/>
                <w:sz w:val="15"/>
                <w:szCs w:val="15"/>
              </w:rPr>
            </w:pPr>
            <w:r>
              <w:rPr>
                <w:rFonts w:ascii="Times New Roman" w:eastAsia="等线" w:hAnsi="Times New Roman"/>
                <w:b/>
                <w:bCs/>
                <w:color w:val="000000"/>
                <w:sz w:val="15"/>
                <w:szCs w:val="15"/>
              </w:rPr>
              <w:t>1.3345</w:t>
            </w:r>
          </w:p>
        </w:tc>
        <w:tc>
          <w:tcPr>
            <w:tcW w:w="850" w:type="dxa"/>
            <w:vAlign w:val="center"/>
          </w:tcPr>
          <w:p w14:paraId="410F2955" w14:textId="76EBEC84" w:rsidR="00FE79E0" w:rsidRPr="001559A5" w:rsidRDefault="00FE79E0" w:rsidP="00FE79E0">
            <w:pPr>
              <w:spacing w:after="0"/>
              <w:jc w:val="center"/>
              <w:rPr>
                <w:rFonts w:ascii="Times New Roman" w:eastAsia="宋体" w:hAnsi="Times New Roman"/>
                <w:b/>
                <w:bCs/>
                <w:sz w:val="15"/>
                <w:szCs w:val="15"/>
              </w:rPr>
            </w:pPr>
            <w:r>
              <w:rPr>
                <w:rFonts w:ascii="Times New Roman" w:eastAsia="等线" w:hAnsi="Times New Roman"/>
                <w:b/>
                <w:bCs/>
                <w:color w:val="000000"/>
                <w:sz w:val="15"/>
                <w:szCs w:val="15"/>
              </w:rPr>
              <w:t>1.3723</w:t>
            </w:r>
          </w:p>
        </w:tc>
        <w:tc>
          <w:tcPr>
            <w:tcW w:w="1296" w:type="dxa"/>
            <w:gridSpan w:val="3"/>
            <w:tcMar>
              <w:top w:w="0" w:type="dxa"/>
              <w:left w:w="57" w:type="dxa"/>
              <w:bottom w:w="0" w:type="dxa"/>
              <w:right w:w="57" w:type="dxa"/>
            </w:tcMar>
            <w:vAlign w:val="center"/>
          </w:tcPr>
          <w:p w14:paraId="7DB1745F" w14:textId="2BE7023F" w:rsidR="00FE79E0" w:rsidRPr="001559A5" w:rsidRDefault="00FE79E0" w:rsidP="00FE79E0">
            <w:pPr>
              <w:spacing w:after="0"/>
              <w:jc w:val="center"/>
              <w:textAlignment w:val="center"/>
              <w:rPr>
                <w:rFonts w:ascii="Times New Roman" w:eastAsia="宋体" w:hAnsi="Times New Roman"/>
                <w:b/>
                <w:bCs/>
                <w:sz w:val="15"/>
                <w:szCs w:val="15"/>
              </w:rPr>
            </w:pPr>
            <w:r w:rsidRPr="001559A5">
              <w:rPr>
                <w:rFonts w:ascii="Times New Roman" w:eastAsia="宋体" w:hAnsi="Times New Roman"/>
                <w:b/>
                <w:bCs/>
                <w:sz w:val="15"/>
                <w:szCs w:val="15"/>
              </w:rPr>
              <w:t>/</w:t>
            </w:r>
          </w:p>
        </w:tc>
        <w:tc>
          <w:tcPr>
            <w:tcW w:w="1049" w:type="dxa"/>
            <w:gridSpan w:val="2"/>
            <w:tcMar>
              <w:top w:w="0" w:type="dxa"/>
              <w:left w:w="57" w:type="dxa"/>
              <w:bottom w:w="0" w:type="dxa"/>
              <w:right w:w="57" w:type="dxa"/>
            </w:tcMar>
            <w:vAlign w:val="center"/>
          </w:tcPr>
          <w:p w14:paraId="1BCA6031" w14:textId="304FA7CE" w:rsidR="00FE79E0" w:rsidRPr="001559A5" w:rsidRDefault="00FE79E0" w:rsidP="00FE79E0">
            <w:pPr>
              <w:spacing w:after="0"/>
              <w:jc w:val="center"/>
              <w:rPr>
                <w:rFonts w:ascii="Times New Roman" w:eastAsia="宋体" w:hAnsi="Times New Roman"/>
                <w:b/>
                <w:bCs/>
                <w:sz w:val="15"/>
                <w:szCs w:val="15"/>
              </w:rPr>
            </w:pPr>
            <w:r>
              <w:rPr>
                <w:rFonts w:ascii="Times New Roman" w:eastAsia="宋体" w:hAnsi="Times New Roman" w:hint="eastAsia"/>
                <w:b/>
                <w:kern w:val="2"/>
                <w:sz w:val="15"/>
                <w:szCs w:val="15"/>
              </w:rPr>
              <w:t>+</w:t>
            </w:r>
            <w:r w:rsidRPr="00EE572E">
              <w:rPr>
                <w:rFonts w:ascii="Times New Roman" w:eastAsia="宋体" w:hAnsi="Times New Roman" w:hint="eastAsia"/>
                <w:b/>
                <w:kern w:val="2"/>
                <w:sz w:val="15"/>
                <w:szCs w:val="15"/>
              </w:rPr>
              <w:t>0.9722</w:t>
            </w:r>
          </w:p>
        </w:tc>
      </w:tr>
      <w:tr w:rsidR="00FE79E0" w:rsidRPr="001559A5" w14:paraId="479E90C8" w14:textId="77777777" w:rsidTr="00FB6E50">
        <w:trPr>
          <w:cantSplit/>
          <w:trHeight w:val="284"/>
          <w:jc w:val="center"/>
        </w:trPr>
        <w:tc>
          <w:tcPr>
            <w:tcW w:w="434" w:type="dxa"/>
            <w:vMerge/>
            <w:vAlign w:val="center"/>
          </w:tcPr>
          <w:p w14:paraId="4B8DC9ED" w14:textId="77777777" w:rsidR="00FE79E0" w:rsidRPr="001559A5" w:rsidRDefault="00FE79E0" w:rsidP="00FE79E0">
            <w:pPr>
              <w:spacing w:after="0"/>
              <w:rPr>
                <w:rFonts w:ascii="Times New Roman" w:hAnsi="Times New Roman"/>
                <w:b/>
                <w:spacing w:val="20"/>
                <w:kern w:val="2"/>
                <w:sz w:val="15"/>
                <w:szCs w:val="15"/>
              </w:rPr>
            </w:pPr>
          </w:p>
        </w:tc>
        <w:tc>
          <w:tcPr>
            <w:tcW w:w="1553" w:type="dxa"/>
            <w:vAlign w:val="center"/>
          </w:tcPr>
          <w:p w14:paraId="19885753" w14:textId="380B5D65" w:rsidR="00FE79E0" w:rsidRPr="00BC5C48" w:rsidRDefault="00FE79E0" w:rsidP="00FE79E0">
            <w:pPr>
              <w:spacing w:after="0"/>
              <w:jc w:val="center"/>
              <w:rPr>
                <w:rFonts w:ascii="Times New Roman" w:hAnsi="Times New Roman" w:hint="eastAsia"/>
                <w:b/>
                <w:kern w:val="2"/>
                <w:sz w:val="15"/>
                <w:szCs w:val="15"/>
              </w:rPr>
            </w:pPr>
            <w:r>
              <w:rPr>
                <w:rFonts w:ascii="Times New Roman" w:hAnsi="Times New Roman" w:hint="eastAsia"/>
                <w:b/>
                <w:kern w:val="2"/>
                <w:sz w:val="15"/>
                <w:szCs w:val="15"/>
              </w:rPr>
              <w:t>颗粒物（锅炉）</w:t>
            </w:r>
          </w:p>
        </w:tc>
        <w:tc>
          <w:tcPr>
            <w:tcW w:w="708" w:type="dxa"/>
            <w:gridSpan w:val="2"/>
            <w:vAlign w:val="center"/>
          </w:tcPr>
          <w:p w14:paraId="1E8AD6E8" w14:textId="1F962386"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0.0300</w:t>
            </w:r>
          </w:p>
        </w:tc>
        <w:tc>
          <w:tcPr>
            <w:tcW w:w="992" w:type="dxa"/>
            <w:gridSpan w:val="2"/>
            <w:vAlign w:val="center"/>
          </w:tcPr>
          <w:p w14:paraId="4F634E42" w14:textId="77777777" w:rsidR="00FE79E0" w:rsidRPr="00EE572E" w:rsidRDefault="00FE79E0" w:rsidP="00FE79E0">
            <w:pPr>
              <w:spacing w:after="0"/>
              <w:jc w:val="center"/>
              <w:rPr>
                <w:rFonts w:ascii="Times New Roman" w:eastAsia="宋体" w:hAnsi="Times New Roman"/>
                <w:b/>
                <w:kern w:val="2"/>
                <w:sz w:val="15"/>
                <w:szCs w:val="15"/>
              </w:rPr>
            </w:pPr>
          </w:p>
        </w:tc>
        <w:tc>
          <w:tcPr>
            <w:tcW w:w="995" w:type="dxa"/>
            <w:gridSpan w:val="2"/>
            <w:vAlign w:val="center"/>
          </w:tcPr>
          <w:p w14:paraId="2FBE1ADC" w14:textId="77777777" w:rsidR="00FE79E0" w:rsidRPr="00EE572E" w:rsidRDefault="00FE79E0" w:rsidP="00FE79E0">
            <w:pPr>
              <w:spacing w:after="0"/>
              <w:jc w:val="center"/>
              <w:rPr>
                <w:rFonts w:ascii="Times New Roman" w:eastAsia="宋体" w:hAnsi="Times New Roman"/>
                <w:b/>
                <w:kern w:val="2"/>
                <w:sz w:val="15"/>
                <w:szCs w:val="15"/>
              </w:rPr>
            </w:pPr>
          </w:p>
        </w:tc>
        <w:tc>
          <w:tcPr>
            <w:tcW w:w="857" w:type="dxa"/>
            <w:gridSpan w:val="2"/>
            <w:vAlign w:val="center"/>
          </w:tcPr>
          <w:p w14:paraId="2B193E71" w14:textId="77777777" w:rsidR="00FE79E0" w:rsidRPr="00EE572E" w:rsidRDefault="00FE79E0" w:rsidP="00FE79E0">
            <w:pPr>
              <w:spacing w:after="0"/>
              <w:jc w:val="center"/>
              <w:rPr>
                <w:rFonts w:ascii="Times New Roman" w:eastAsia="宋体" w:hAnsi="Times New Roman"/>
                <w:b/>
                <w:kern w:val="2"/>
                <w:sz w:val="15"/>
                <w:szCs w:val="15"/>
              </w:rPr>
            </w:pPr>
          </w:p>
        </w:tc>
        <w:tc>
          <w:tcPr>
            <w:tcW w:w="850" w:type="dxa"/>
            <w:vAlign w:val="center"/>
          </w:tcPr>
          <w:p w14:paraId="027D4AB3" w14:textId="77777777" w:rsidR="00FE79E0" w:rsidRPr="00EE572E" w:rsidRDefault="00FE79E0" w:rsidP="00FE79E0">
            <w:pPr>
              <w:spacing w:after="0"/>
              <w:jc w:val="center"/>
              <w:rPr>
                <w:rFonts w:ascii="Times New Roman" w:eastAsia="宋体" w:hAnsi="Times New Roman"/>
                <w:b/>
                <w:kern w:val="2"/>
                <w:sz w:val="15"/>
                <w:szCs w:val="15"/>
              </w:rPr>
            </w:pPr>
          </w:p>
        </w:tc>
        <w:tc>
          <w:tcPr>
            <w:tcW w:w="1539" w:type="dxa"/>
            <w:shd w:val="clear" w:color="auto" w:fill="auto"/>
            <w:vAlign w:val="center"/>
          </w:tcPr>
          <w:p w14:paraId="1BA759BF" w14:textId="6B66ED4D"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hint="eastAsia"/>
                <w:b/>
                <w:kern w:val="2"/>
                <w:sz w:val="15"/>
                <w:szCs w:val="15"/>
              </w:rPr>
              <w:t>/</w:t>
            </w:r>
          </w:p>
        </w:tc>
        <w:tc>
          <w:tcPr>
            <w:tcW w:w="1438" w:type="dxa"/>
            <w:shd w:val="clear" w:color="auto" w:fill="auto"/>
            <w:vAlign w:val="center"/>
          </w:tcPr>
          <w:p w14:paraId="7E2AA803" w14:textId="77777777" w:rsidR="00FE79E0" w:rsidRPr="00EE572E" w:rsidRDefault="00FE79E0" w:rsidP="00FE79E0">
            <w:pPr>
              <w:spacing w:after="0"/>
              <w:jc w:val="center"/>
              <w:rPr>
                <w:rFonts w:ascii="Times New Roman" w:eastAsia="宋体" w:hAnsi="Times New Roman"/>
                <w:b/>
                <w:kern w:val="2"/>
                <w:sz w:val="15"/>
                <w:szCs w:val="15"/>
              </w:rPr>
            </w:pPr>
          </w:p>
        </w:tc>
        <w:tc>
          <w:tcPr>
            <w:tcW w:w="1256" w:type="dxa"/>
            <w:vAlign w:val="center"/>
          </w:tcPr>
          <w:p w14:paraId="457C71B4" w14:textId="77777777" w:rsidR="00FE79E0" w:rsidRPr="001559A5" w:rsidRDefault="00FE79E0" w:rsidP="00FE79E0">
            <w:pPr>
              <w:spacing w:after="0"/>
              <w:jc w:val="center"/>
              <w:rPr>
                <w:rFonts w:ascii="Times New Roman" w:eastAsia="宋体" w:hAnsi="Times New Roman"/>
                <w:b/>
                <w:bCs/>
                <w:sz w:val="15"/>
                <w:szCs w:val="15"/>
              </w:rPr>
            </w:pPr>
          </w:p>
        </w:tc>
        <w:tc>
          <w:tcPr>
            <w:tcW w:w="992" w:type="dxa"/>
            <w:vAlign w:val="center"/>
          </w:tcPr>
          <w:p w14:paraId="5222CE8C" w14:textId="53DD82A8" w:rsidR="00FE79E0" w:rsidRPr="001559A5" w:rsidRDefault="00FE79E0" w:rsidP="00FE79E0">
            <w:pPr>
              <w:spacing w:after="0"/>
              <w:jc w:val="center"/>
              <w:rPr>
                <w:rFonts w:ascii="Times New Roman" w:hAnsi="Times New Roman"/>
                <w:b/>
                <w:kern w:val="2"/>
                <w:sz w:val="15"/>
                <w:szCs w:val="15"/>
              </w:rPr>
            </w:pPr>
            <w:r>
              <w:rPr>
                <w:rFonts w:ascii="Times New Roman" w:eastAsia="等线" w:hAnsi="Times New Roman"/>
                <w:b/>
                <w:bCs/>
                <w:color w:val="000000"/>
                <w:sz w:val="15"/>
                <w:szCs w:val="15"/>
              </w:rPr>
              <w:t>0.03</w:t>
            </w:r>
          </w:p>
        </w:tc>
        <w:tc>
          <w:tcPr>
            <w:tcW w:w="850" w:type="dxa"/>
            <w:vAlign w:val="center"/>
          </w:tcPr>
          <w:p w14:paraId="1C5AA7A1" w14:textId="73EA46DD" w:rsidR="00FE79E0" w:rsidRPr="001559A5" w:rsidRDefault="00FE79E0" w:rsidP="00FE79E0">
            <w:pPr>
              <w:spacing w:after="0"/>
              <w:jc w:val="center"/>
              <w:rPr>
                <w:rFonts w:ascii="Times New Roman" w:eastAsia="宋体" w:hAnsi="Times New Roman"/>
                <w:b/>
                <w:bCs/>
                <w:sz w:val="15"/>
                <w:szCs w:val="15"/>
              </w:rPr>
            </w:pPr>
            <w:r>
              <w:rPr>
                <w:rFonts w:ascii="Times New Roman" w:eastAsia="等线" w:hAnsi="Times New Roman"/>
                <w:b/>
                <w:bCs/>
                <w:color w:val="000000"/>
                <w:sz w:val="15"/>
                <w:szCs w:val="15"/>
              </w:rPr>
              <w:t>0.03</w:t>
            </w:r>
          </w:p>
        </w:tc>
        <w:tc>
          <w:tcPr>
            <w:tcW w:w="1296" w:type="dxa"/>
            <w:gridSpan w:val="3"/>
            <w:tcMar>
              <w:top w:w="0" w:type="dxa"/>
              <w:left w:w="57" w:type="dxa"/>
              <w:bottom w:w="0" w:type="dxa"/>
              <w:right w:w="57" w:type="dxa"/>
            </w:tcMar>
            <w:vAlign w:val="center"/>
          </w:tcPr>
          <w:p w14:paraId="5CDD8C00" w14:textId="77777777" w:rsidR="00FE79E0" w:rsidRPr="001559A5" w:rsidRDefault="00FE79E0" w:rsidP="00FE79E0">
            <w:pPr>
              <w:spacing w:after="0"/>
              <w:jc w:val="center"/>
              <w:textAlignment w:val="center"/>
              <w:rPr>
                <w:rFonts w:ascii="Times New Roman" w:eastAsia="宋体" w:hAnsi="Times New Roman"/>
                <w:b/>
                <w:bCs/>
                <w:sz w:val="15"/>
                <w:szCs w:val="15"/>
              </w:rPr>
            </w:pPr>
          </w:p>
        </w:tc>
        <w:tc>
          <w:tcPr>
            <w:tcW w:w="1049" w:type="dxa"/>
            <w:gridSpan w:val="2"/>
            <w:tcMar>
              <w:top w:w="0" w:type="dxa"/>
              <w:left w:w="57" w:type="dxa"/>
              <w:bottom w:w="0" w:type="dxa"/>
              <w:right w:w="57" w:type="dxa"/>
            </w:tcMar>
            <w:vAlign w:val="center"/>
          </w:tcPr>
          <w:p w14:paraId="3A50C4E6" w14:textId="77777777" w:rsidR="00FE79E0" w:rsidRPr="001559A5" w:rsidRDefault="00FE79E0" w:rsidP="00FE79E0">
            <w:pPr>
              <w:spacing w:after="0"/>
              <w:jc w:val="center"/>
              <w:rPr>
                <w:rFonts w:ascii="Times New Roman" w:eastAsia="宋体" w:hAnsi="Times New Roman"/>
                <w:b/>
                <w:bCs/>
                <w:sz w:val="15"/>
                <w:szCs w:val="15"/>
              </w:rPr>
            </w:pPr>
          </w:p>
        </w:tc>
      </w:tr>
      <w:tr w:rsidR="00FE79E0" w:rsidRPr="001559A5" w14:paraId="1697F0DC" w14:textId="77777777" w:rsidTr="002E0BEA">
        <w:trPr>
          <w:cantSplit/>
          <w:trHeight w:val="284"/>
          <w:jc w:val="center"/>
        </w:trPr>
        <w:tc>
          <w:tcPr>
            <w:tcW w:w="434" w:type="dxa"/>
            <w:vMerge/>
            <w:vAlign w:val="center"/>
          </w:tcPr>
          <w:p w14:paraId="6D765155" w14:textId="77777777" w:rsidR="00FE79E0" w:rsidRPr="001559A5" w:rsidRDefault="00FE79E0" w:rsidP="00FE79E0">
            <w:pPr>
              <w:spacing w:after="0"/>
              <w:rPr>
                <w:rFonts w:ascii="Times New Roman" w:hAnsi="Times New Roman"/>
                <w:b/>
                <w:spacing w:val="20"/>
                <w:kern w:val="2"/>
                <w:sz w:val="15"/>
                <w:szCs w:val="15"/>
              </w:rPr>
            </w:pPr>
          </w:p>
        </w:tc>
        <w:tc>
          <w:tcPr>
            <w:tcW w:w="1553" w:type="dxa"/>
          </w:tcPr>
          <w:p w14:paraId="6F1B21E9" w14:textId="65A738C3" w:rsidR="00FE79E0" w:rsidRPr="00BC5C48" w:rsidRDefault="00FE79E0" w:rsidP="00FE79E0">
            <w:pPr>
              <w:spacing w:after="0"/>
              <w:jc w:val="center"/>
              <w:rPr>
                <w:rFonts w:ascii="Times New Roman" w:hAnsi="Times New Roman"/>
                <w:b/>
                <w:kern w:val="2"/>
                <w:sz w:val="15"/>
                <w:szCs w:val="15"/>
              </w:rPr>
            </w:pPr>
            <w:r w:rsidRPr="00265E07">
              <w:rPr>
                <w:rFonts w:ascii="Times New Roman" w:hAnsi="Times New Roman"/>
                <w:b/>
                <w:kern w:val="2"/>
                <w:sz w:val="15"/>
                <w:szCs w:val="15"/>
              </w:rPr>
              <w:t>SO</w:t>
            </w:r>
            <w:r w:rsidRPr="00265E07">
              <w:rPr>
                <w:rFonts w:ascii="Times New Roman" w:hAnsi="Times New Roman"/>
                <w:b/>
                <w:kern w:val="2"/>
                <w:sz w:val="15"/>
                <w:szCs w:val="15"/>
                <w:vertAlign w:val="subscript"/>
              </w:rPr>
              <w:t>2</w:t>
            </w:r>
          </w:p>
        </w:tc>
        <w:tc>
          <w:tcPr>
            <w:tcW w:w="708" w:type="dxa"/>
            <w:gridSpan w:val="2"/>
            <w:vAlign w:val="center"/>
          </w:tcPr>
          <w:p w14:paraId="7EF0E78B" w14:textId="161BEAEE"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0.0667</w:t>
            </w:r>
          </w:p>
        </w:tc>
        <w:tc>
          <w:tcPr>
            <w:tcW w:w="992" w:type="dxa"/>
            <w:gridSpan w:val="2"/>
            <w:vAlign w:val="center"/>
          </w:tcPr>
          <w:p w14:paraId="7AEFC218" w14:textId="2C2E5C0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995" w:type="dxa"/>
            <w:gridSpan w:val="2"/>
            <w:vAlign w:val="center"/>
          </w:tcPr>
          <w:p w14:paraId="5AF603A2" w14:textId="098D44C0"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857" w:type="dxa"/>
            <w:gridSpan w:val="2"/>
            <w:vAlign w:val="center"/>
          </w:tcPr>
          <w:p w14:paraId="2AF653DD" w14:textId="0B9322D0"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850" w:type="dxa"/>
            <w:vAlign w:val="center"/>
          </w:tcPr>
          <w:p w14:paraId="46FC2259" w14:textId="26AB4DB8"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1539" w:type="dxa"/>
            <w:shd w:val="clear" w:color="auto" w:fill="auto"/>
            <w:vAlign w:val="center"/>
          </w:tcPr>
          <w:p w14:paraId="51BE7ABC" w14:textId="14D1629D"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1438" w:type="dxa"/>
            <w:shd w:val="clear" w:color="auto" w:fill="auto"/>
            <w:vAlign w:val="center"/>
          </w:tcPr>
          <w:p w14:paraId="1377664D" w14:textId="3FC0E18C"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1256" w:type="dxa"/>
            <w:vAlign w:val="center"/>
          </w:tcPr>
          <w:p w14:paraId="669C4FF1" w14:textId="5A95915B" w:rsidR="00FE79E0" w:rsidRPr="001559A5" w:rsidRDefault="00FE79E0" w:rsidP="00FE79E0">
            <w:pPr>
              <w:spacing w:after="0"/>
              <w:jc w:val="center"/>
              <w:rPr>
                <w:rFonts w:ascii="Times New Roman" w:eastAsia="宋体" w:hAnsi="Times New Roman"/>
                <w:b/>
                <w:bCs/>
                <w:sz w:val="15"/>
                <w:szCs w:val="15"/>
              </w:rPr>
            </w:pPr>
            <w:r w:rsidRPr="001559A5">
              <w:rPr>
                <w:rFonts w:ascii="Times New Roman" w:eastAsia="宋体" w:hAnsi="Times New Roman"/>
                <w:b/>
                <w:bCs/>
                <w:sz w:val="15"/>
                <w:szCs w:val="15"/>
              </w:rPr>
              <w:t>/</w:t>
            </w:r>
          </w:p>
        </w:tc>
        <w:tc>
          <w:tcPr>
            <w:tcW w:w="992" w:type="dxa"/>
            <w:vAlign w:val="center"/>
          </w:tcPr>
          <w:p w14:paraId="15B3C4B1" w14:textId="0208365F" w:rsidR="00FE79E0" w:rsidRPr="001559A5" w:rsidRDefault="00FE79E0" w:rsidP="00FE79E0">
            <w:pPr>
              <w:spacing w:after="0"/>
              <w:jc w:val="center"/>
              <w:rPr>
                <w:rFonts w:ascii="Times New Roman" w:eastAsia="宋体" w:hAnsi="Times New Roman"/>
                <w:b/>
                <w:bCs/>
                <w:sz w:val="15"/>
                <w:szCs w:val="15"/>
              </w:rPr>
            </w:pPr>
            <w:r>
              <w:rPr>
                <w:rFonts w:ascii="Times New Roman" w:eastAsia="等线" w:hAnsi="Times New Roman"/>
                <w:b/>
                <w:bCs/>
                <w:color w:val="000000"/>
                <w:sz w:val="15"/>
                <w:szCs w:val="15"/>
              </w:rPr>
              <w:t>0.0667</w:t>
            </w:r>
          </w:p>
        </w:tc>
        <w:tc>
          <w:tcPr>
            <w:tcW w:w="850" w:type="dxa"/>
            <w:vAlign w:val="center"/>
          </w:tcPr>
          <w:p w14:paraId="2C8D829C" w14:textId="64DFFEEE" w:rsidR="00FE79E0" w:rsidRPr="001559A5" w:rsidRDefault="00FE79E0" w:rsidP="00FE79E0">
            <w:pPr>
              <w:spacing w:after="0"/>
              <w:jc w:val="center"/>
              <w:rPr>
                <w:rFonts w:ascii="Times New Roman" w:eastAsia="宋体" w:hAnsi="Times New Roman"/>
                <w:b/>
                <w:bCs/>
                <w:sz w:val="15"/>
                <w:szCs w:val="15"/>
              </w:rPr>
            </w:pPr>
            <w:r>
              <w:rPr>
                <w:rFonts w:ascii="Times New Roman" w:eastAsia="等线" w:hAnsi="Times New Roman"/>
                <w:b/>
                <w:bCs/>
                <w:color w:val="000000"/>
                <w:sz w:val="15"/>
                <w:szCs w:val="15"/>
              </w:rPr>
              <w:t>0.0667</w:t>
            </w:r>
          </w:p>
        </w:tc>
        <w:tc>
          <w:tcPr>
            <w:tcW w:w="1296" w:type="dxa"/>
            <w:gridSpan w:val="3"/>
            <w:tcMar>
              <w:top w:w="0" w:type="dxa"/>
              <w:left w:w="57" w:type="dxa"/>
              <w:bottom w:w="0" w:type="dxa"/>
              <w:right w:w="57" w:type="dxa"/>
            </w:tcMar>
            <w:vAlign w:val="center"/>
          </w:tcPr>
          <w:p w14:paraId="4BD85903" w14:textId="1250BCFA" w:rsidR="00FE79E0" w:rsidRPr="001559A5" w:rsidRDefault="00FE79E0" w:rsidP="00FE79E0">
            <w:pPr>
              <w:spacing w:after="0"/>
              <w:jc w:val="center"/>
              <w:textAlignment w:val="center"/>
              <w:rPr>
                <w:rFonts w:ascii="Times New Roman" w:eastAsia="宋体" w:hAnsi="Times New Roman"/>
                <w:b/>
                <w:bCs/>
                <w:sz w:val="15"/>
                <w:szCs w:val="15"/>
              </w:rPr>
            </w:pPr>
            <w:r w:rsidRPr="001559A5">
              <w:rPr>
                <w:rFonts w:ascii="Times New Roman" w:eastAsia="宋体" w:hAnsi="Times New Roman"/>
                <w:b/>
                <w:bCs/>
                <w:sz w:val="15"/>
                <w:szCs w:val="15"/>
              </w:rPr>
              <w:t>/</w:t>
            </w:r>
          </w:p>
        </w:tc>
        <w:tc>
          <w:tcPr>
            <w:tcW w:w="1049" w:type="dxa"/>
            <w:gridSpan w:val="2"/>
            <w:tcMar>
              <w:top w:w="0" w:type="dxa"/>
              <w:left w:w="57" w:type="dxa"/>
              <w:bottom w:w="0" w:type="dxa"/>
              <w:right w:w="57" w:type="dxa"/>
            </w:tcMar>
            <w:vAlign w:val="center"/>
          </w:tcPr>
          <w:p w14:paraId="45DBA6B9" w14:textId="3E6E886E" w:rsidR="00FE79E0" w:rsidRPr="001559A5" w:rsidRDefault="00FE79E0" w:rsidP="00FE79E0">
            <w:pPr>
              <w:spacing w:after="0"/>
              <w:jc w:val="center"/>
              <w:rPr>
                <w:rFonts w:ascii="Times New Roman" w:eastAsia="宋体" w:hAnsi="Times New Roman"/>
                <w:b/>
                <w:bCs/>
                <w:sz w:val="15"/>
                <w:szCs w:val="15"/>
              </w:rPr>
            </w:pPr>
            <w:r w:rsidRPr="001559A5">
              <w:rPr>
                <w:rFonts w:ascii="Times New Roman" w:eastAsia="宋体" w:hAnsi="Times New Roman"/>
                <w:b/>
                <w:bCs/>
                <w:sz w:val="15"/>
                <w:szCs w:val="15"/>
              </w:rPr>
              <w:t>/</w:t>
            </w:r>
          </w:p>
        </w:tc>
      </w:tr>
      <w:tr w:rsidR="00FE79E0" w:rsidRPr="001559A5" w14:paraId="4C20ED07" w14:textId="77777777" w:rsidTr="002E0BEA">
        <w:trPr>
          <w:cantSplit/>
          <w:trHeight w:val="284"/>
          <w:jc w:val="center"/>
        </w:trPr>
        <w:tc>
          <w:tcPr>
            <w:tcW w:w="434" w:type="dxa"/>
            <w:vMerge/>
            <w:vAlign w:val="center"/>
          </w:tcPr>
          <w:p w14:paraId="74B7E32B" w14:textId="77777777" w:rsidR="00FE79E0" w:rsidRPr="001559A5" w:rsidRDefault="00FE79E0" w:rsidP="00FE79E0">
            <w:pPr>
              <w:spacing w:after="0"/>
              <w:rPr>
                <w:rFonts w:ascii="Times New Roman" w:hAnsi="Times New Roman"/>
                <w:b/>
                <w:spacing w:val="20"/>
                <w:kern w:val="2"/>
                <w:sz w:val="15"/>
                <w:szCs w:val="15"/>
              </w:rPr>
            </w:pPr>
          </w:p>
        </w:tc>
        <w:tc>
          <w:tcPr>
            <w:tcW w:w="1553" w:type="dxa"/>
          </w:tcPr>
          <w:p w14:paraId="4D92DF3B" w14:textId="476A881A" w:rsidR="00FE79E0" w:rsidRPr="00BC5C48" w:rsidRDefault="00FE79E0" w:rsidP="00FE79E0">
            <w:pPr>
              <w:spacing w:after="0"/>
              <w:jc w:val="center"/>
              <w:rPr>
                <w:rFonts w:ascii="Times New Roman" w:hAnsi="Times New Roman"/>
                <w:b/>
                <w:kern w:val="2"/>
                <w:sz w:val="15"/>
                <w:szCs w:val="15"/>
              </w:rPr>
            </w:pPr>
            <w:r w:rsidRPr="00265E07">
              <w:rPr>
                <w:rFonts w:ascii="Times New Roman" w:hAnsi="Times New Roman"/>
                <w:b/>
                <w:kern w:val="2"/>
                <w:sz w:val="15"/>
                <w:szCs w:val="15"/>
              </w:rPr>
              <w:t>NOX</w:t>
            </w:r>
          </w:p>
        </w:tc>
        <w:tc>
          <w:tcPr>
            <w:tcW w:w="708" w:type="dxa"/>
            <w:gridSpan w:val="2"/>
            <w:vAlign w:val="center"/>
          </w:tcPr>
          <w:p w14:paraId="168AC8F5" w14:textId="37E4045C"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0.2448</w:t>
            </w:r>
          </w:p>
        </w:tc>
        <w:tc>
          <w:tcPr>
            <w:tcW w:w="992" w:type="dxa"/>
            <w:gridSpan w:val="2"/>
            <w:vAlign w:val="center"/>
          </w:tcPr>
          <w:p w14:paraId="654C0F68"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995" w:type="dxa"/>
            <w:gridSpan w:val="2"/>
            <w:vAlign w:val="center"/>
          </w:tcPr>
          <w:p w14:paraId="31F7EFA9"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857" w:type="dxa"/>
            <w:gridSpan w:val="2"/>
            <w:vAlign w:val="center"/>
          </w:tcPr>
          <w:p w14:paraId="0FB1E8EF"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850" w:type="dxa"/>
            <w:vAlign w:val="center"/>
          </w:tcPr>
          <w:p w14:paraId="3741D7B1"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1539" w:type="dxa"/>
            <w:shd w:val="clear" w:color="auto" w:fill="auto"/>
            <w:vAlign w:val="center"/>
          </w:tcPr>
          <w:p w14:paraId="73FC63FC"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1438" w:type="dxa"/>
            <w:shd w:val="clear" w:color="auto" w:fill="auto"/>
            <w:vAlign w:val="center"/>
          </w:tcPr>
          <w:p w14:paraId="3494ADB6" w14:textId="77777777" w:rsidR="00FE79E0" w:rsidRPr="00EE572E" w:rsidRDefault="00FE79E0" w:rsidP="00FE79E0">
            <w:pPr>
              <w:spacing w:after="0"/>
              <w:jc w:val="center"/>
              <w:rPr>
                <w:rFonts w:ascii="Times New Roman" w:eastAsia="宋体" w:hAnsi="Times New Roman"/>
                <w:b/>
                <w:kern w:val="2"/>
                <w:sz w:val="15"/>
                <w:szCs w:val="15"/>
              </w:rPr>
            </w:pPr>
            <w:r w:rsidRPr="00EE572E">
              <w:rPr>
                <w:rFonts w:ascii="Times New Roman" w:eastAsia="宋体" w:hAnsi="Times New Roman"/>
                <w:b/>
                <w:kern w:val="2"/>
                <w:sz w:val="15"/>
                <w:szCs w:val="15"/>
              </w:rPr>
              <w:t>/</w:t>
            </w:r>
          </w:p>
        </w:tc>
        <w:tc>
          <w:tcPr>
            <w:tcW w:w="1256" w:type="dxa"/>
            <w:vAlign w:val="center"/>
          </w:tcPr>
          <w:p w14:paraId="46D90000" w14:textId="384CFA53" w:rsidR="00FE79E0" w:rsidRPr="001559A5" w:rsidRDefault="00FE79E0" w:rsidP="00FE79E0">
            <w:pPr>
              <w:spacing w:after="0"/>
              <w:jc w:val="center"/>
              <w:rPr>
                <w:rFonts w:ascii="Times New Roman" w:hAnsi="Times New Roman"/>
                <w:b/>
                <w:kern w:val="2"/>
                <w:sz w:val="15"/>
                <w:szCs w:val="15"/>
              </w:rPr>
            </w:pPr>
            <w:r w:rsidRPr="001559A5">
              <w:rPr>
                <w:rFonts w:ascii="Times New Roman" w:eastAsia="宋体" w:hAnsi="Times New Roman"/>
                <w:b/>
                <w:bCs/>
                <w:sz w:val="15"/>
                <w:szCs w:val="15"/>
              </w:rPr>
              <w:t>/</w:t>
            </w:r>
          </w:p>
        </w:tc>
        <w:tc>
          <w:tcPr>
            <w:tcW w:w="992" w:type="dxa"/>
            <w:vAlign w:val="center"/>
          </w:tcPr>
          <w:p w14:paraId="0DE1D486" w14:textId="44C0119E" w:rsidR="00FE79E0" w:rsidRPr="001559A5" w:rsidRDefault="00FE79E0" w:rsidP="00FE79E0">
            <w:pPr>
              <w:spacing w:after="0"/>
              <w:jc w:val="center"/>
              <w:rPr>
                <w:rFonts w:ascii="Times New Roman" w:hAnsi="Times New Roman"/>
                <w:b/>
                <w:kern w:val="2"/>
                <w:sz w:val="15"/>
                <w:szCs w:val="15"/>
              </w:rPr>
            </w:pPr>
            <w:r>
              <w:rPr>
                <w:rFonts w:ascii="Times New Roman" w:eastAsia="等线" w:hAnsi="Times New Roman"/>
                <w:b/>
                <w:bCs/>
                <w:color w:val="000000"/>
                <w:sz w:val="15"/>
                <w:szCs w:val="15"/>
              </w:rPr>
              <w:t>0.2448</w:t>
            </w:r>
          </w:p>
        </w:tc>
        <w:tc>
          <w:tcPr>
            <w:tcW w:w="850" w:type="dxa"/>
            <w:vAlign w:val="center"/>
          </w:tcPr>
          <w:p w14:paraId="2BA2C7F6" w14:textId="59BC8859" w:rsidR="00FE79E0" w:rsidRPr="001559A5" w:rsidRDefault="00FE79E0" w:rsidP="00FE79E0">
            <w:pPr>
              <w:spacing w:after="0"/>
              <w:jc w:val="center"/>
              <w:rPr>
                <w:rFonts w:ascii="Times New Roman" w:eastAsia="宋体" w:hAnsi="Times New Roman"/>
                <w:b/>
                <w:bCs/>
                <w:sz w:val="15"/>
                <w:szCs w:val="15"/>
              </w:rPr>
            </w:pPr>
            <w:r>
              <w:rPr>
                <w:rFonts w:ascii="Times New Roman" w:eastAsia="等线" w:hAnsi="Times New Roman"/>
                <w:b/>
                <w:bCs/>
                <w:color w:val="000000"/>
                <w:sz w:val="15"/>
                <w:szCs w:val="15"/>
              </w:rPr>
              <w:t>0.2448</w:t>
            </w:r>
          </w:p>
        </w:tc>
        <w:tc>
          <w:tcPr>
            <w:tcW w:w="1296" w:type="dxa"/>
            <w:gridSpan w:val="3"/>
            <w:tcMar>
              <w:top w:w="0" w:type="dxa"/>
              <w:left w:w="57" w:type="dxa"/>
              <w:bottom w:w="0" w:type="dxa"/>
              <w:right w:w="57" w:type="dxa"/>
            </w:tcMar>
            <w:vAlign w:val="center"/>
          </w:tcPr>
          <w:p w14:paraId="1EDDF373" w14:textId="0EE5A5E3" w:rsidR="00FE79E0" w:rsidRPr="001559A5" w:rsidRDefault="00FE79E0" w:rsidP="00FE79E0">
            <w:pPr>
              <w:spacing w:after="0"/>
              <w:jc w:val="center"/>
              <w:textAlignment w:val="center"/>
              <w:rPr>
                <w:rFonts w:ascii="Times New Roman" w:hAnsi="Times New Roman"/>
                <w:b/>
                <w:kern w:val="2"/>
                <w:sz w:val="15"/>
                <w:szCs w:val="15"/>
              </w:rPr>
            </w:pPr>
            <w:r w:rsidRPr="001559A5">
              <w:rPr>
                <w:rFonts w:ascii="Times New Roman" w:eastAsia="宋体" w:hAnsi="Times New Roman"/>
                <w:b/>
                <w:bCs/>
                <w:sz w:val="15"/>
                <w:szCs w:val="15"/>
              </w:rPr>
              <w:t>/</w:t>
            </w:r>
          </w:p>
        </w:tc>
        <w:tc>
          <w:tcPr>
            <w:tcW w:w="1049" w:type="dxa"/>
            <w:gridSpan w:val="2"/>
            <w:tcMar>
              <w:top w:w="0" w:type="dxa"/>
              <w:left w:w="57" w:type="dxa"/>
              <w:bottom w:w="0" w:type="dxa"/>
              <w:right w:w="57" w:type="dxa"/>
            </w:tcMar>
            <w:vAlign w:val="center"/>
          </w:tcPr>
          <w:p w14:paraId="43D13667" w14:textId="1B19AEDD" w:rsidR="00FE79E0" w:rsidRPr="001559A5" w:rsidRDefault="00FE79E0" w:rsidP="00FE79E0">
            <w:pPr>
              <w:spacing w:after="0"/>
              <w:jc w:val="center"/>
              <w:rPr>
                <w:rFonts w:ascii="Times New Roman" w:eastAsia="宋体" w:hAnsi="Times New Roman"/>
                <w:b/>
                <w:bCs/>
                <w:sz w:val="15"/>
                <w:szCs w:val="15"/>
              </w:rPr>
            </w:pPr>
            <w:r w:rsidRPr="001559A5">
              <w:rPr>
                <w:rFonts w:ascii="Times New Roman" w:eastAsia="宋体" w:hAnsi="Times New Roman"/>
                <w:b/>
                <w:bCs/>
                <w:sz w:val="15"/>
                <w:szCs w:val="15"/>
              </w:rPr>
              <w:t>/</w:t>
            </w:r>
          </w:p>
        </w:tc>
      </w:tr>
    </w:tbl>
    <w:p w14:paraId="38D76F81" w14:textId="083A6025" w:rsidR="00FB7299" w:rsidRPr="00D1697D" w:rsidRDefault="000212CB">
      <w:pPr>
        <w:spacing w:after="0" w:line="280" w:lineRule="exact"/>
        <w:rPr>
          <w:rFonts w:ascii="Times New Roman" w:eastAsia="宋体" w:hAnsi="Times New Roman"/>
          <w:color w:val="000000"/>
          <w:sz w:val="21"/>
          <w:szCs w:val="21"/>
        </w:rPr>
      </w:pPr>
      <w:r w:rsidRPr="001559A5">
        <w:rPr>
          <w:rFonts w:ascii="Times New Roman" w:eastAsia="宋体" w:hAnsi="Times New Roman"/>
          <w:color w:val="000000"/>
          <w:sz w:val="21"/>
          <w:szCs w:val="21"/>
        </w:rPr>
        <w:t>填表单位（盖章）：</w:t>
      </w:r>
      <w:r w:rsidR="00827DB9">
        <w:rPr>
          <w:rFonts w:ascii="Times New Roman" w:eastAsia="宋体" w:hAnsi="Times New Roman"/>
          <w:color w:val="000000"/>
          <w:sz w:val="21"/>
          <w:szCs w:val="21"/>
        </w:rPr>
        <w:t>恒升（新乡）食品有限公司</w:t>
      </w:r>
      <w:r w:rsidRPr="001559A5">
        <w:rPr>
          <w:rFonts w:ascii="Times New Roman" w:eastAsia="宋体" w:hAnsi="Times New Roman"/>
          <w:color w:val="000000"/>
          <w:sz w:val="21"/>
          <w:szCs w:val="21"/>
        </w:rPr>
        <w:t xml:space="preserve">           </w:t>
      </w:r>
      <w:r w:rsidRPr="001559A5">
        <w:rPr>
          <w:rFonts w:ascii="Times New Roman" w:eastAsia="宋体" w:hAnsi="Times New Roman"/>
          <w:color w:val="000000"/>
          <w:sz w:val="21"/>
          <w:szCs w:val="21"/>
        </w:rPr>
        <w:t>填表人（签字）：</w:t>
      </w:r>
      <w:r w:rsidRPr="001559A5">
        <w:rPr>
          <w:rFonts w:ascii="Times New Roman" w:eastAsia="宋体" w:hAnsi="Times New Roman"/>
          <w:color w:val="000000"/>
          <w:sz w:val="21"/>
          <w:szCs w:val="21"/>
        </w:rPr>
        <w:t xml:space="preserve">                   </w:t>
      </w:r>
      <w:r w:rsidRPr="001559A5">
        <w:rPr>
          <w:rFonts w:ascii="Times New Roman" w:eastAsia="宋体" w:hAnsi="Times New Roman"/>
          <w:color w:val="000000"/>
          <w:sz w:val="21"/>
          <w:szCs w:val="21"/>
        </w:rPr>
        <w:t>项目经办人（签字）：</w:t>
      </w:r>
    </w:p>
    <w:sectPr w:rsidR="00FB7299" w:rsidRPr="00D1697D">
      <w:pgSz w:w="16838" w:h="11906" w:orient="landscape"/>
      <w:pgMar w:top="1531" w:right="1440" w:bottom="1531"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DF71F" w14:textId="77777777" w:rsidR="00E071CA" w:rsidRDefault="00E071CA">
      <w:pPr>
        <w:spacing w:after="0"/>
      </w:pPr>
      <w:r>
        <w:separator/>
      </w:r>
    </w:p>
  </w:endnote>
  <w:endnote w:type="continuationSeparator" w:id="0">
    <w:p w14:paraId="4D98B152" w14:textId="77777777" w:rsidR="00E071CA" w:rsidRDefault="00E071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C6225" w14:textId="77777777" w:rsidR="00FB7299" w:rsidRDefault="00FB7299">
    <w:pPr>
      <w:pStyle w:val="ab"/>
      <w:spacing w:after="0"/>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23DAD" w14:textId="77777777" w:rsidR="00FB7299" w:rsidRDefault="000212CB">
    <w:pPr>
      <w:pStyle w:val="ab"/>
      <w:spacing w:after="0"/>
      <w:ind w:right="360" w:firstLine="360"/>
      <w:jc w:val="center"/>
    </w:pPr>
    <w:r>
      <w:rPr>
        <w:noProof/>
      </w:rPr>
      <mc:AlternateContent>
        <mc:Choice Requires="wps">
          <w:drawing>
            <wp:anchor distT="0" distB="0" distL="114300" distR="114300" simplePos="0" relativeHeight="251659264" behindDoc="0" locked="0" layoutInCell="1" allowOverlap="1" wp14:anchorId="6E11B304" wp14:editId="380D9006">
              <wp:simplePos x="0" y="0"/>
              <wp:positionH relativeFrom="margin">
                <wp:posOffset>2512695</wp:posOffset>
              </wp:positionH>
              <wp:positionV relativeFrom="paragraph">
                <wp:posOffset>635</wp:posOffset>
              </wp:positionV>
              <wp:extent cx="304800" cy="1828800"/>
              <wp:effectExtent l="0" t="0" r="0" b="14605"/>
              <wp:wrapNone/>
              <wp:docPr id="4" name="文本框 4"/>
              <wp:cNvGraphicFramePr/>
              <a:graphic xmlns:a="http://schemas.openxmlformats.org/drawingml/2006/main">
                <a:graphicData uri="http://schemas.microsoft.com/office/word/2010/wordprocessingShape">
                  <wps:wsp>
                    <wps:cNvSpPr txBox="1"/>
                    <wps:spPr>
                      <a:xfrm flipH="1">
                        <a:off x="0" y="0"/>
                        <a:ext cx="304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AFB7C" w14:textId="77777777" w:rsidR="00FB7299" w:rsidRDefault="000212CB">
                          <w:pPr>
                            <w:pStyle w:val="ab"/>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6E11B304" id="_x0000_t202" coordsize="21600,21600" o:spt="202" path="m,l,21600r21600,l21600,xe">
              <v:stroke joinstyle="miter"/>
              <v:path gradientshapeok="t" o:connecttype="rect"/>
            </v:shapetype>
            <v:shape id="文本框 4" o:spid="_x0000_s1033" type="#_x0000_t202" style="position:absolute;left:0;text-align:left;margin-left:197.85pt;margin-top:.05pt;width:24pt;height:2in;flip:x;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" filled="f" stroked="f" strokeweight=".5pt">
              <v:textbox style="mso-fit-shape-to-text:t" inset="0,0,0,0">
                <w:txbxContent>
                  <w:p w14:paraId="7B5AFB7C" w14:textId="77777777" w:rsidR="00FB7299" w:rsidRDefault="000212CB">
                    <w:pPr>
                      <w:pStyle w:val="ab"/>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24CB0" w14:textId="77777777" w:rsidR="00E071CA" w:rsidRDefault="00E071CA">
      <w:pPr>
        <w:spacing w:after="0"/>
      </w:pPr>
      <w:r>
        <w:separator/>
      </w:r>
    </w:p>
  </w:footnote>
  <w:footnote w:type="continuationSeparator" w:id="0">
    <w:p w14:paraId="4E3F9F59" w14:textId="77777777" w:rsidR="00E071CA" w:rsidRDefault="00E071C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E92CA83"/>
    <w:multiLevelType w:val="singleLevel"/>
    <w:tmpl w:val="BE92CA83"/>
    <w:lvl w:ilvl="0">
      <w:start w:val="1"/>
      <w:numFmt w:val="decimal"/>
      <w:suff w:val="nothing"/>
      <w:lvlText w:val="%1、"/>
      <w:lvlJc w:val="left"/>
    </w:lvl>
  </w:abstractNum>
  <w:abstractNum w:abstractNumId="1" w15:restartNumberingAfterBreak="0">
    <w:nsid w:val="0A8D0327"/>
    <w:multiLevelType w:val="hybridMultilevel"/>
    <w:tmpl w:val="D9229A92"/>
    <w:lvl w:ilvl="0" w:tplc="1F5EB01C">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F934E6A"/>
    <w:multiLevelType w:val="hybridMultilevel"/>
    <w:tmpl w:val="A238A90A"/>
    <w:lvl w:ilvl="0" w:tplc="2B247D20">
      <w:start w:val="1"/>
      <w:numFmt w:val="decimal"/>
      <w:lvlText w:val="%1."/>
      <w:lvlJc w:val="left"/>
      <w:pPr>
        <w:ind w:left="660" w:hanging="1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3AEE6C09"/>
    <w:multiLevelType w:val="hybridMultilevel"/>
    <w:tmpl w:val="D4B49D20"/>
    <w:lvl w:ilvl="0" w:tplc="C68C978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0EF4B60"/>
    <w:multiLevelType w:val="multilevel"/>
    <w:tmpl w:val="40EF4B60"/>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53146A22"/>
    <w:multiLevelType w:val="hybridMultilevel"/>
    <w:tmpl w:val="3EA8446C"/>
    <w:lvl w:ilvl="0" w:tplc="F8740B34">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3B369E3"/>
    <w:multiLevelType w:val="hybridMultilevel"/>
    <w:tmpl w:val="83D6067C"/>
    <w:lvl w:ilvl="0" w:tplc="98520B3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500541C"/>
    <w:multiLevelType w:val="hybridMultilevel"/>
    <w:tmpl w:val="198E9BBE"/>
    <w:lvl w:ilvl="0" w:tplc="F30EF316">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83806399">
    <w:abstractNumId w:val="4"/>
  </w:num>
  <w:num w:numId="2" w16cid:durableId="1784494269">
    <w:abstractNumId w:val="3"/>
  </w:num>
  <w:num w:numId="3" w16cid:durableId="544875327">
    <w:abstractNumId w:val="0"/>
  </w:num>
  <w:num w:numId="4" w16cid:durableId="588579906">
    <w:abstractNumId w:val="5"/>
  </w:num>
  <w:num w:numId="5" w16cid:durableId="230777718">
    <w:abstractNumId w:val="7"/>
  </w:num>
  <w:num w:numId="6" w16cid:durableId="2144348778">
    <w:abstractNumId w:val="1"/>
  </w:num>
  <w:num w:numId="7" w16cid:durableId="1756047528">
    <w:abstractNumId w:val="6"/>
  </w:num>
  <w:num w:numId="8" w16cid:durableId="1859390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420"/>
  <w:drawingGridHorizontalSpacing w:val="110"/>
  <w:drawingGridVerticalSpacing w:val="317"/>
  <w:displayHorizontalDrawingGridEvery w:val="2"/>
  <w:noPunctuationKerning/>
  <w:characterSpacingControl w:val="compressPunctuation"/>
  <w:hdrShapeDefaults>
    <o:shapedefaults v:ext="edit" spidmax="20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ViMjU0YTZlOTgyMWFkYzg1OTY4OGQ2NTUwNzlmNjEifQ=="/>
    <w:docVar w:name="KSO_WPS_MARK_KEY" w:val="1ba227bf-e400-479f-9904-0b89ae38af8c"/>
  </w:docVars>
  <w:rsids>
    <w:rsidRoot w:val="09797375"/>
    <w:rsid w:val="0000260D"/>
    <w:rsid w:val="00002C2B"/>
    <w:rsid w:val="00002D02"/>
    <w:rsid w:val="0000363D"/>
    <w:rsid w:val="00003E02"/>
    <w:rsid w:val="00006E87"/>
    <w:rsid w:val="00007898"/>
    <w:rsid w:val="00007F2D"/>
    <w:rsid w:val="00010E8F"/>
    <w:rsid w:val="0001129D"/>
    <w:rsid w:val="00015A0E"/>
    <w:rsid w:val="000161AA"/>
    <w:rsid w:val="00016367"/>
    <w:rsid w:val="00016C71"/>
    <w:rsid w:val="00016E0B"/>
    <w:rsid w:val="0001783E"/>
    <w:rsid w:val="000203FA"/>
    <w:rsid w:val="0002044C"/>
    <w:rsid w:val="000212CB"/>
    <w:rsid w:val="000216D6"/>
    <w:rsid w:val="000219F5"/>
    <w:rsid w:val="00022DDC"/>
    <w:rsid w:val="00023166"/>
    <w:rsid w:val="00025D71"/>
    <w:rsid w:val="00025E06"/>
    <w:rsid w:val="00025E38"/>
    <w:rsid w:val="000268CF"/>
    <w:rsid w:val="000268FD"/>
    <w:rsid w:val="00027710"/>
    <w:rsid w:val="00027DAE"/>
    <w:rsid w:val="00031ACC"/>
    <w:rsid w:val="00033B2A"/>
    <w:rsid w:val="000342AF"/>
    <w:rsid w:val="00040157"/>
    <w:rsid w:val="00040DB3"/>
    <w:rsid w:val="00045821"/>
    <w:rsid w:val="00045DD8"/>
    <w:rsid w:val="000465C4"/>
    <w:rsid w:val="0005166B"/>
    <w:rsid w:val="00053277"/>
    <w:rsid w:val="00053378"/>
    <w:rsid w:val="00054A79"/>
    <w:rsid w:val="00054C72"/>
    <w:rsid w:val="00054E84"/>
    <w:rsid w:val="0005551B"/>
    <w:rsid w:val="00055B84"/>
    <w:rsid w:val="00056785"/>
    <w:rsid w:val="00057A23"/>
    <w:rsid w:val="00057E22"/>
    <w:rsid w:val="00065FD0"/>
    <w:rsid w:val="0007186E"/>
    <w:rsid w:val="000718B1"/>
    <w:rsid w:val="00073317"/>
    <w:rsid w:val="000746A9"/>
    <w:rsid w:val="000762D9"/>
    <w:rsid w:val="00076793"/>
    <w:rsid w:val="00076DD1"/>
    <w:rsid w:val="00081072"/>
    <w:rsid w:val="0008182F"/>
    <w:rsid w:val="00081A33"/>
    <w:rsid w:val="000831A5"/>
    <w:rsid w:val="000838C1"/>
    <w:rsid w:val="00084599"/>
    <w:rsid w:val="00086F9E"/>
    <w:rsid w:val="00087482"/>
    <w:rsid w:val="00090916"/>
    <w:rsid w:val="0009321E"/>
    <w:rsid w:val="000933F0"/>
    <w:rsid w:val="000946BF"/>
    <w:rsid w:val="00095DEA"/>
    <w:rsid w:val="00095E14"/>
    <w:rsid w:val="00096F10"/>
    <w:rsid w:val="00097571"/>
    <w:rsid w:val="000A0111"/>
    <w:rsid w:val="000A1CD7"/>
    <w:rsid w:val="000A1DA0"/>
    <w:rsid w:val="000A2FDE"/>
    <w:rsid w:val="000A3326"/>
    <w:rsid w:val="000A36D9"/>
    <w:rsid w:val="000A3F5F"/>
    <w:rsid w:val="000A777C"/>
    <w:rsid w:val="000B072F"/>
    <w:rsid w:val="000B2571"/>
    <w:rsid w:val="000B3767"/>
    <w:rsid w:val="000B4882"/>
    <w:rsid w:val="000B52DE"/>
    <w:rsid w:val="000B5561"/>
    <w:rsid w:val="000B64B7"/>
    <w:rsid w:val="000B6D38"/>
    <w:rsid w:val="000C04F5"/>
    <w:rsid w:val="000C39E3"/>
    <w:rsid w:val="000C3BB9"/>
    <w:rsid w:val="000C4665"/>
    <w:rsid w:val="000C4746"/>
    <w:rsid w:val="000C553F"/>
    <w:rsid w:val="000C5B38"/>
    <w:rsid w:val="000C65AE"/>
    <w:rsid w:val="000C6E49"/>
    <w:rsid w:val="000C6FBC"/>
    <w:rsid w:val="000D01B1"/>
    <w:rsid w:val="000D0845"/>
    <w:rsid w:val="000D2347"/>
    <w:rsid w:val="000D2ED2"/>
    <w:rsid w:val="000D2F19"/>
    <w:rsid w:val="000D303A"/>
    <w:rsid w:val="000D589F"/>
    <w:rsid w:val="000D5B55"/>
    <w:rsid w:val="000D6D93"/>
    <w:rsid w:val="000D6E8C"/>
    <w:rsid w:val="000D79C5"/>
    <w:rsid w:val="000D7A22"/>
    <w:rsid w:val="000E09FD"/>
    <w:rsid w:val="000E0B72"/>
    <w:rsid w:val="000E0DE9"/>
    <w:rsid w:val="000E10B8"/>
    <w:rsid w:val="000E1281"/>
    <w:rsid w:val="000E21BF"/>
    <w:rsid w:val="000E3991"/>
    <w:rsid w:val="000E49A4"/>
    <w:rsid w:val="000E615E"/>
    <w:rsid w:val="000E68C6"/>
    <w:rsid w:val="000E6E6F"/>
    <w:rsid w:val="000E75F3"/>
    <w:rsid w:val="000E7E19"/>
    <w:rsid w:val="000F048C"/>
    <w:rsid w:val="000F30AE"/>
    <w:rsid w:val="000F382F"/>
    <w:rsid w:val="000F39B5"/>
    <w:rsid w:val="000F4E03"/>
    <w:rsid w:val="000F4FDF"/>
    <w:rsid w:val="000F5C8F"/>
    <w:rsid w:val="00101003"/>
    <w:rsid w:val="0010156C"/>
    <w:rsid w:val="0010236A"/>
    <w:rsid w:val="00107468"/>
    <w:rsid w:val="00107AFE"/>
    <w:rsid w:val="00107FC4"/>
    <w:rsid w:val="001106A9"/>
    <w:rsid w:val="00111200"/>
    <w:rsid w:val="0011229F"/>
    <w:rsid w:val="00112F19"/>
    <w:rsid w:val="001144FA"/>
    <w:rsid w:val="00115B7D"/>
    <w:rsid w:val="00115FCF"/>
    <w:rsid w:val="001163BF"/>
    <w:rsid w:val="00116FF2"/>
    <w:rsid w:val="0011768A"/>
    <w:rsid w:val="0012099A"/>
    <w:rsid w:val="001241BC"/>
    <w:rsid w:val="0012461B"/>
    <w:rsid w:val="00124B5C"/>
    <w:rsid w:val="00125F05"/>
    <w:rsid w:val="00126421"/>
    <w:rsid w:val="00126B2A"/>
    <w:rsid w:val="0013078B"/>
    <w:rsid w:val="0013092B"/>
    <w:rsid w:val="0013321D"/>
    <w:rsid w:val="00133BB6"/>
    <w:rsid w:val="00134AEE"/>
    <w:rsid w:val="00134D8C"/>
    <w:rsid w:val="00136202"/>
    <w:rsid w:val="0014060F"/>
    <w:rsid w:val="001409B9"/>
    <w:rsid w:val="00141589"/>
    <w:rsid w:val="00141F26"/>
    <w:rsid w:val="00142018"/>
    <w:rsid w:val="001435C1"/>
    <w:rsid w:val="00145D27"/>
    <w:rsid w:val="00146FCD"/>
    <w:rsid w:val="00147CA3"/>
    <w:rsid w:val="00151135"/>
    <w:rsid w:val="0015236C"/>
    <w:rsid w:val="00152758"/>
    <w:rsid w:val="0015290D"/>
    <w:rsid w:val="0015516E"/>
    <w:rsid w:val="00155843"/>
    <w:rsid w:val="001559A5"/>
    <w:rsid w:val="00155F01"/>
    <w:rsid w:val="00156441"/>
    <w:rsid w:val="00157DC7"/>
    <w:rsid w:val="00160906"/>
    <w:rsid w:val="00161EE5"/>
    <w:rsid w:val="001638FD"/>
    <w:rsid w:val="001644E6"/>
    <w:rsid w:val="0016553C"/>
    <w:rsid w:val="00165897"/>
    <w:rsid w:val="001669F2"/>
    <w:rsid w:val="00166C9C"/>
    <w:rsid w:val="00167C08"/>
    <w:rsid w:val="00170318"/>
    <w:rsid w:val="0017043C"/>
    <w:rsid w:val="00171583"/>
    <w:rsid w:val="0017257B"/>
    <w:rsid w:val="0017401F"/>
    <w:rsid w:val="001742D0"/>
    <w:rsid w:val="00174D58"/>
    <w:rsid w:val="001760BF"/>
    <w:rsid w:val="001766CC"/>
    <w:rsid w:val="00180F58"/>
    <w:rsid w:val="00181E8F"/>
    <w:rsid w:val="00182A28"/>
    <w:rsid w:val="001834A2"/>
    <w:rsid w:val="001846C2"/>
    <w:rsid w:val="001861F8"/>
    <w:rsid w:val="00187748"/>
    <w:rsid w:val="0019251C"/>
    <w:rsid w:val="00192A64"/>
    <w:rsid w:val="001939F3"/>
    <w:rsid w:val="0019598F"/>
    <w:rsid w:val="00195EF7"/>
    <w:rsid w:val="001965DC"/>
    <w:rsid w:val="00196863"/>
    <w:rsid w:val="00196939"/>
    <w:rsid w:val="001969B5"/>
    <w:rsid w:val="00196ACD"/>
    <w:rsid w:val="00197760"/>
    <w:rsid w:val="001A0067"/>
    <w:rsid w:val="001A0ABB"/>
    <w:rsid w:val="001A0C55"/>
    <w:rsid w:val="001A111E"/>
    <w:rsid w:val="001A2A4E"/>
    <w:rsid w:val="001A2FF3"/>
    <w:rsid w:val="001A3A7B"/>
    <w:rsid w:val="001A4F5C"/>
    <w:rsid w:val="001A5817"/>
    <w:rsid w:val="001A613E"/>
    <w:rsid w:val="001A647A"/>
    <w:rsid w:val="001A6B6E"/>
    <w:rsid w:val="001A6DB5"/>
    <w:rsid w:val="001A7132"/>
    <w:rsid w:val="001B1089"/>
    <w:rsid w:val="001B2EC5"/>
    <w:rsid w:val="001B3179"/>
    <w:rsid w:val="001B51A1"/>
    <w:rsid w:val="001B5691"/>
    <w:rsid w:val="001B59C7"/>
    <w:rsid w:val="001B5E23"/>
    <w:rsid w:val="001B6D67"/>
    <w:rsid w:val="001B752B"/>
    <w:rsid w:val="001C006B"/>
    <w:rsid w:val="001C12BD"/>
    <w:rsid w:val="001C2595"/>
    <w:rsid w:val="001C2CC3"/>
    <w:rsid w:val="001C5745"/>
    <w:rsid w:val="001C69C9"/>
    <w:rsid w:val="001D08F8"/>
    <w:rsid w:val="001D0B89"/>
    <w:rsid w:val="001D0DA3"/>
    <w:rsid w:val="001D1231"/>
    <w:rsid w:val="001D34AB"/>
    <w:rsid w:val="001D399C"/>
    <w:rsid w:val="001D3BBC"/>
    <w:rsid w:val="001D543B"/>
    <w:rsid w:val="001E0095"/>
    <w:rsid w:val="001E051F"/>
    <w:rsid w:val="001E0771"/>
    <w:rsid w:val="001E08DF"/>
    <w:rsid w:val="001E1A18"/>
    <w:rsid w:val="001E2C2D"/>
    <w:rsid w:val="001E3413"/>
    <w:rsid w:val="001E3AEE"/>
    <w:rsid w:val="001E445E"/>
    <w:rsid w:val="001E4A48"/>
    <w:rsid w:val="001E4CF8"/>
    <w:rsid w:val="001E4DD5"/>
    <w:rsid w:val="001E4FE3"/>
    <w:rsid w:val="001E50E8"/>
    <w:rsid w:val="001E6391"/>
    <w:rsid w:val="001E64D9"/>
    <w:rsid w:val="001E6C21"/>
    <w:rsid w:val="001E74A4"/>
    <w:rsid w:val="001E7A82"/>
    <w:rsid w:val="001E7AC8"/>
    <w:rsid w:val="001E7E4B"/>
    <w:rsid w:val="001F0F8F"/>
    <w:rsid w:val="001F1044"/>
    <w:rsid w:val="001F1A33"/>
    <w:rsid w:val="001F2910"/>
    <w:rsid w:val="001F457F"/>
    <w:rsid w:val="001F4DF8"/>
    <w:rsid w:val="001F546B"/>
    <w:rsid w:val="001F7F3F"/>
    <w:rsid w:val="002001D6"/>
    <w:rsid w:val="00201EDC"/>
    <w:rsid w:val="00202438"/>
    <w:rsid w:val="002032CC"/>
    <w:rsid w:val="00206BB2"/>
    <w:rsid w:val="002075BB"/>
    <w:rsid w:val="00210878"/>
    <w:rsid w:val="00210A5C"/>
    <w:rsid w:val="00211861"/>
    <w:rsid w:val="0021229E"/>
    <w:rsid w:val="002129F6"/>
    <w:rsid w:val="00213673"/>
    <w:rsid w:val="00214112"/>
    <w:rsid w:val="00214630"/>
    <w:rsid w:val="002147E5"/>
    <w:rsid w:val="002153B1"/>
    <w:rsid w:val="0021596E"/>
    <w:rsid w:val="0021617D"/>
    <w:rsid w:val="00216FB1"/>
    <w:rsid w:val="002175A0"/>
    <w:rsid w:val="00217BC0"/>
    <w:rsid w:val="00220469"/>
    <w:rsid w:val="002235CA"/>
    <w:rsid w:val="00224D4C"/>
    <w:rsid w:val="00224E1A"/>
    <w:rsid w:val="0022500D"/>
    <w:rsid w:val="00225270"/>
    <w:rsid w:val="00225FC2"/>
    <w:rsid w:val="00225FC3"/>
    <w:rsid w:val="00226D5E"/>
    <w:rsid w:val="00226D8C"/>
    <w:rsid w:val="00226DB2"/>
    <w:rsid w:val="002274FE"/>
    <w:rsid w:val="00227A97"/>
    <w:rsid w:val="00230E79"/>
    <w:rsid w:val="00232274"/>
    <w:rsid w:val="00232B51"/>
    <w:rsid w:val="00233293"/>
    <w:rsid w:val="002338E5"/>
    <w:rsid w:val="002339F3"/>
    <w:rsid w:val="00233D0F"/>
    <w:rsid w:val="002342D3"/>
    <w:rsid w:val="00234FF0"/>
    <w:rsid w:val="00235F3E"/>
    <w:rsid w:val="00236260"/>
    <w:rsid w:val="002366A6"/>
    <w:rsid w:val="00237219"/>
    <w:rsid w:val="002408E6"/>
    <w:rsid w:val="002409F1"/>
    <w:rsid w:val="00241276"/>
    <w:rsid w:val="00241D64"/>
    <w:rsid w:val="00244B80"/>
    <w:rsid w:val="002451DA"/>
    <w:rsid w:val="00245FA5"/>
    <w:rsid w:val="00246908"/>
    <w:rsid w:val="00246985"/>
    <w:rsid w:val="002475E8"/>
    <w:rsid w:val="00251B58"/>
    <w:rsid w:val="00251BBB"/>
    <w:rsid w:val="00251C47"/>
    <w:rsid w:val="002522E3"/>
    <w:rsid w:val="00254A22"/>
    <w:rsid w:val="002565D1"/>
    <w:rsid w:val="00257967"/>
    <w:rsid w:val="002579DD"/>
    <w:rsid w:val="002579E6"/>
    <w:rsid w:val="00257BAF"/>
    <w:rsid w:val="00260345"/>
    <w:rsid w:val="00260FB7"/>
    <w:rsid w:val="0026175D"/>
    <w:rsid w:val="00262A8E"/>
    <w:rsid w:val="00263B09"/>
    <w:rsid w:val="00263F6D"/>
    <w:rsid w:val="0026445C"/>
    <w:rsid w:val="00265130"/>
    <w:rsid w:val="002651DF"/>
    <w:rsid w:val="00265B61"/>
    <w:rsid w:val="00265E07"/>
    <w:rsid w:val="0026708F"/>
    <w:rsid w:val="002670EA"/>
    <w:rsid w:val="002676AD"/>
    <w:rsid w:val="0027365D"/>
    <w:rsid w:val="00275068"/>
    <w:rsid w:val="00275778"/>
    <w:rsid w:val="00276748"/>
    <w:rsid w:val="002769A4"/>
    <w:rsid w:val="00280384"/>
    <w:rsid w:val="002805AF"/>
    <w:rsid w:val="00280BD0"/>
    <w:rsid w:val="00283A74"/>
    <w:rsid w:val="00284313"/>
    <w:rsid w:val="002857BC"/>
    <w:rsid w:val="002857E9"/>
    <w:rsid w:val="002860C6"/>
    <w:rsid w:val="00290CFC"/>
    <w:rsid w:val="00292077"/>
    <w:rsid w:val="0029343D"/>
    <w:rsid w:val="00293E3A"/>
    <w:rsid w:val="002944D4"/>
    <w:rsid w:val="00294A66"/>
    <w:rsid w:val="00295663"/>
    <w:rsid w:val="00295A83"/>
    <w:rsid w:val="00296AE1"/>
    <w:rsid w:val="002971E8"/>
    <w:rsid w:val="002A1829"/>
    <w:rsid w:val="002A1A89"/>
    <w:rsid w:val="002A337D"/>
    <w:rsid w:val="002A38B0"/>
    <w:rsid w:val="002A4A22"/>
    <w:rsid w:val="002A5E70"/>
    <w:rsid w:val="002A6724"/>
    <w:rsid w:val="002A784E"/>
    <w:rsid w:val="002B1DB4"/>
    <w:rsid w:val="002B2378"/>
    <w:rsid w:val="002B2C9C"/>
    <w:rsid w:val="002B2E01"/>
    <w:rsid w:val="002B2F26"/>
    <w:rsid w:val="002B3560"/>
    <w:rsid w:val="002B5D24"/>
    <w:rsid w:val="002B6086"/>
    <w:rsid w:val="002B6D81"/>
    <w:rsid w:val="002B762E"/>
    <w:rsid w:val="002C1DBC"/>
    <w:rsid w:val="002C2B2F"/>
    <w:rsid w:val="002C4AA3"/>
    <w:rsid w:val="002C5C46"/>
    <w:rsid w:val="002C5E1E"/>
    <w:rsid w:val="002C632C"/>
    <w:rsid w:val="002C6827"/>
    <w:rsid w:val="002D10A3"/>
    <w:rsid w:val="002D17AF"/>
    <w:rsid w:val="002D26FD"/>
    <w:rsid w:val="002D31C1"/>
    <w:rsid w:val="002D48AC"/>
    <w:rsid w:val="002D727A"/>
    <w:rsid w:val="002D7439"/>
    <w:rsid w:val="002E00B5"/>
    <w:rsid w:val="002E2D44"/>
    <w:rsid w:val="002E339D"/>
    <w:rsid w:val="002E34C7"/>
    <w:rsid w:val="002E5AA9"/>
    <w:rsid w:val="002E6DCE"/>
    <w:rsid w:val="002E7EE0"/>
    <w:rsid w:val="002F3A7E"/>
    <w:rsid w:val="002F4062"/>
    <w:rsid w:val="002F42C6"/>
    <w:rsid w:val="002F469B"/>
    <w:rsid w:val="002F616D"/>
    <w:rsid w:val="003015E1"/>
    <w:rsid w:val="00302D2F"/>
    <w:rsid w:val="00303363"/>
    <w:rsid w:val="00303F69"/>
    <w:rsid w:val="00304A6B"/>
    <w:rsid w:val="0030588A"/>
    <w:rsid w:val="0030639C"/>
    <w:rsid w:val="003073B6"/>
    <w:rsid w:val="00307E5A"/>
    <w:rsid w:val="003106F5"/>
    <w:rsid w:val="00310703"/>
    <w:rsid w:val="00311BC2"/>
    <w:rsid w:val="003123FD"/>
    <w:rsid w:val="003125C6"/>
    <w:rsid w:val="00312980"/>
    <w:rsid w:val="00312C56"/>
    <w:rsid w:val="00313456"/>
    <w:rsid w:val="0031367B"/>
    <w:rsid w:val="003137B9"/>
    <w:rsid w:val="00313E7D"/>
    <w:rsid w:val="00313F85"/>
    <w:rsid w:val="0031518B"/>
    <w:rsid w:val="00315568"/>
    <w:rsid w:val="00315A90"/>
    <w:rsid w:val="003169E2"/>
    <w:rsid w:val="003176CC"/>
    <w:rsid w:val="003205B2"/>
    <w:rsid w:val="0032111A"/>
    <w:rsid w:val="00321528"/>
    <w:rsid w:val="00321AB3"/>
    <w:rsid w:val="00322655"/>
    <w:rsid w:val="00323816"/>
    <w:rsid w:val="00323FC1"/>
    <w:rsid w:val="00324662"/>
    <w:rsid w:val="0032468C"/>
    <w:rsid w:val="003255A3"/>
    <w:rsid w:val="003259DE"/>
    <w:rsid w:val="003273C3"/>
    <w:rsid w:val="003318B3"/>
    <w:rsid w:val="003326D3"/>
    <w:rsid w:val="003327F7"/>
    <w:rsid w:val="00332AF1"/>
    <w:rsid w:val="003337C6"/>
    <w:rsid w:val="00334A69"/>
    <w:rsid w:val="003356F6"/>
    <w:rsid w:val="00337A39"/>
    <w:rsid w:val="0034231A"/>
    <w:rsid w:val="0034426D"/>
    <w:rsid w:val="003479B0"/>
    <w:rsid w:val="00350454"/>
    <w:rsid w:val="0035082D"/>
    <w:rsid w:val="00351711"/>
    <w:rsid w:val="0035178B"/>
    <w:rsid w:val="0035190A"/>
    <w:rsid w:val="00352B41"/>
    <w:rsid w:val="00355082"/>
    <w:rsid w:val="00356880"/>
    <w:rsid w:val="003602E9"/>
    <w:rsid w:val="003603DA"/>
    <w:rsid w:val="00360ABB"/>
    <w:rsid w:val="00363DD0"/>
    <w:rsid w:val="00370257"/>
    <w:rsid w:val="00370805"/>
    <w:rsid w:val="003715B0"/>
    <w:rsid w:val="00371DBF"/>
    <w:rsid w:val="00371E2A"/>
    <w:rsid w:val="00374275"/>
    <w:rsid w:val="003750DA"/>
    <w:rsid w:val="00375F10"/>
    <w:rsid w:val="00376098"/>
    <w:rsid w:val="003769A9"/>
    <w:rsid w:val="00377157"/>
    <w:rsid w:val="00377434"/>
    <w:rsid w:val="003779E9"/>
    <w:rsid w:val="00381F27"/>
    <w:rsid w:val="00383F1D"/>
    <w:rsid w:val="0038437D"/>
    <w:rsid w:val="00384AB7"/>
    <w:rsid w:val="003851A3"/>
    <w:rsid w:val="00390E5A"/>
    <w:rsid w:val="00390FFB"/>
    <w:rsid w:val="00392894"/>
    <w:rsid w:val="00394DBC"/>
    <w:rsid w:val="003961A3"/>
    <w:rsid w:val="00397F89"/>
    <w:rsid w:val="003A09D1"/>
    <w:rsid w:val="003A235C"/>
    <w:rsid w:val="003A3FCA"/>
    <w:rsid w:val="003A4778"/>
    <w:rsid w:val="003A52C8"/>
    <w:rsid w:val="003A5D22"/>
    <w:rsid w:val="003A5FE2"/>
    <w:rsid w:val="003A6706"/>
    <w:rsid w:val="003B0215"/>
    <w:rsid w:val="003B0CAB"/>
    <w:rsid w:val="003B2239"/>
    <w:rsid w:val="003B2D51"/>
    <w:rsid w:val="003B3726"/>
    <w:rsid w:val="003B3E20"/>
    <w:rsid w:val="003B4A89"/>
    <w:rsid w:val="003B5558"/>
    <w:rsid w:val="003B59C7"/>
    <w:rsid w:val="003B5CD1"/>
    <w:rsid w:val="003B67F0"/>
    <w:rsid w:val="003B6C91"/>
    <w:rsid w:val="003B74F4"/>
    <w:rsid w:val="003C0E2C"/>
    <w:rsid w:val="003C1330"/>
    <w:rsid w:val="003C360B"/>
    <w:rsid w:val="003C3647"/>
    <w:rsid w:val="003C37E6"/>
    <w:rsid w:val="003C57F2"/>
    <w:rsid w:val="003C5D1B"/>
    <w:rsid w:val="003C7343"/>
    <w:rsid w:val="003C7B93"/>
    <w:rsid w:val="003D0A6C"/>
    <w:rsid w:val="003D22A4"/>
    <w:rsid w:val="003D2E79"/>
    <w:rsid w:val="003D3002"/>
    <w:rsid w:val="003D5CAF"/>
    <w:rsid w:val="003D6CFE"/>
    <w:rsid w:val="003D735E"/>
    <w:rsid w:val="003D7D84"/>
    <w:rsid w:val="003D7DD9"/>
    <w:rsid w:val="003E006E"/>
    <w:rsid w:val="003E08B5"/>
    <w:rsid w:val="003E0A49"/>
    <w:rsid w:val="003E1FB8"/>
    <w:rsid w:val="003E24FD"/>
    <w:rsid w:val="003E2F55"/>
    <w:rsid w:val="003E45F8"/>
    <w:rsid w:val="003E51AB"/>
    <w:rsid w:val="003E57A9"/>
    <w:rsid w:val="003E6B51"/>
    <w:rsid w:val="003F0967"/>
    <w:rsid w:val="003F28B4"/>
    <w:rsid w:val="003F386A"/>
    <w:rsid w:val="003F4AB0"/>
    <w:rsid w:val="003F5906"/>
    <w:rsid w:val="003F5BCE"/>
    <w:rsid w:val="003F5F29"/>
    <w:rsid w:val="003F60FC"/>
    <w:rsid w:val="00403C91"/>
    <w:rsid w:val="004044E2"/>
    <w:rsid w:val="004059CA"/>
    <w:rsid w:val="00407813"/>
    <w:rsid w:val="00407A7D"/>
    <w:rsid w:val="00407FBE"/>
    <w:rsid w:val="00411F9C"/>
    <w:rsid w:val="00412020"/>
    <w:rsid w:val="0041350B"/>
    <w:rsid w:val="0041402D"/>
    <w:rsid w:val="004157A6"/>
    <w:rsid w:val="00415AA4"/>
    <w:rsid w:val="00416A05"/>
    <w:rsid w:val="0041726C"/>
    <w:rsid w:val="004173CB"/>
    <w:rsid w:val="004213C4"/>
    <w:rsid w:val="004222BF"/>
    <w:rsid w:val="0042320B"/>
    <w:rsid w:val="00423BB3"/>
    <w:rsid w:val="004264E1"/>
    <w:rsid w:val="00426DB8"/>
    <w:rsid w:val="00427AF5"/>
    <w:rsid w:val="00427F69"/>
    <w:rsid w:val="00430F1A"/>
    <w:rsid w:val="004318B9"/>
    <w:rsid w:val="0043238D"/>
    <w:rsid w:val="00433665"/>
    <w:rsid w:val="004360ED"/>
    <w:rsid w:val="00436555"/>
    <w:rsid w:val="0043744E"/>
    <w:rsid w:val="00437873"/>
    <w:rsid w:val="00440DF4"/>
    <w:rsid w:val="0044163C"/>
    <w:rsid w:val="00442591"/>
    <w:rsid w:val="0044287C"/>
    <w:rsid w:val="004428E5"/>
    <w:rsid w:val="00442932"/>
    <w:rsid w:val="004442F8"/>
    <w:rsid w:val="00444804"/>
    <w:rsid w:val="00445AEC"/>
    <w:rsid w:val="00445BF9"/>
    <w:rsid w:val="00446B79"/>
    <w:rsid w:val="00447294"/>
    <w:rsid w:val="00447757"/>
    <w:rsid w:val="00447C05"/>
    <w:rsid w:val="004508B2"/>
    <w:rsid w:val="004509AA"/>
    <w:rsid w:val="00450AB5"/>
    <w:rsid w:val="00450E48"/>
    <w:rsid w:val="00451150"/>
    <w:rsid w:val="0045132A"/>
    <w:rsid w:val="0045212D"/>
    <w:rsid w:val="00453633"/>
    <w:rsid w:val="00453CD9"/>
    <w:rsid w:val="00457092"/>
    <w:rsid w:val="0046075D"/>
    <w:rsid w:val="0046077D"/>
    <w:rsid w:val="0046171A"/>
    <w:rsid w:val="00462ADE"/>
    <w:rsid w:val="00463373"/>
    <w:rsid w:val="00463C69"/>
    <w:rsid w:val="00463FDB"/>
    <w:rsid w:val="00464E0F"/>
    <w:rsid w:val="004653D8"/>
    <w:rsid w:val="004664F5"/>
    <w:rsid w:val="00466B99"/>
    <w:rsid w:val="00466F7F"/>
    <w:rsid w:val="00470919"/>
    <w:rsid w:val="004709DC"/>
    <w:rsid w:val="0047135D"/>
    <w:rsid w:val="004720F9"/>
    <w:rsid w:val="00472553"/>
    <w:rsid w:val="00473F46"/>
    <w:rsid w:val="004748D7"/>
    <w:rsid w:val="00474CD8"/>
    <w:rsid w:val="00475812"/>
    <w:rsid w:val="00475900"/>
    <w:rsid w:val="00475FA9"/>
    <w:rsid w:val="004764EB"/>
    <w:rsid w:val="00476E80"/>
    <w:rsid w:val="00480365"/>
    <w:rsid w:val="00480B25"/>
    <w:rsid w:val="00481725"/>
    <w:rsid w:val="00481BCB"/>
    <w:rsid w:val="00481C7C"/>
    <w:rsid w:val="00481F60"/>
    <w:rsid w:val="00483656"/>
    <w:rsid w:val="0048430C"/>
    <w:rsid w:val="00485E93"/>
    <w:rsid w:val="00486E0F"/>
    <w:rsid w:val="00486FBF"/>
    <w:rsid w:val="00487383"/>
    <w:rsid w:val="004900DA"/>
    <w:rsid w:val="004901D5"/>
    <w:rsid w:val="004914C1"/>
    <w:rsid w:val="00491B31"/>
    <w:rsid w:val="00491BB4"/>
    <w:rsid w:val="00491C5E"/>
    <w:rsid w:val="00495BDE"/>
    <w:rsid w:val="00495E56"/>
    <w:rsid w:val="0049653F"/>
    <w:rsid w:val="00496C22"/>
    <w:rsid w:val="00497E15"/>
    <w:rsid w:val="004A082E"/>
    <w:rsid w:val="004A09B9"/>
    <w:rsid w:val="004A1DFB"/>
    <w:rsid w:val="004A411F"/>
    <w:rsid w:val="004A4C8F"/>
    <w:rsid w:val="004A6342"/>
    <w:rsid w:val="004A66E2"/>
    <w:rsid w:val="004A7881"/>
    <w:rsid w:val="004A7A05"/>
    <w:rsid w:val="004B06A1"/>
    <w:rsid w:val="004B11C6"/>
    <w:rsid w:val="004B2124"/>
    <w:rsid w:val="004B23DF"/>
    <w:rsid w:val="004B24B2"/>
    <w:rsid w:val="004B2548"/>
    <w:rsid w:val="004B2A33"/>
    <w:rsid w:val="004B3CB7"/>
    <w:rsid w:val="004B46E9"/>
    <w:rsid w:val="004B48F6"/>
    <w:rsid w:val="004B53B4"/>
    <w:rsid w:val="004B53E2"/>
    <w:rsid w:val="004B58BC"/>
    <w:rsid w:val="004B5B86"/>
    <w:rsid w:val="004B5DE0"/>
    <w:rsid w:val="004B5E56"/>
    <w:rsid w:val="004C224A"/>
    <w:rsid w:val="004C2569"/>
    <w:rsid w:val="004C2C09"/>
    <w:rsid w:val="004C2EC7"/>
    <w:rsid w:val="004C2ECF"/>
    <w:rsid w:val="004C339E"/>
    <w:rsid w:val="004C6697"/>
    <w:rsid w:val="004C6E73"/>
    <w:rsid w:val="004C706F"/>
    <w:rsid w:val="004C718E"/>
    <w:rsid w:val="004D007D"/>
    <w:rsid w:val="004D0A1E"/>
    <w:rsid w:val="004D0EC8"/>
    <w:rsid w:val="004D196D"/>
    <w:rsid w:val="004D3B02"/>
    <w:rsid w:val="004D5505"/>
    <w:rsid w:val="004E01CB"/>
    <w:rsid w:val="004E2FE7"/>
    <w:rsid w:val="004E61B4"/>
    <w:rsid w:val="004E7A10"/>
    <w:rsid w:val="004F02DB"/>
    <w:rsid w:val="004F1CDF"/>
    <w:rsid w:val="004F5525"/>
    <w:rsid w:val="004F5CA3"/>
    <w:rsid w:val="004F5FE9"/>
    <w:rsid w:val="00501D63"/>
    <w:rsid w:val="005034C7"/>
    <w:rsid w:val="00507918"/>
    <w:rsid w:val="00510C3D"/>
    <w:rsid w:val="0051126E"/>
    <w:rsid w:val="00512129"/>
    <w:rsid w:val="00512183"/>
    <w:rsid w:val="00512A03"/>
    <w:rsid w:val="00512B5C"/>
    <w:rsid w:val="00513008"/>
    <w:rsid w:val="005134F1"/>
    <w:rsid w:val="00515296"/>
    <w:rsid w:val="00515F2B"/>
    <w:rsid w:val="00520F99"/>
    <w:rsid w:val="00521183"/>
    <w:rsid w:val="00521C59"/>
    <w:rsid w:val="00522696"/>
    <w:rsid w:val="00522BFA"/>
    <w:rsid w:val="00524E9B"/>
    <w:rsid w:val="00525CBD"/>
    <w:rsid w:val="0052608E"/>
    <w:rsid w:val="005278B3"/>
    <w:rsid w:val="00527BAF"/>
    <w:rsid w:val="00532A1A"/>
    <w:rsid w:val="00532FB7"/>
    <w:rsid w:val="00532FC5"/>
    <w:rsid w:val="00536670"/>
    <w:rsid w:val="00542B8C"/>
    <w:rsid w:val="00543D4D"/>
    <w:rsid w:val="00544062"/>
    <w:rsid w:val="00544105"/>
    <w:rsid w:val="00544424"/>
    <w:rsid w:val="0054552F"/>
    <w:rsid w:val="00545B38"/>
    <w:rsid w:val="005463C9"/>
    <w:rsid w:val="0054646D"/>
    <w:rsid w:val="005502E6"/>
    <w:rsid w:val="005513B9"/>
    <w:rsid w:val="00551D88"/>
    <w:rsid w:val="0055210E"/>
    <w:rsid w:val="00552CAF"/>
    <w:rsid w:val="0055367C"/>
    <w:rsid w:val="00553693"/>
    <w:rsid w:val="005540F9"/>
    <w:rsid w:val="00555E13"/>
    <w:rsid w:val="0055657B"/>
    <w:rsid w:val="0055732E"/>
    <w:rsid w:val="00557D66"/>
    <w:rsid w:val="00560D59"/>
    <w:rsid w:val="0056188D"/>
    <w:rsid w:val="005622EF"/>
    <w:rsid w:val="00562859"/>
    <w:rsid w:val="005633D2"/>
    <w:rsid w:val="0056377A"/>
    <w:rsid w:val="005642F3"/>
    <w:rsid w:val="00565590"/>
    <w:rsid w:val="00565A74"/>
    <w:rsid w:val="00566C86"/>
    <w:rsid w:val="00567E16"/>
    <w:rsid w:val="0057045A"/>
    <w:rsid w:val="00570559"/>
    <w:rsid w:val="00570D9B"/>
    <w:rsid w:val="005712C2"/>
    <w:rsid w:val="00571C13"/>
    <w:rsid w:val="00571E64"/>
    <w:rsid w:val="00572867"/>
    <w:rsid w:val="00573ED4"/>
    <w:rsid w:val="005764DC"/>
    <w:rsid w:val="00577952"/>
    <w:rsid w:val="00581A23"/>
    <w:rsid w:val="00583DEA"/>
    <w:rsid w:val="00584D55"/>
    <w:rsid w:val="00585083"/>
    <w:rsid w:val="00585763"/>
    <w:rsid w:val="00585C9D"/>
    <w:rsid w:val="00587D79"/>
    <w:rsid w:val="00587EC5"/>
    <w:rsid w:val="0059239C"/>
    <w:rsid w:val="00593C17"/>
    <w:rsid w:val="00593CFC"/>
    <w:rsid w:val="005949EE"/>
    <w:rsid w:val="00594D0A"/>
    <w:rsid w:val="00596FC6"/>
    <w:rsid w:val="00597692"/>
    <w:rsid w:val="005A1260"/>
    <w:rsid w:val="005A12C5"/>
    <w:rsid w:val="005A2432"/>
    <w:rsid w:val="005A3D35"/>
    <w:rsid w:val="005A5E52"/>
    <w:rsid w:val="005A5F34"/>
    <w:rsid w:val="005A63BB"/>
    <w:rsid w:val="005A6A76"/>
    <w:rsid w:val="005B0B0B"/>
    <w:rsid w:val="005B18C5"/>
    <w:rsid w:val="005B3867"/>
    <w:rsid w:val="005B3C77"/>
    <w:rsid w:val="005B4A27"/>
    <w:rsid w:val="005B5CD5"/>
    <w:rsid w:val="005B634D"/>
    <w:rsid w:val="005C030E"/>
    <w:rsid w:val="005C1F17"/>
    <w:rsid w:val="005C1FFA"/>
    <w:rsid w:val="005C285A"/>
    <w:rsid w:val="005C2CB5"/>
    <w:rsid w:val="005C4414"/>
    <w:rsid w:val="005C444C"/>
    <w:rsid w:val="005C504D"/>
    <w:rsid w:val="005C5F57"/>
    <w:rsid w:val="005C7960"/>
    <w:rsid w:val="005D0E25"/>
    <w:rsid w:val="005D1A2A"/>
    <w:rsid w:val="005D2635"/>
    <w:rsid w:val="005D2C67"/>
    <w:rsid w:val="005D3176"/>
    <w:rsid w:val="005D4289"/>
    <w:rsid w:val="005D6B8E"/>
    <w:rsid w:val="005D7132"/>
    <w:rsid w:val="005E1E25"/>
    <w:rsid w:val="005E4636"/>
    <w:rsid w:val="005E540D"/>
    <w:rsid w:val="005E55AF"/>
    <w:rsid w:val="005E5B45"/>
    <w:rsid w:val="005E6101"/>
    <w:rsid w:val="005E6294"/>
    <w:rsid w:val="005E62FA"/>
    <w:rsid w:val="005E7585"/>
    <w:rsid w:val="005E7C3A"/>
    <w:rsid w:val="005F0369"/>
    <w:rsid w:val="005F0C75"/>
    <w:rsid w:val="005F1453"/>
    <w:rsid w:val="005F2512"/>
    <w:rsid w:val="005F257A"/>
    <w:rsid w:val="005F2C79"/>
    <w:rsid w:val="005F3984"/>
    <w:rsid w:val="005F5223"/>
    <w:rsid w:val="005F560A"/>
    <w:rsid w:val="005F6DCC"/>
    <w:rsid w:val="005F6DE6"/>
    <w:rsid w:val="00600557"/>
    <w:rsid w:val="006013AB"/>
    <w:rsid w:val="006057A7"/>
    <w:rsid w:val="006058B8"/>
    <w:rsid w:val="00611260"/>
    <w:rsid w:val="006122E2"/>
    <w:rsid w:val="00615442"/>
    <w:rsid w:val="00615AA4"/>
    <w:rsid w:val="006179A9"/>
    <w:rsid w:val="00620875"/>
    <w:rsid w:val="00621314"/>
    <w:rsid w:val="00622703"/>
    <w:rsid w:val="00622EAB"/>
    <w:rsid w:val="006237ED"/>
    <w:rsid w:val="006238F8"/>
    <w:rsid w:val="00623A0D"/>
    <w:rsid w:val="00623EB9"/>
    <w:rsid w:val="006241F9"/>
    <w:rsid w:val="0062529B"/>
    <w:rsid w:val="00630BC4"/>
    <w:rsid w:val="00630CC2"/>
    <w:rsid w:val="0063103F"/>
    <w:rsid w:val="006325C4"/>
    <w:rsid w:val="00632F59"/>
    <w:rsid w:val="00633744"/>
    <w:rsid w:val="00634102"/>
    <w:rsid w:val="00634399"/>
    <w:rsid w:val="00634433"/>
    <w:rsid w:val="006346D6"/>
    <w:rsid w:val="00634D1A"/>
    <w:rsid w:val="006359B9"/>
    <w:rsid w:val="00637197"/>
    <w:rsid w:val="006404D4"/>
    <w:rsid w:val="00641362"/>
    <w:rsid w:val="00641D17"/>
    <w:rsid w:val="00641DF7"/>
    <w:rsid w:val="00643477"/>
    <w:rsid w:val="00645738"/>
    <w:rsid w:val="0064763B"/>
    <w:rsid w:val="00647760"/>
    <w:rsid w:val="00650722"/>
    <w:rsid w:val="006522C7"/>
    <w:rsid w:val="00652436"/>
    <w:rsid w:val="00653A32"/>
    <w:rsid w:val="00654794"/>
    <w:rsid w:val="00654C4D"/>
    <w:rsid w:val="006570E9"/>
    <w:rsid w:val="00657A6C"/>
    <w:rsid w:val="006601BF"/>
    <w:rsid w:val="006606F7"/>
    <w:rsid w:val="00660EC0"/>
    <w:rsid w:val="00661F9E"/>
    <w:rsid w:val="0066257F"/>
    <w:rsid w:val="00662D03"/>
    <w:rsid w:val="00663F04"/>
    <w:rsid w:val="00664145"/>
    <w:rsid w:val="006645DA"/>
    <w:rsid w:val="006648FE"/>
    <w:rsid w:val="00666C8F"/>
    <w:rsid w:val="006673DD"/>
    <w:rsid w:val="00670368"/>
    <w:rsid w:val="006705E5"/>
    <w:rsid w:val="006712F0"/>
    <w:rsid w:val="00672324"/>
    <w:rsid w:val="00672E1C"/>
    <w:rsid w:val="00673396"/>
    <w:rsid w:val="00673948"/>
    <w:rsid w:val="006739EA"/>
    <w:rsid w:val="006759F1"/>
    <w:rsid w:val="00677BED"/>
    <w:rsid w:val="0068037A"/>
    <w:rsid w:val="00680D94"/>
    <w:rsid w:val="00681D0A"/>
    <w:rsid w:val="006825DE"/>
    <w:rsid w:val="00683BD4"/>
    <w:rsid w:val="006863D0"/>
    <w:rsid w:val="0069045C"/>
    <w:rsid w:val="00691633"/>
    <w:rsid w:val="00692ACB"/>
    <w:rsid w:val="00693160"/>
    <w:rsid w:val="00694233"/>
    <w:rsid w:val="00694DD1"/>
    <w:rsid w:val="00696DEB"/>
    <w:rsid w:val="006970EC"/>
    <w:rsid w:val="00697F3D"/>
    <w:rsid w:val="006A166E"/>
    <w:rsid w:val="006A4513"/>
    <w:rsid w:val="006A53EA"/>
    <w:rsid w:val="006A60F8"/>
    <w:rsid w:val="006B00B9"/>
    <w:rsid w:val="006B1000"/>
    <w:rsid w:val="006B11E7"/>
    <w:rsid w:val="006B223D"/>
    <w:rsid w:val="006B2E08"/>
    <w:rsid w:val="006B432B"/>
    <w:rsid w:val="006B4C79"/>
    <w:rsid w:val="006B62C8"/>
    <w:rsid w:val="006B6BCE"/>
    <w:rsid w:val="006B76A5"/>
    <w:rsid w:val="006C0736"/>
    <w:rsid w:val="006C08FD"/>
    <w:rsid w:val="006C18C8"/>
    <w:rsid w:val="006C2577"/>
    <w:rsid w:val="006C2645"/>
    <w:rsid w:val="006C2F65"/>
    <w:rsid w:val="006C4829"/>
    <w:rsid w:val="006C512E"/>
    <w:rsid w:val="006C5A7C"/>
    <w:rsid w:val="006C63F1"/>
    <w:rsid w:val="006C6FF2"/>
    <w:rsid w:val="006C7055"/>
    <w:rsid w:val="006C7AB0"/>
    <w:rsid w:val="006C7DB7"/>
    <w:rsid w:val="006D07A9"/>
    <w:rsid w:val="006D2D47"/>
    <w:rsid w:val="006D3436"/>
    <w:rsid w:val="006D34C7"/>
    <w:rsid w:val="006D4272"/>
    <w:rsid w:val="006D4B79"/>
    <w:rsid w:val="006D4E05"/>
    <w:rsid w:val="006D4E4D"/>
    <w:rsid w:val="006D544A"/>
    <w:rsid w:val="006D5DDE"/>
    <w:rsid w:val="006D6356"/>
    <w:rsid w:val="006D79F0"/>
    <w:rsid w:val="006E099E"/>
    <w:rsid w:val="006E0E50"/>
    <w:rsid w:val="006E0E9A"/>
    <w:rsid w:val="006E21F8"/>
    <w:rsid w:val="006E38E3"/>
    <w:rsid w:val="006E42EC"/>
    <w:rsid w:val="006E463C"/>
    <w:rsid w:val="006E525C"/>
    <w:rsid w:val="006E56CF"/>
    <w:rsid w:val="006E6724"/>
    <w:rsid w:val="006E75CF"/>
    <w:rsid w:val="006E7706"/>
    <w:rsid w:val="006F0B6E"/>
    <w:rsid w:val="006F1464"/>
    <w:rsid w:val="006F1764"/>
    <w:rsid w:val="006F2806"/>
    <w:rsid w:val="006F2974"/>
    <w:rsid w:val="006F3C4E"/>
    <w:rsid w:val="006F5A04"/>
    <w:rsid w:val="006F5E35"/>
    <w:rsid w:val="006F6507"/>
    <w:rsid w:val="006F686A"/>
    <w:rsid w:val="0070113A"/>
    <w:rsid w:val="0070137B"/>
    <w:rsid w:val="007014F3"/>
    <w:rsid w:val="00701B45"/>
    <w:rsid w:val="007026A7"/>
    <w:rsid w:val="00703BBD"/>
    <w:rsid w:val="00704332"/>
    <w:rsid w:val="007043F2"/>
    <w:rsid w:val="00705AE7"/>
    <w:rsid w:val="007064FE"/>
    <w:rsid w:val="00706644"/>
    <w:rsid w:val="00706FBE"/>
    <w:rsid w:val="007101B7"/>
    <w:rsid w:val="007104E3"/>
    <w:rsid w:val="007118CC"/>
    <w:rsid w:val="00712884"/>
    <w:rsid w:val="00713C38"/>
    <w:rsid w:val="00715196"/>
    <w:rsid w:val="00715C4A"/>
    <w:rsid w:val="0072061E"/>
    <w:rsid w:val="00721DCF"/>
    <w:rsid w:val="00721FF9"/>
    <w:rsid w:val="007220A0"/>
    <w:rsid w:val="00723E34"/>
    <w:rsid w:val="00724246"/>
    <w:rsid w:val="00724F4E"/>
    <w:rsid w:val="00725596"/>
    <w:rsid w:val="007304CF"/>
    <w:rsid w:val="007321A1"/>
    <w:rsid w:val="00732525"/>
    <w:rsid w:val="00732A6B"/>
    <w:rsid w:val="00733B79"/>
    <w:rsid w:val="00733FAD"/>
    <w:rsid w:val="007342D9"/>
    <w:rsid w:val="00734C5F"/>
    <w:rsid w:val="00734D97"/>
    <w:rsid w:val="0073608D"/>
    <w:rsid w:val="0073653C"/>
    <w:rsid w:val="00737455"/>
    <w:rsid w:val="007400CE"/>
    <w:rsid w:val="00740341"/>
    <w:rsid w:val="00740DFC"/>
    <w:rsid w:val="007418CA"/>
    <w:rsid w:val="00741BA5"/>
    <w:rsid w:val="0074443D"/>
    <w:rsid w:val="00751A41"/>
    <w:rsid w:val="00751D4B"/>
    <w:rsid w:val="00752BE1"/>
    <w:rsid w:val="0075387C"/>
    <w:rsid w:val="00753AF1"/>
    <w:rsid w:val="007545AF"/>
    <w:rsid w:val="00755220"/>
    <w:rsid w:val="0075678B"/>
    <w:rsid w:val="00756A81"/>
    <w:rsid w:val="00756A8E"/>
    <w:rsid w:val="0075742E"/>
    <w:rsid w:val="00760D8F"/>
    <w:rsid w:val="00761213"/>
    <w:rsid w:val="00764981"/>
    <w:rsid w:val="00765BEE"/>
    <w:rsid w:val="00765D9D"/>
    <w:rsid w:val="007663D0"/>
    <w:rsid w:val="00766BCF"/>
    <w:rsid w:val="0077014B"/>
    <w:rsid w:val="00770306"/>
    <w:rsid w:val="00771325"/>
    <w:rsid w:val="00771434"/>
    <w:rsid w:val="00771ECC"/>
    <w:rsid w:val="00772D56"/>
    <w:rsid w:val="007735B1"/>
    <w:rsid w:val="00774030"/>
    <w:rsid w:val="00775C59"/>
    <w:rsid w:val="00775E9D"/>
    <w:rsid w:val="00776EDC"/>
    <w:rsid w:val="00784B3B"/>
    <w:rsid w:val="007866EC"/>
    <w:rsid w:val="00786B13"/>
    <w:rsid w:val="00786CA0"/>
    <w:rsid w:val="00786E2F"/>
    <w:rsid w:val="00787BD8"/>
    <w:rsid w:val="00790B4A"/>
    <w:rsid w:val="00790D20"/>
    <w:rsid w:val="00791047"/>
    <w:rsid w:val="00792A9C"/>
    <w:rsid w:val="00793CF4"/>
    <w:rsid w:val="00793D3B"/>
    <w:rsid w:val="00796176"/>
    <w:rsid w:val="00796FF9"/>
    <w:rsid w:val="007975C6"/>
    <w:rsid w:val="007A0A14"/>
    <w:rsid w:val="007A15CD"/>
    <w:rsid w:val="007A18AF"/>
    <w:rsid w:val="007A36C4"/>
    <w:rsid w:val="007A3AA7"/>
    <w:rsid w:val="007A6519"/>
    <w:rsid w:val="007A6523"/>
    <w:rsid w:val="007A7AF7"/>
    <w:rsid w:val="007B0065"/>
    <w:rsid w:val="007B021C"/>
    <w:rsid w:val="007B0D16"/>
    <w:rsid w:val="007B366B"/>
    <w:rsid w:val="007B703B"/>
    <w:rsid w:val="007B74A5"/>
    <w:rsid w:val="007B7671"/>
    <w:rsid w:val="007C0B22"/>
    <w:rsid w:val="007C1895"/>
    <w:rsid w:val="007C2486"/>
    <w:rsid w:val="007C3A57"/>
    <w:rsid w:val="007C414D"/>
    <w:rsid w:val="007C4557"/>
    <w:rsid w:val="007C4A6B"/>
    <w:rsid w:val="007C65C1"/>
    <w:rsid w:val="007D06AC"/>
    <w:rsid w:val="007D1646"/>
    <w:rsid w:val="007D47E6"/>
    <w:rsid w:val="007D5831"/>
    <w:rsid w:val="007D5A81"/>
    <w:rsid w:val="007D6721"/>
    <w:rsid w:val="007D6FC7"/>
    <w:rsid w:val="007D7364"/>
    <w:rsid w:val="007D7F9C"/>
    <w:rsid w:val="007E0836"/>
    <w:rsid w:val="007E152A"/>
    <w:rsid w:val="007E1BE1"/>
    <w:rsid w:val="007E20F3"/>
    <w:rsid w:val="007E2ED7"/>
    <w:rsid w:val="007E42DE"/>
    <w:rsid w:val="007E4308"/>
    <w:rsid w:val="007E480A"/>
    <w:rsid w:val="007E7084"/>
    <w:rsid w:val="007E78C5"/>
    <w:rsid w:val="007F0429"/>
    <w:rsid w:val="007F1731"/>
    <w:rsid w:val="007F1F41"/>
    <w:rsid w:val="007F2130"/>
    <w:rsid w:val="007F26A8"/>
    <w:rsid w:val="007F2732"/>
    <w:rsid w:val="007F3EC3"/>
    <w:rsid w:val="007F533F"/>
    <w:rsid w:val="007F68FD"/>
    <w:rsid w:val="00800EF7"/>
    <w:rsid w:val="0080742D"/>
    <w:rsid w:val="0080754B"/>
    <w:rsid w:val="0081080B"/>
    <w:rsid w:val="008129E9"/>
    <w:rsid w:val="00814010"/>
    <w:rsid w:val="0081434F"/>
    <w:rsid w:val="008158F6"/>
    <w:rsid w:val="00816DD2"/>
    <w:rsid w:val="008201E1"/>
    <w:rsid w:val="00823561"/>
    <w:rsid w:val="00824E1D"/>
    <w:rsid w:val="00824F2E"/>
    <w:rsid w:val="00825B8F"/>
    <w:rsid w:val="008274DA"/>
    <w:rsid w:val="00827D44"/>
    <w:rsid w:val="00827DB9"/>
    <w:rsid w:val="008306D8"/>
    <w:rsid w:val="0083074C"/>
    <w:rsid w:val="00833976"/>
    <w:rsid w:val="008353DC"/>
    <w:rsid w:val="0083542A"/>
    <w:rsid w:val="008355DC"/>
    <w:rsid w:val="0083564E"/>
    <w:rsid w:val="008359C5"/>
    <w:rsid w:val="00835B20"/>
    <w:rsid w:val="00836F5B"/>
    <w:rsid w:val="00840A60"/>
    <w:rsid w:val="00841383"/>
    <w:rsid w:val="008419A8"/>
    <w:rsid w:val="00842163"/>
    <w:rsid w:val="00842CB6"/>
    <w:rsid w:val="00843013"/>
    <w:rsid w:val="0084309F"/>
    <w:rsid w:val="008434D8"/>
    <w:rsid w:val="00847085"/>
    <w:rsid w:val="00847781"/>
    <w:rsid w:val="008479CB"/>
    <w:rsid w:val="00847B04"/>
    <w:rsid w:val="00850515"/>
    <w:rsid w:val="00850954"/>
    <w:rsid w:val="00853714"/>
    <w:rsid w:val="00853D9E"/>
    <w:rsid w:val="008545A1"/>
    <w:rsid w:val="008551B7"/>
    <w:rsid w:val="0085587F"/>
    <w:rsid w:val="0085645E"/>
    <w:rsid w:val="00856FB3"/>
    <w:rsid w:val="008619C1"/>
    <w:rsid w:val="008645F1"/>
    <w:rsid w:val="00866181"/>
    <w:rsid w:val="008666F7"/>
    <w:rsid w:val="0086691B"/>
    <w:rsid w:val="00866EC4"/>
    <w:rsid w:val="00866F73"/>
    <w:rsid w:val="008674B8"/>
    <w:rsid w:val="0087025C"/>
    <w:rsid w:val="00871296"/>
    <w:rsid w:val="00871482"/>
    <w:rsid w:val="008718F0"/>
    <w:rsid w:val="00871D7A"/>
    <w:rsid w:val="00873708"/>
    <w:rsid w:val="00874D90"/>
    <w:rsid w:val="008750BF"/>
    <w:rsid w:val="00875984"/>
    <w:rsid w:val="00877B3B"/>
    <w:rsid w:val="00880019"/>
    <w:rsid w:val="00882EF6"/>
    <w:rsid w:val="00883DD1"/>
    <w:rsid w:val="00885BDC"/>
    <w:rsid w:val="00886B7E"/>
    <w:rsid w:val="00890503"/>
    <w:rsid w:val="00890E5D"/>
    <w:rsid w:val="0089231E"/>
    <w:rsid w:val="00892D08"/>
    <w:rsid w:val="00893814"/>
    <w:rsid w:val="0089424B"/>
    <w:rsid w:val="0089466D"/>
    <w:rsid w:val="008964D2"/>
    <w:rsid w:val="00896D1C"/>
    <w:rsid w:val="00897D33"/>
    <w:rsid w:val="00897FB9"/>
    <w:rsid w:val="008A08AC"/>
    <w:rsid w:val="008A0EC4"/>
    <w:rsid w:val="008A17FC"/>
    <w:rsid w:val="008A5330"/>
    <w:rsid w:val="008A5D81"/>
    <w:rsid w:val="008A6F2E"/>
    <w:rsid w:val="008A725E"/>
    <w:rsid w:val="008A7623"/>
    <w:rsid w:val="008B0AF9"/>
    <w:rsid w:val="008B0CDE"/>
    <w:rsid w:val="008B1180"/>
    <w:rsid w:val="008B2BC9"/>
    <w:rsid w:val="008B3022"/>
    <w:rsid w:val="008B42E7"/>
    <w:rsid w:val="008B48F7"/>
    <w:rsid w:val="008B4CC2"/>
    <w:rsid w:val="008B62E6"/>
    <w:rsid w:val="008B6920"/>
    <w:rsid w:val="008B77C2"/>
    <w:rsid w:val="008C2AB9"/>
    <w:rsid w:val="008C4B69"/>
    <w:rsid w:val="008C5AD5"/>
    <w:rsid w:val="008C5B7A"/>
    <w:rsid w:val="008D272A"/>
    <w:rsid w:val="008D2731"/>
    <w:rsid w:val="008D3626"/>
    <w:rsid w:val="008D461F"/>
    <w:rsid w:val="008D4795"/>
    <w:rsid w:val="008D48CD"/>
    <w:rsid w:val="008D4A3A"/>
    <w:rsid w:val="008D65E9"/>
    <w:rsid w:val="008D726D"/>
    <w:rsid w:val="008E01FF"/>
    <w:rsid w:val="008E0519"/>
    <w:rsid w:val="008E1496"/>
    <w:rsid w:val="008E2738"/>
    <w:rsid w:val="008E2929"/>
    <w:rsid w:val="008E29C0"/>
    <w:rsid w:val="008E3DB1"/>
    <w:rsid w:val="008E3E9D"/>
    <w:rsid w:val="008E5397"/>
    <w:rsid w:val="008E7159"/>
    <w:rsid w:val="008E795B"/>
    <w:rsid w:val="008E7C6B"/>
    <w:rsid w:val="008F06F5"/>
    <w:rsid w:val="008F0813"/>
    <w:rsid w:val="008F28DC"/>
    <w:rsid w:val="008F738C"/>
    <w:rsid w:val="008F74E4"/>
    <w:rsid w:val="009004C5"/>
    <w:rsid w:val="009008EE"/>
    <w:rsid w:val="00900CF4"/>
    <w:rsid w:val="0090154F"/>
    <w:rsid w:val="0090178B"/>
    <w:rsid w:val="00902187"/>
    <w:rsid w:val="0090258E"/>
    <w:rsid w:val="00902F93"/>
    <w:rsid w:val="00903D55"/>
    <w:rsid w:val="00904AAD"/>
    <w:rsid w:val="00907F48"/>
    <w:rsid w:val="00911417"/>
    <w:rsid w:val="00914E7B"/>
    <w:rsid w:val="00914EC3"/>
    <w:rsid w:val="00916402"/>
    <w:rsid w:val="009166B5"/>
    <w:rsid w:val="00916880"/>
    <w:rsid w:val="00916A5D"/>
    <w:rsid w:val="00917E17"/>
    <w:rsid w:val="00921366"/>
    <w:rsid w:val="00922814"/>
    <w:rsid w:val="009260B8"/>
    <w:rsid w:val="00927416"/>
    <w:rsid w:val="00931E8C"/>
    <w:rsid w:val="00934911"/>
    <w:rsid w:val="00935E6F"/>
    <w:rsid w:val="00940BC6"/>
    <w:rsid w:val="00942A30"/>
    <w:rsid w:val="00944217"/>
    <w:rsid w:val="0094495A"/>
    <w:rsid w:val="0094536F"/>
    <w:rsid w:val="00953F1D"/>
    <w:rsid w:val="009542F5"/>
    <w:rsid w:val="009550B7"/>
    <w:rsid w:val="00955120"/>
    <w:rsid w:val="00955A7B"/>
    <w:rsid w:val="00956B60"/>
    <w:rsid w:val="00956F49"/>
    <w:rsid w:val="00957053"/>
    <w:rsid w:val="0095729A"/>
    <w:rsid w:val="00960FAA"/>
    <w:rsid w:val="009617D1"/>
    <w:rsid w:val="00962C00"/>
    <w:rsid w:val="009631CF"/>
    <w:rsid w:val="0096496B"/>
    <w:rsid w:val="00970300"/>
    <w:rsid w:val="00970567"/>
    <w:rsid w:val="00970824"/>
    <w:rsid w:val="009711C4"/>
    <w:rsid w:val="009719FE"/>
    <w:rsid w:val="00972270"/>
    <w:rsid w:val="0097267A"/>
    <w:rsid w:val="00972861"/>
    <w:rsid w:val="00973A7D"/>
    <w:rsid w:val="00975129"/>
    <w:rsid w:val="00975432"/>
    <w:rsid w:val="00976082"/>
    <w:rsid w:val="009768DA"/>
    <w:rsid w:val="009771BB"/>
    <w:rsid w:val="00977FBD"/>
    <w:rsid w:val="00981082"/>
    <w:rsid w:val="00982E3B"/>
    <w:rsid w:val="00983CF5"/>
    <w:rsid w:val="00984542"/>
    <w:rsid w:val="0098593E"/>
    <w:rsid w:val="00986B37"/>
    <w:rsid w:val="00986DAE"/>
    <w:rsid w:val="009902E7"/>
    <w:rsid w:val="0099067D"/>
    <w:rsid w:val="00990C22"/>
    <w:rsid w:val="009920F8"/>
    <w:rsid w:val="00993C07"/>
    <w:rsid w:val="00993DEC"/>
    <w:rsid w:val="00996845"/>
    <w:rsid w:val="009A0E0D"/>
    <w:rsid w:val="009A0EDE"/>
    <w:rsid w:val="009A0F7D"/>
    <w:rsid w:val="009A31C8"/>
    <w:rsid w:val="009A4508"/>
    <w:rsid w:val="009A4ADC"/>
    <w:rsid w:val="009A4E7C"/>
    <w:rsid w:val="009A4FF8"/>
    <w:rsid w:val="009A631B"/>
    <w:rsid w:val="009A63A9"/>
    <w:rsid w:val="009A6409"/>
    <w:rsid w:val="009B047D"/>
    <w:rsid w:val="009B0DAE"/>
    <w:rsid w:val="009B38B2"/>
    <w:rsid w:val="009B444F"/>
    <w:rsid w:val="009B4692"/>
    <w:rsid w:val="009B4AA3"/>
    <w:rsid w:val="009B5CBF"/>
    <w:rsid w:val="009B5D16"/>
    <w:rsid w:val="009B5E1A"/>
    <w:rsid w:val="009B71E9"/>
    <w:rsid w:val="009B774D"/>
    <w:rsid w:val="009C08C0"/>
    <w:rsid w:val="009C20B6"/>
    <w:rsid w:val="009C2912"/>
    <w:rsid w:val="009C5B0A"/>
    <w:rsid w:val="009C5CB1"/>
    <w:rsid w:val="009C7825"/>
    <w:rsid w:val="009C7DA0"/>
    <w:rsid w:val="009D2960"/>
    <w:rsid w:val="009D33C7"/>
    <w:rsid w:val="009D35AB"/>
    <w:rsid w:val="009D63D3"/>
    <w:rsid w:val="009D67A3"/>
    <w:rsid w:val="009D799A"/>
    <w:rsid w:val="009D7B86"/>
    <w:rsid w:val="009E1794"/>
    <w:rsid w:val="009E1A86"/>
    <w:rsid w:val="009E1BCD"/>
    <w:rsid w:val="009E6296"/>
    <w:rsid w:val="009E7AB8"/>
    <w:rsid w:val="009E7FBF"/>
    <w:rsid w:val="009F012F"/>
    <w:rsid w:val="009F0173"/>
    <w:rsid w:val="009F0BC1"/>
    <w:rsid w:val="009F0D5E"/>
    <w:rsid w:val="009F11DF"/>
    <w:rsid w:val="009F15B2"/>
    <w:rsid w:val="009F1E00"/>
    <w:rsid w:val="009F23C6"/>
    <w:rsid w:val="009F23F8"/>
    <w:rsid w:val="009F3B53"/>
    <w:rsid w:val="009F471E"/>
    <w:rsid w:val="009F4A3C"/>
    <w:rsid w:val="009F5BF2"/>
    <w:rsid w:val="009F63EC"/>
    <w:rsid w:val="009F73B7"/>
    <w:rsid w:val="00A004C1"/>
    <w:rsid w:val="00A00D55"/>
    <w:rsid w:val="00A00E81"/>
    <w:rsid w:val="00A022AA"/>
    <w:rsid w:val="00A02A81"/>
    <w:rsid w:val="00A033C1"/>
    <w:rsid w:val="00A03522"/>
    <w:rsid w:val="00A05508"/>
    <w:rsid w:val="00A05B6A"/>
    <w:rsid w:val="00A06C36"/>
    <w:rsid w:val="00A06C47"/>
    <w:rsid w:val="00A06F4A"/>
    <w:rsid w:val="00A10A8F"/>
    <w:rsid w:val="00A10F41"/>
    <w:rsid w:val="00A1136F"/>
    <w:rsid w:val="00A11AF7"/>
    <w:rsid w:val="00A11EC5"/>
    <w:rsid w:val="00A1217D"/>
    <w:rsid w:val="00A12456"/>
    <w:rsid w:val="00A12B79"/>
    <w:rsid w:val="00A13C43"/>
    <w:rsid w:val="00A13D9B"/>
    <w:rsid w:val="00A147CB"/>
    <w:rsid w:val="00A151E1"/>
    <w:rsid w:val="00A15A11"/>
    <w:rsid w:val="00A161E0"/>
    <w:rsid w:val="00A165D1"/>
    <w:rsid w:val="00A17A8A"/>
    <w:rsid w:val="00A17C06"/>
    <w:rsid w:val="00A20874"/>
    <w:rsid w:val="00A22403"/>
    <w:rsid w:val="00A2261F"/>
    <w:rsid w:val="00A22E53"/>
    <w:rsid w:val="00A242A7"/>
    <w:rsid w:val="00A26005"/>
    <w:rsid w:val="00A26923"/>
    <w:rsid w:val="00A3030E"/>
    <w:rsid w:val="00A3033B"/>
    <w:rsid w:val="00A3141B"/>
    <w:rsid w:val="00A316B1"/>
    <w:rsid w:val="00A31FE4"/>
    <w:rsid w:val="00A321DD"/>
    <w:rsid w:val="00A32DAF"/>
    <w:rsid w:val="00A343A9"/>
    <w:rsid w:val="00A34954"/>
    <w:rsid w:val="00A3592E"/>
    <w:rsid w:val="00A35E0D"/>
    <w:rsid w:val="00A37249"/>
    <w:rsid w:val="00A3797B"/>
    <w:rsid w:val="00A37F05"/>
    <w:rsid w:val="00A41988"/>
    <w:rsid w:val="00A42ADD"/>
    <w:rsid w:val="00A43505"/>
    <w:rsid w:val="00A4622C"/>
    <w:rsid w:val="00A465DF"/>
    <w:rsid w:val="00A46C49"/>
    <w:rsid w:val="00A524ED"/>
    <w:rsid w:val="00A54853"/>
    <w:rsid w:val="00A54BCB"/>
    <w:rsid w:val="00A551BF"/>
    <w:rsid w:val="00A55859"/>
    <w:rsid w:val="00A60A70"/>
    <w:rsid w:val="00A6339C"/>
    <w:rsid w:val="00A6395A"/>
    <w:rsid w:val="00A649E7"/>
    <w:rsid w:val="00A65E40"/>
    <w:rsid w:val="00A65EDA"/>
    <w:rsid w:val="00A715F5"/>
    <w:rsid w:val="00A71D27"/>
    <w:rsid w:val="00A72AD3"/>
    <w:rsid w:val="00A72D8B"/>
    <w:rsid w:val="00A74DB6"/>
    <w:rsid w:val="00A76AAA"/>
    <w:rsid w:val="00A76E8B"/>
    <w:rsid w:val="00A77B8C"/>
    <w:rsid w:val="00A8086E"/>
    <w:rsid w:val="00A82CBA"/>
    <w:rsid w:val="00A84596"/>
    <w:rsid w:val="00A85BD6"/>
    <w:rsid w:val="00A87AC4"/>
    <w:rsid w:val="00A90D09"/>
    <w:rsid w:val="00A90D22"/>
    <w:rsid w:val="00A91930"/>
    <w:rsid w:val="00A921FD"/>
    <w:rsid w:val="00A9359C"/>
    <w:rsid w:val="00A938C6"/>
    <w:rsid w:val="00A94620"/>
    <w:rsid w:val="00A946BB"/>
    <w:rsid w:val="00A947E8"/>
    <w:rsid w:val="00A95126"/>
    <w:rsid w:val="00A95511"/>
    <w:rsid w:val="00A96380"/>
    <w:rsid w:val="00A96EE9"/>
    <w:rsid w:val="00A9716D"/>
    <w:rsid w:val="00A97319"/>
    <w:rsid w:val="00AA1013"/>
    <w:rsid w:val="00AA21A0"/>
    <w:rsid w:val="00AA22D0"/>
    <w:rsid w:val="00AA38B4"/>
    <w:rsid w:val="00AA4CF5"/>
    <w:rsid w:val="00AA71B7"/>
    <w:rsid w:val="00AA76B0"/>
    <w:rsid w:val="00AA7DB1"/>
    <w:rsid w:val="00AB1A69"/>
    <w:rsid w:val="00AB20AD"/>
    <w:rsid w:val="00AB21CD"/>
    <w:rsid w:val="00AB3084"/>
    <w:rsid w:val="00AB3913"/>
    <w:rsid w:val="00AB40E8"/>
    <w:rsid w:val="00AB5972"/>
    <w:rsid w:val="00AB5BC8"/>
    <w:rsid w:val="00AC10BE"/>
    <w:rsid w:val="00AC12CF"/>
    <w:rsid w:val="00AC1D88"/>
    <w:rsid w:val="00AC2D0A"/>
    <w:rsid w:val="00AC3912"/>
    <w:rsid w:val="00AC3B83"/>
    <w:rsid w:val="00AC3D74"/>
    <w:rsid w:val="00AC4438"/>
    <w:rsid w:val="00AC4A83"/>
    <w:rsid w:val="00AC5AE9"/>
    <w:rsid w:val="00AC6ADB"/>
    <w:rsid w:val="00AC6BE7"/>
    <w:rsid w:val="00AC7BB9"/>
    <w:rsid w:val="00AD271D"/>
    <w:rsid w:val="00AD425A"/>
    <w:rsid w:val="00AD46EB"/>
    <w:rsid w:val="00AD4DCD"/>
    <w:rsid w:val="00AD4DF2"/>
    <w:rsid w:val="00AD64CF"/>
    <w:rsid w:val="00AD6C1E"/>
    <w:rsid w:val="00AD6DD6"/>
    <w:rsid w:val="00AE2998"/>
    <w:rsid w:val="00AE2A87"/>
    <w:rsid w:val="00AE3887"/>
    <w:rsid w:val="00AE69A7"/>
    <w:rsid w:val="00AE7F2C"/>
    <w:rsid w:val="00AF0817"/>
    <w:rsid w:val="00AF0BFB"/>
    <w:rsid w:val="00AF2108"/>
    <w:rsid w:val="00AF3592"/>
    <w:rsid w:val="00AF38F7"/>
    <w:rsid w:val="00AF3F2D"/>
    <w:rsid w:val="00AF51EF"/>
    <w:rsid w:val="00AF58E1"/>
    <w:rsid w:val="00AF6D4E"/>
    <w:rsid w:val="00AF7350"/>
    <w:rsid w:val="00AF77B6"/>
    <w:rsid w:val="00B00C43"/>
    <w:rsid w:val="00B03051"/>
    <w:rsid w:val="00B04D60"/>
    <w:rsid w:val="00B050B4"/>
    <w:rsid w:val="00B05F3A"/>
    <w:rsid w:val="00B06E24"/>
    <w:rsid w:val="00B0708B"/>
    <w:rsid w:val="00B112C0"/>
    <w:rsid w:val="00B13361"/>
    <w:rsid w:val="00B133D4"/>
    <w:rsid w:val="00B13F13"/>
    <w:rsid w:val="00B15B58"/>
    <w:rsid w:val="00B17151"/>
    <w:rsid w:val="00B174EA"/>
    <w:rsid w:val="00B179CA"/>
    <w:rsid w:val="00B17A25"/>
    <w:rsid w:val="00B17DE2"/>
    <w:rsid w:val="00B21D26"/>
    <w:rsid w:val="00B22580"/>
    <w:rsid w:val="00B22B9B"/>
    <w:rsid w:val="00B22F86"/>
    <w:rsid w:val="00B23537"/>
    <w:rsid w:val="00B23724"/>
    <w:rsid w:val="00B2403D"/>
    <w:rsid w:val="00B25460"/>
    <w:rsid w:val="00B26E77"/>
    <w:rsid w:val="00B27966"/>
    <w:rsid w:val="00B27C7A"/>
    <w:rsid w:val="00B27EC6"/>
    <w:rsid w:val="00B3086D"/>
    <w:rsid w:val="00B308B4"/>
    <w:rsid w:val="00B31515"/>
    <w:rsid w:val="00B31C32"/>
    <w:rsid w:val="00B32FE2"/>
    <w:rsid w:val="00B333BD"/>
    <w:rsid w:val="00B334AA"/>
    <w:rsid w:val="00B34E2E"/>
    <w:rsid w:val="00B35247"/>
    <w:rsid w:val="00B35B27"/>
    <w:rsid w:val="00B360A5"/>
    <w:rsid w:val="00B376C5"/>
    <w:rsid w:val="00B37FDE"/>
    <w:rsid w:val="00B426AC"/>
    <w:rsid w:val="00B43E51"/>
    <w:rsid w:val="00B471FC"/>
    <w:rsid w:val="00B47A29"/>
    <w:rsid w:val="00B47CFB"/>
    <w:rsid w:val="00B503EC"/>
    <w:rsid w:val="00B508A2"/>
    <w:rsid w:val="00B518C4"/>
    <w:rsid w:val="00B518EA"/>
    <w:rsid w:val="00B52A31"/>
    <w:rsid w:val="00B52F66"/>
    <w:rsid w:val="00B55199"/>
    <w:rsid w:val="00B552D2"/>
    <w:rsid w:val="00B56107"/>
    <w:rsid w:val="00B567C3"/>
    <w:rsid w:val="00B5692E"/>
    <w:rsid w:val="00B56EDE"/>
    <w:rsid w:val="00B5752C"/>
    <w:rsid w:val="00B57697"/>
    <w:rsid w:val="00B5796C"/>
    <w:rsid w:val="00B620ED"/>
    <w:rsid w:val="00B62EFF"/>
    <w:rsid w:val="00B63697"/>
    <w:rsid w:val="00B6458A"/>
    <w:rsid w:val="00B6519B"/>
    <w:rsid w:val="00B65A4D"/>
    <w:rsid w:val="00B66368"/>
    <w:rsid w:val="00B66D70"/>
    <w:rsid w:val="00B67B85"/>
    <w:rsid w:val="00B70E9B"/>
    <w:rsid w:val="00B70FB9"/>
    <w:rsid w:val="00B71756"/>
    <w:rsid w:val="00B7351C"/>
    <w:rsid w:val="00B7543A"/>
    <w:rsid w:val="00B755C1"/>
    <w:rsid w:val="00B765D6"/>
    <w:rsid w:val="00B773AD"/>
    <w:rsid w:val="00B808B2"/>
    <w:rsid w:val="00B81075"/>
    <w:rsid w:val="00B813F5"/>
    <w:rsid w:val="00B816E1"/>
    <w:rsid w:val="00B81788"/>
    <w:rsid w:val="00B87C0B"/>
    <w:rsid w:val="00B90456"/>
    <w:rsid w:val="00B954B5"/>
    <w:rsid w:val="00B95A86"/>
    <w:rsid w:val="00B9642C"/>
    <w:rsid w:val="00B969AA"/>
    <w:rsid w:val="00BA051E"/>
    <w:rsid w:val="00BA0997"/>
    <w:rsid w:val="00BA1198"/>
    <w:rsid w:val="00BA170C"/>
    <w:rsid w:val="00BA2624"/>
    <w:rsid w:val="00BA3BD8"/>
    <w:rsid w:val="00BA3E6C"/>
    <w:rsid w:val="00BA49CD"/>
    <w:rsid w:val="00BA50E3"/>
    <w:rsid w:val="00BA670C"/>
    <w:rsid w:val="00BA6984"/>
    <w:rsid w:val="00BA712E"/>
    <w:rsid w:val="00BA7C47"/>
    <w:rsid w:val="00BA7E62"/>
    <w:rsid w:val="00BB0CAF"/>
    <w:rsid w:val="00BB1DE8"/>
    <w:rsid w:val="00BB25B5"/>
    <w:rsid w:val="00BB4645"/>
    <w:rsid w:val="00BB5128"/>
    <w:rsid w:val="00BB66D6"/>
    <w:rsid w:val="00BB72B4"/>
    <w:rsid w:val="00BB7A63"/>
    <w:rsid w:val="00BC037C"/>
    <w:rsid w:val="00BC14CB"/>
    <w:rsid w:val="00BC1B4F"/>
    <w:rsid w:val="00BC2187"/>
    <w:rsid w:val="00BC23B1"/>
    <w:rsid w:val="00BC25DD"/>
    <w:rsid w:val="00BC262D"/>
    <w:rsid w:val="00BC2896"/>
    <w:rsid w:val="00BC2D5D"/>
    <w:rsid w:val="00BC36B8"/>
    <w:rsid w:val="00BC5C48"/>
    <w:rsid w:val="00BC7F06"/>
    <w:rsid w:val="00BD0A3A"/>
    <w:rsid w:val="00BD4DB4"/>
    <w:rsid w:val="00BD59FA"/>
    <w:rsid w:val="00BD690B"/>
    <w:rsid w:val="00BD6CD0"/>
    <w:rsid w:val="00BD758F"/>
    <w:rsid w:val="00BE05F2"/>
    <w:rsid w:val="00BE12E7"/>
    <w:rsid w:val="00BE1BB9"/>
    <w:rsid w:val="00BE1F4F"/>
    <w:rsid w:val="00BE217F"/>
    <w:rsid w:val="00BE2C89"/>
    <w:rsid w:val="00BE3B94"/>
    <w:rsid w:val="00BE4CFF"/>
    <w:rsid w:val="00BE7AA8"/>
    <w:rsid w:val="00BF0789"/>
    <w:rsid w:val="00BF134F"/>
    <w:rsid w:val="00BF1799"/>
    <w:rsid w:val="00BF241E"/>
    <w:rsid w:val="00BF41A2"/>
    <w:rsid w:val="00BF4415"/>
    <w:rsid w:val="00BF4EDE"/>
    <w:rsid w:val="00BF5E1A"/>
    <w:rsid w:val="00BF5FC7"/>
    <w:rsid w:val="00BF6C06"/>
    <w:rsid w:val="00BF76E3"/>
    <w:rsid w:val="00C042F3"/>
    <w:rsid w:val="00C05A44"/>
    <w:rsid w:val="00C06324"/>
    <w:rsid w:val="00C074D8"/>
    <w:rsid w:val="00C10ADF"/>
    <w:rsid w:val="00C11032"/>
    <w:rsid w:val="00C11126"/>
    <w:rsid w:val="00C11FAF"/>
    <w:rsid w:val="00C1275F"/>
    <w:rsid w:val="00C1338E"/>
    <w:rsid w:val="00C13F3F"/>
    <w:rsid w:val="00C15899"/>
    <w:rsid w:val="00C16AF5"/>
    <w:rsid w:val="00C17274"/>
    <w:rsid w:val="00C207AF"/>
    <w:rsid w:val="00C20ABC"/>
    <w:rsid w:val="00C20B54"/>
    <w:rsid w:val="00C219CB"/>
    <w:rsid w:val="00C2415C"/>
    <w:rsid w:val="00C2458E"/>
    <w:rsid w:val="00C24918"/>
    <w:rsid w:val="00C25E0A"/>
    <w:rsid w:val="00C26395"/>
    <w:rsid w:val="00C26C95"/>
    <w:rsid w:val="00C27409"/>
    <w:rsid w:val="00C27F9B"/>
    <w:rsid w:val="00C30AFE"/>
    <w:rsid w:val="00C31EFB"/>
    <w:rsid w:val="00C32854"/>
    <w:rsid w:val="00C341DF"/>
    <w:rsid w:val="00C34430"/>
    <w:rsid w:val="00C371C2"/>
    <w:rsid w:val="00C37207"/>
    <w:rsid w:val="00C40499"/>
    <w:rsid w:val="00C40DF6"/>
    <w:rsid w:val="00C41960"/>
    <w:rsid w:val="00C42F32"/>
    <w:rsid w:val="00C4324B"/>
    <w:rsid w:val="00C440AF"/>
    <w:rsid w:val="00C440DE"/>
    <w:rsid w:val="00C44565"/>
    <w:rsid w:val="00C44FE1"/>
    <w:rsid w:val="00C453F0"/>
    <w:rsid w:val="00C47B0F"/>
    <w:rsid w:val="00C5047D"/>
    <w:rsid w:val="00C50BA1"/>
    <w:rsid w:val="00C53304"/>
    <w:rsid w:val="00C536BC"/>
    <w:rsid w:val="00C55329"/>
    <w:rsid w:val="00C5564B"/>
    <w:rsid w:val="00C56C1D"/>
    <w:rsid w:val="00C61E1A"/>
    <w:rsid w:val="00C63642"/>
    <w:rsid w:val="00C63AA7"/>
    <w:rsid w:val="00C647EF"/>
    <w:rsid w:val="00C64B49"/>
    <w:rsid w:val="00C65575"/>
    <w:rsid w:val="00C70F24"/>
    <w:rsid w:val="00C71775"/>
    <w:rsid w:val="00C724AA"/>
    <w:rsid w:val="00C72922"/>
    <w:rsid w:val="00C72962"/>
    <w:rsid w:val="00C72EB4"/>
    <w:rsid w:val="00C73471"/>
    <w:rsid w:val="00C73D74"/>
    <w:rsid w:val="00C746AE"/>
    <w:rsid w:val="00C75373"/>
    <w:rsid w:val="00C75C51"/>
    <w:rsid w:val="00C75F07"/>
    <w:rsid w:val="00C76376"/>
    <w:rsid w:val="00C76A93"/>
    <w:rsid w:val="00C76E1A"/>
    <w:rsid w:val="00C76E1E"/>
    <w:rsid w:val="00C7730F"/>
    <w:rsid w:val="00C77653"/>
    <w:rsid w:val="00C77D74"/>
    <w:rsid w:val="00C80163"/>
    <w:rsid w:val="00C80AA3"/>
    <w:rsid w:val="00C80D94"/>
    <w:rsid w:val="00C80F9A"/>
    <w:rsid w:val="00C81E83"/>
    <w:rsid w:val="00C83AA2"/>
    <w:rsid w:val="00C83FC9"/>
    <w:rsid w:val="00C84945"/>
    <w:rsid w:val="00C85293"/>
    <w:rsid w:val="00C86495"/>
    <w:rsid w:val="00C866BA"/>
    <w:rsid w:val="00C875B9"/>
    <w:rsid w:val="00C90685"/>
    <w:rsid w:val="00C9161A"/>
    <w:rsid w:val="00C91A7B"/>
    <w:rsid w:val="00C93BD0"/>
    <w:rsid w:val="00C94712"/>
    <w:rsid w:val="00C948EA"/>
    <w:rsid w:val="00CA099E"/>
    <w:rsid w:val="00CA0B4F"/>
    <w:rsid w:val="00CA0BC0"/>
    <w:rsid w:val="00CA0CBC"/>
    <w:rsid w:val="00CA1D2A"/>
    <w:rsid w:val="00CA227E"/>
    <w:rsid w:val="00CA2503"/>
    <w:rsid w:val="00CA2C0D"/>
    <w:rsid w:val="00CA36BB"/>
    <w:rsid w:val="00CA69E8"/>
    <w:rsid w:val="00CB0451"/>
    <w:rsid w:val="00CB0D3C"/>
    <w:rsid w:val="00CB1F4A"/>
    <w:rsid w:val="00CB70F1"/>
    <w:rsid w:val="00CB7AA5"/>
    <w:rsid w:val="00CC052E"/>
    <w:rsid w:val="00CC1194"/>
    <w:rsid w:val="00CC1608"/>
    <w:rsid w:val="00CC1FC5"/>
    <w:rsid w:val="00CC4506"/>
    <w:rsid w:val="00CC5F28"/>
    <w:rsid w:val="00CC7902"/>
    <w:rsid w:val="00CD0099"/>
    <w:rsid w:val="00CD0143"/>
    <w:rsid w:val="00CD1392"/>
    <w:rsid w:val="00CD3A56"/>
    <w:rsid w:val="00CD3BEC"/>
    <w:rsid w:val="00CD4C18"/>
    <w:rsid w:val="00CD506B"/>
    <w:rsid w:val="00CD5DC7"/>
    <w:rsid w:val="00CD6C7C"/>
    <w:rsid w:val="00CD6D4B"/>
    <w:rsid w:val="00CD777A"/>
    <w:rsid w:val="00CD7B91"/>
    <w:rsid w:val="00CD7DE8"/>
    <w:rsid w:val="00CE065B"/>
    <w:rsid w:val="00CE091F"/>
    <w:rsid w:val="00CE1CF4"/>
    <w:rsid w:val="00CE3F26"/>
    <w:rsid w:val="00CE521C"/>
    <w:rsid w:val="00CE5AC6"/>
    <w:rsid w:val="00CE5C7F"/>
    <w:rsid w:val="00CE5F60"/>
    <w:rsid w:val="00CE6F05"/>
    <w:rsid w:val="00CE7ED8"/>
    <w:rsid w:val="00CF0F9E"/>
    <w:rsid w:val="00CF3C40"/>
    <w:rsid w:val="00CF5E34"/>
    <w:rsid w:val="00CF618C"/>
    <w:rsid w:val="00D00D63"/>
    <w:rsid w:val="00D0147F"/>
    <w:rsid w:val="00D01A45"/>
    <w:rsid w:val="00D06B85"/>
    <w:rsid w:val="00D07AA5"/>
    <w:rsid w:val="00D07D88"/>
    <w:rsid w:val="00D07FD1"/>
    <w:rsid w:val="00D1276F"/>
    <w:rsid w:val="00D13B34"/>
    <w:rsid w:val="00D14DA5"/>
    <w:rsid w:val="00D1697D"/>
    <w:rsid w:val="00D17727"/>
    <w:rsid w:val="00D201DD"/>
    <w:rsid w:val="00D205F8"/>
    <w:rsid w:val="00D211E5"/>
    <w:rsid w:val="00D22091"/>
    <w:rsid w:val="00D239F6"/>
    <w:rsid w:val="00D23EEA"/>
    <w:rsid w:val="00D247F9"/>
    <w:rsid w:val="00D3080B"/>
    <w:rsid w:val="00D31DD0"/>
    <w:rsid w:val="00D31EF0"/>
    <w:rsid w:val="00D343DF"/>
    <w:rsid w:val="00D34F82"/>
    <w:rsid w:val="00D40E69"/>
    <w:rsid w:val="00D41FB6"/>
    <w:rsid w:val="00D4333A"/>
    <w:rsid w:val="00D4560D"/>
    <w:rsid w:val="00D459D9"/>
    <w:rsid w:val="00D45C25"/>
    <w:rsid w:val="00D45DD3"/>
    <w:rsid w:val="00D468C4"/>
    <w:rsid w:val="00D4735E"/>
    <w:rsid w:val="00D51828"/>
    <w:rsid w:val="00D51BAE"/>
    <w:rsid w:val="00D544AE"/>
    <w:rsid w:val="00D55048"/>
    <w:rsid w:val="00D56958"/>
    <w:rsid w:val="00D57BD7"/>
    <w:rsid w:val="00D60DA7"/>
    <w:rsid w:val="00D657AE"/>
    <w:rsid w:val="00D65E95"/>
    <w:rsid w:val="00D6794B"/>
    <w:rsid w:val="00D71170"/>
    <w:rsid w:val="00D71827"/>
    <w:rsid w:val="00D71E60"/>
    <w:rsid w:val="00D72583"/>
    <w:rsid w:val="00D727FD"/>
    <w:rsid w:val="00D730B1"/>
    <w:rsid w:val="00D737CD"/>
    <w:rsid w:val="00D73FF6"/>
    <w:rsid w:val="00D7422A"/>
    <w:rsid w:val="00D74D9B"/>
    <w:rsid w:val="00D75829"/>
    <w:rsid w:val="00D75F68"/>
    <w:rsid w:val="00D769DD"/>
    <w:rsid w:val="00D81AA0"/>
    <w:rsid w:val="00D81B11"/>
    <w:rsid w:val="00D8235C"/>
    <w:rsid w:val="00D84F38"/>
    <w:rsid w:val="00D8553B"/>
    <w:rsid w:val="00D8578C"/>
    <w:rsid w:val="00D872D1"/>
    <w:rsid w:val="00D90013"/>
    <w:rsid w:val="00D90387"/>
    <w:rsid w:val="00D90494"/>
    <w:rsid w:val="00D9183B"/>
    <w:rsid w:val="00D93A5D"/>
    <w:rsid w:val="00D93B7A"/>
    <w:rsid w:val="00D93F36"/>
    <w:rsid w:val="00D962B3"/>
    <w:rsid w:val="00DA0261"/>
    <w:rsid w:val="00DA2558"/>
    <w:rsid w:val="00DA32DB"/>
    <w:rsid w:val="00DA41F1"/>
    <w:rsid w:val="00DA427A"/>
    <w:rsid w:val="00DA4A5B"/>
    <w:rsid w:val="00DA5400"/>
    <w:rsid w:val="00DB00C1"/>
    <w:rsid w:val="00DB0295"/>
    <w:rsid w:val="00DB124B"/>
    <w:rsid w:val="00DB1358"/>
    <w:rsid w:val="00DB25B3"/>
    <w:rsid w:val="00DB2846"/>
    <w:rsid w:val="00DB2DD1"/>
    <w:rsid w:val="00DB5CE4"/>
    <w:rsid w:val="00DB60C5"/>
    <w:rsid w:val="00DC00E6"/>
    <w:rsid w:val="00DC046D"/>
    <w:rsid w:val="00DC0909"/>
    <w:rsid w:val="00DC42E0"/>
    <w:rsid w:val="00DC42FA"/>
    <w:rsid w:val="00DC5218"/>
    <w:rsid w:val="00DC55DC"/>
    <w:rsid w:val="00DC7516"/>
    <w:rsid w:val="00DD1221"/>
    <w:rsid w:val="00DD1806"/>
    <w:rsid w:val="00DD24E3"/>
    <w:rsid w:val="00DD3AC8"/>
    <w:rsid w:val="00DD4780"/>
    <w:rsid w:val="00DD4EC6"/>
    <w:rsid w:val="00DD7169"/>
    <w:rsid w:val="00DD7289"/>
    <w:rsid w:val="00DE04B8"/>
    <w:rsid w:val="00DE0D98"/>
    <w:rsid w:val="00DE19BE"/>
    <w:rsid w:val="00DE34D3"/>
    <w:rsid w:val="00DE3939"/>
    <w:rsid w:val="00DE42C9"/>
    <w:rsid w:val="00DE4CAE"/>
    <w:rsid w:val="00DE4EB1"/>
    <w:rsid w:val="00DE52B9"/>
    <w:rsid w:val="00DE53EF"/>
    <w:rsid w:val="00DE76CA"/>
    <w:rsid w:val="00DE7A46"/>
    <w:rsid w:val="00DF1085"/>
    <w:rsid w:val="00DF15C6"/>
    <w:rsid w:val="00DF1FEE"/>
    <w:rsid w:val="00DF44C1"/>
    <w:rsid w:val="00DF4A5C"/>
    <w:rsid w:val="00DF66DE"/>
    <w:rsid w:val="00DF6C11"/>
    <w:rsid w:val="00E003C4"/>
    <w:rsid w:val="00E00FB9"/>
    <w:rsid w:val="00E039CE"/>
    <w:rsid w:val="00E03F43"/>
    <w:rsid w:val="00E05065"/>
    <w:rsid w:val="00E0635A"/>
    <w:rsid w:val="00E06728"/>
    <w:rsid w:val="00E071CA"/>
    <w:rsid w:val="00E07C9D"/>
    <w:rsid w:val="00E104EA"/>
    <w:rsid w:val="00E109E0"/>
    <w:rsid w:val="00E11CDD"/>
    <w:rsid w:val="00E13B4A"/>
    <w:rsid w:val="00E13BB4"/>
    <w:rsid w:val="00E13E45"/>
    <w:rsid w:val="00E1474F"/>
    <w:rsid w:val="00E1559D"/>
    <w:rsid w:val="00E15F76"/>
    <w:rsid w:val="00E15FAC"/>
    <w:rsid w:val="00E2077F"/>
    <w:rsid w:val="00E20991"/>
    <w:rsid w:val="00E21050"/>
    <w:rsid w:val="00E21A4B"/>
    <w:rsid w:val="00E21C3A"/>
    <w:rsid w:val="00E23601"/>
    <w:rsid w:val="00E23FEE"/>
    <w:rsid w:val="00E247A2"/>
    <w:rsid w:val="00E249C7"/>
    <w:rsid w:val="00E2526E"/>
    <w:rsid w:val="00E26245"/>
    <w:rsid w:val="00E266D6"/>
    <w:rsid w:val="00E26AEC"/>
    <w:rsid w:val="00E312C3"/>
    <w:rsid w:val="00E3314F"/>
    <w:rsid w:val="00E33AD4"/>
    <w:rsid w:val="00E33E43"/>
    <w:rsid w:val="00E34228"/>
    <w:rsid w:val="00E34639"/>
    <w:rsid w:val="00E35E52"/>
    <w:rsid w:val="00E40122"/>
    <w:rsid w:val="00E407AF"/>
    <w:rsid w:val="00E41A55"/>
    <w:rsid w:val="00E433DF"/>
    <w:rsid w:val="00E44B11"/>
    <w:rsid w:val="00E44DDF"/>
    <w:rsid w:val="00E45DD1"/>
    <w:rsid w:val="00E4624C"/>
    <w:rsid w:val="00E462B7"/>
    <w:rsid w:val="00E46EBD"/>
    <w:rsid w:val="00E47B27"/>
    <w:rsid w:val="00E47FD9"/>
    <w:rsid w:val="00E50FE3"/>
    <w:rsid w:val="00E51485"/>
    <w:rsid w:val="00E52818"/>
    <w:rsid w:val="00E532D7"/>
    <w:rsid w:val="00E53541"/>
    <w:rsid w:val="00E53770"/>
    <w:rsid w:val="00E5582E"/>
    <w:rsid w:val="00E5778F"/>
    <w:rsid w:val="00E57A25"/>
    <w:rsid w:val="00E64C41"/>
    <w:rsid w:val="00E653C9"/>
    <w:rsid w:val="00E65B6F"/>
    <w:rsid w:val="00E66535"/>
    <w:rsid w:val="00E6656F"/>
    <w:rsid w:val="00E66D65"/>
    <w:rsid w:val="00E67168"/>
    <w:rsid w:val="00E7035F"/>
    <w:rsid w:val="00E74E4D"/>
    <w:rsid w:val="00E7599E"/>
    <w:rsid w:val="00E76A54"/>
    <w:rsid w:val="00E76FE2"/>
    <w:rsid w:val="00E7713C"/>
    <w:rsid w:val="00E80C96"/>
    <w:rsid w:val="00E81917"/>
    <w:rsid w:val="00E81EB9"/>
    <w:rsid w:val="00E82F9B"/>
    <w:rsid w:val="00E83268"/>
    <w:rsid w:val="00E847AB"/>
    <w:rsid w:val="00E84C0D"/>
    <w:rsid w:val="00E8590D"/>
    <w:rsid w:val="00E9009A"/>
    <w:rsid w:val="00E91FD4"/>
    <w:rsid w:val="00E93847"/>
    <w:rsid w:val="00E93FDD"/>
    <w:rsid w:val="00E94E1C"/>
    <w:rsid w:val="00E951B9"/>
    <w:rsid w:val="00EA07FC"/>
    <w:rsid w:val="00EA126E"/>
    <w:rsid w:val="00EA2C93"/>
    <w:rsid w:val="00EA5295"/>
    <w:rsid w:val="00EA56F5"/>
    <w:rsid w:val="00EA5783"/>
    <w:rsid w:val="00EA5967"/>
    <w:rsid w:val="00EA604E"/>
    <w:rsid w:val="00EB250C"/>
    <w:rsid w:val="00EB26FC"/>
    <w:rsid w:val="00EB4CEB"/>
    <w:rsid w:val="00EB5613"/>
    <w:rsid w:val="00EB6B89"/>
    <w:rsid w:val="00EB6E3E"/>
    <w:rsid w:val="00EB7F2F"/>
    <w:rsid w:val="00EC0A1F"/>
    <w:rsid w:val="00EC34F2"/>
    <w:rsid w:val="00EC48D2"/>
    <w:rsid w:val="00EC5184"/>
    <w:rsid w:val="00EC589C"/>
    <w:rsid w:val="00EC5E41"/>
    <w:rsid w:val="00EC7593"/>
    <w:rsid w:val="00ED0C1F"/>
    <w:rsid w:val="00ED239C"/>
    <w:rsid w:val="00ED3ED7"/>
    <w:rsid w:val="00ED454A"/>
    <w:rsid w:val="00ED5188"/>
    <w:rsid w:val="00ED7401"/>
    <w:rsid w:val="00ED7705"/>
    <w:rsid w:val="00EE049E"/>
    <w:rsid w:val="00EE1134"/>
    <w:rsid w:val="00EE1240"/>
    <w:rsid w:val="00EE2CBD"/>
    <w:rsid w:val="00EE3BAF"/>
    <w:rsid w:val="00EE4873"/>
    <w:rsid w:val="00EE572E"/>
    <w:rsid w:val="00EF0F5F"/>
    <w:rsid w:val="00EF1472"/>
    <w:rsid w:val="00EF1622"/>
    <w:rsid w:val="00EF358D"/>
    <w:rsid w:val="00EF3906"/>
    <w:rsid w:val="00EF3CC1"/>
    <w:rsid w:val="00EF5028"/>
    <w:rsid w:val="00EF51B2"/>
    <w:rsid w:val="00EF6C16"/>
    <w:rsid w:val="00F0053E"/>
    <w:rsid w:val="00F0090C"/>
    <w:rsid w:val="00F00E68"/>
    <w:rsid w:val="00F011AE"/>
    <w:rsid w:val="00F04816"/>
    <w:rsid w:val="00F049B3"/>
    <w:rsid w:val="00F04CA9"/>
    <w:rsid w:val="00F055C7"/>
    <w:rsid w:val="00F05B4C"/>
    <w:rsid w:val="00F05C9E"/>
    <w:rsid w:val="00F10047"/>
    <w:rsid w:val="00F10B14"/>
    <w:rsid w:val="00F12B74"/>
    <w:rsid w:val="00F12FD2"/>
    <w:rsid w:val="00F14079"/>
    <w:rsid w:val="00F2097E"/>
    <w:rsid w:val="00F24316"/>
    <w:rsid w:val="00F2431E"/>
    <w:rsid w:val="00F25B6A"/>
    <w:rsid w:val="00F2757F"/>
    <w:rsid w:val="00F30876"/>
    <w:rsid w:val="00F30AE0"/>
    <w:rsid w:val="00F319FC"/>
    <w:rsid w:val="00F31E6C"/>
    <w:rsid w:val="00F32D62"/>
    <w:rsid w:val="00F33E79"/>
    <w:rsid w:val="00F34499"/>
    <w:rsid w:val="00F344D7"/>
    <w:rsid w:val="00F34A60"/>
    <w:rsid w:val="00F36826"/>
    <w:rsid w:val="00F37ED7"/>
    <w:rsid w:val="00F40615"/>
    <w:rsid w:val="00F412B6"/>
    <w:rsid w:val="00F419B6"/>
    <w:rsid w:val="00F42516"/>
    <w:rsid w:val="00F42831"/>
    <w:rsid w:val="00F431DA"/>
    <w:rsid w:val="00F448D1"/>
    <w:rsid w:val="00F44F63"/>
    <w:rsid w:val="00F454B4"/>
    <w:rsid w:val="00F45600"/>
    <w:rsid w:val="00F46706"/>
    <w:rsid w:val="00F46734"/>
    <w:rsid w:val="00F46BF9"/>
    <w:rsid w:val="00F50A6D"/>
    <w:rsid w:val="00F510F7"/>
    <w:rsid w:val="00F51584"/>
    <w:rsid w:val="00F52D64"/>
    <w:rsid w:val="00F53FF7"/>
    <w:rsid w:val="00F555EC"/>
    <w:rsid w:val="00F55C8D"/>
    <w:rsid w:val="00F562C4"/>
    <w:rsid w:val="00F56868"/>
    <w:rsid w:val="00F5714E"/>
    <w:rsid w:val="00F57FCC"/>
    <w:rsid w:val="00F6004D"/>
    <w:rsid w:val="00F602B2"/>
    <w:rsid w:val="00F60B55"/>
    <w:rsid w:val="00F60CAD"/>
    <w:rsid w:val="00F6186B"/>
    <w:rsid w:val="00F61D8F"/>
    <w:rsid w:val="00F61FC4"/>
    <w:rsid w:val="00F624A5"/>
    <w:rsid w:val="00F624EC"/>
    <w:rsid w:val="00F62E03"/>
    <w:rsid w:val="00F6370E"/>
    <w:rsid w:val="00F63925"/>
    <w:rsid w:val="00F63E9F"/>
    <w:rsid w:val="00F64AFA"/>
    <w:rsid w:val="00F65107"/>
    <w:rsid w:val="00F669DB"/>
    <w:rsid w:val="00F66E83"/>
    <w:rsid w:val="00F706A6"/>
    <w:rsid w:val="00F70B7A"/>
    <w:rsid w:val="00F72F82"/>
    <w:rsid w:val="00F732D0"/>
    <w:rsid w:val="00F73BDF"/>
    <w:rsid w:val="00F75655"/>
    <w:rsid w:val="00F771B4"/>
    <w:rsid w:val="00F814E2"/>
    <w:rsid w:val="00F815E8"/>
    <w:rsid w:val="00F8175D"/>
    <w:rsid w:val="00F81A95"/>
    <w:rsid w:val="00F81A9A"/>
    <w:rsid w:val="00F81E64"/>
    <w:rsid w:val="00F824C1"/>
    <w:rsid w:val="00F828E3"/>
    <w:rsid w:val="00F82AEC"/>
    <w:rsid w:val="00F82BB0"/>
    <w:rsid w:val="00F82C2C"/>
    <w:rsid w:val="00F83471"/>
    <w:rsid w:val="00F85049"/>
    <w:rsid w:val="00F857ED"/>
    <w:rsid w:val="00F86A3D"/>
    <w:rsid w:val="00F86F34"/>
    <w:rsid w:val="00F87023"/>
    <w:rsid w:val="00F87DB4"/>
    <w:rsid w:val="00F90CC5"/>
    <w:rsid w:val="00F912F9"/>
    <w:rsid w:val="00F9145D"/>
    <w:rsid w:val="00F93C70"/>
    <w:rsid w:val="00F943E0"/>
    <w:rsid w:val="00F9582E"/>
    <w:rsid w:val="00F96A09"/>
    <w:rsid w:val="00F96E35"/>
    <w:rsid w:val="00F97271"/>
    <w:rsid w:val="00F97FF3"/>
    <w:rsid w:val="00FA00CD"/>
    <w:rsid w:val="00FA04E4"/>
    <w:rsid w:val="00FA0CF4"/>
    <w:rsid w:val="00FA253C"/>
    <w:rsid w:val="00FA4123"/>
    <w:rsid w:val="00FA5505"/>
    <w:rsid w:val="00FA5BF7"/>
    <w:rsid w:val="00FA6A56"/>
    <w:rsid w:val="00FB0640"/>
    <w:rsid w:val="00FB2B7A"/>
    <w:rsid w:val="00FB3AD6"/>
    <w:rsid w:val="00FB48ED"/>
    <w:rsid w:val="00FB4BC1"/>
    <w:rsid w:val="00FB5E5E"/>
    <w:rsid w:val="00FB6E50"/>
    <w:rsid w:val="00FB70F3"/>
    <w:rsid w:val="00FB7299"/>
    <w:rsid w:val="00FB77E2"/>
    <w:rsid w:val="00FB793A"/>
    <w:rsid w:val="00FC07C9"/>
    <w:rsid w:val="00FC196A"/>
    <w:rsid w:val="00FC1BE5"/>
    <w:rsid w:val="00FC1CD9"/>
    <w:rsid w:val="00FC5179"/>
    <w:rsid w:val="00FC5AD0"/>
    <w:rsid w:val="00FC7BF0"/>
    <w:rsid w:val="00FD1250"/>
    <w:rsid w:val="00FD1BAE"/>
    <w:rsid w:val="00FD1ED0"/>
    <w:rsid w:val="00FD2487"/>
    <w:rsid w:val="00FD2E51"/>
    <w:rsid w:val="00FD3E18"/>
    <w:rsid w:val="00FD4005"/>
    <w:rsid w:val="00FD42FF"/>
    <w:rsid w:val="00FD4460"/>
    <w:rsid w:val="00FD576E"/>
    <w:rsid w:val="00FD580B"/>
    <w:rsid w:val="00FD605A"/>
    <w:rsid w:val="00FD7B17"/>
    <w:rsid w:val="00FD7BC6"/>
    <w:rsid w:val="00FE06B3"/>
    <w:rsid w:val="00FE0E88"/>
    <w:rsid w:val="00FE236A"/>
    <w:rsid w:val="00FE357C"/>
    <w:rsid w:val="00FE4220"/>
    <w:rsid w:val="00FE4613"/>
    <w:rsid w:val="00FE4D5D"/>
    <w:rsid w:val="00FE4FD2"/>
    <w:rsid w:val="00FE4FE8"/>
    <w:rsid w:val="00FE52ED"/>
    <w:rsid w:val="00FE6BD9"/>
    <w:rsid w:val="00FE6C7C"/>
    <w:rsid w:val="00FE7479"/>
    <w:rsid w:val="00FE7601"/>
    <w:rsid w:val="00FE79E0"/>
    <w:rsid w:val="00FF02B3"/>
    <w:rsid w:val="00FF0360"/>
    <w:rsid w:val="00FF0576"/>
    <w:rsid w:val="00FF19E0"/>
    <w:rsid w:val="00FF2D14"/>
    <w:rsid w:val="00FF2F0F"/>
    <w:rsid w:val="00FF315E"/>
    <w:rsid w:val="00FF3609"/>
    <w:rsid w:val="00FF4A48"/>
    <w:rsid w:val="00FF51C3"/>
    <w:rsid w:val="00FF6CEF"/>
    <w:rsid w:val="0378247B"/>
    <w:rsid w:val="073428E7"/>
    <w:rsid w:val="082D6314"/>
    <w:rsid w:val="08FF3A82"/>
    <w:rsid w:val="09797375"/>
    <w:rsid w:val="09C240A3"/>
    <w:rsid w:val="0A5125C8"/>
    <w:rsid w:val="0A6254EC"/>
    <w:rsid w:val="0A8C6210"/>
    <w:rsid w:val="0F3034CA"/>
    <w:rsid w:val="0F826B36"/>
    <w:rsid w:val="136E3F7D"/>
    <w:rsid w:val="16BB2677"/>
    <w:rsid w:val="18596A3E"/>
    <w:rsid w:val="1D46344A"/>
    <w:rsid w:val="204722BC"/>
    <w:rsid w:val="218B2740"/>
    <w:rsid w:val="23083F6C"/>
    <w:rsid w:val="240D7724"/>
    <w:rsid w:val="26A77398"/>
    <w:rsid w:val="29856D73"/>
    <w:rsid w:val="2A6F7C64"/>
    <w:rsid w:val="2CBC4807"/>
    <w:rsid w:val="2DA36A83"/>
    <w:rsid w:val="2DCF53FA"/>
    <w:rsid w:val="2E4D6830"/>
    <w:rsid w:val="2F982C43"/>
    <w:rsid w:val="2FB96352"/>
    <w:rsid w:val="2FCA0A8C"/>
    <w:rsid w:val="303D7E2B"/>
    <w:rsid w:val="33D43373"/>
    <w:rsid w:val="342829A5"/>
    <w:rsid w:val="350A57CF"/>
    <w:rsid w:val="35573FC3"/>
    <w:rsid w:val="39B74415"/>
    <w:rsid w:val="3BC41B12"/>
    <w:rsid w:val="3CAD1A93"/>
    <w:rsid w:val="3CBB4779"/>
    <w:rsid w:val="3E5B1EE9"/>
    <w:rsid w:val="3F015026"/>
    <w:rsid w:val="40172016"/>
    <w:rsid w:val="40606DA8"/>
    <w:rsid w:val="46933B2C"/>
    <w:rsid w:val="46EB7AE7"/>
    <w:rsid w:val="48E00D73"/>
    <w:rsid w:val="4B282BD7"/>
    <w:rsid w:val="4BA44460"/>
    <w:rsid w:val="4CFB1013"/>
    <w:rsid w:val="4EF92E83"/>
    <w:rsid w:val="518C1A93"/>
    <w:rsid w:val="57B06064"/>
    <w:rsid w:val="59652F67"/>
    <w:rsid w:val="5A783C38"/>
    <w:rsid w:val="5F3E632A"/>
    <w:rsid w:val="60CA5FC9"/>
    <w:rsid w:val="60D215F5"/>
    <w:rsid w:val="637D34C4"/>
    <w:rsid w:val="660042C7"/>
    <w:rsid w:val="665A38C9"/>
    <w:rsid w:val="674A167A"/>
    <w:rsid w:val="683F30DB"/>
    <w:rsid w:val="6930134C"/>
    <w:rsid w:val="698378D3"/>
    <w:rsid w:val="69DD4A58"/>
    <w:rsid w:val="6BBA29DD"/>
    <w:rsid w:val="6C671398"/>
    <w:rsid w:val="6C8F32B4"/>
    <w:rsid w:val="6EC87EAF"/>
    <w:rsid w:val="6F80554F"/>
    <w:rsid w:val="71EB03A8"/>
    <w:rsid w:val="74981CE6"/>
    <w:rsid w:val="77190EE4"/>
    <w:rsid w:val="771A3E79"/>
    <w:rsid w:val="78177F43"/>
    <w:rsid w:val="783B2F0F"/>
    <w:rsid w:val="7A2B55E8"/>
    <w:rsid w:val="7A75546F"/>
    <w:rsid w:val="7AE42B0A"/>
    <w:rsid w:val="7B3D45C9"/>
    <w:rsid w:val="7C27571F"/>
    <w:rsid w:val="7C732D3C"/>
    <w:rsid w:val="7CC323CF"/>
    <w:rsid w:val="7E587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5C1AC29F"/>
  <w15:docId w15:val="{3A72FF96-0DA9-4521-B354-8BE37F8D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adjustRightInd w:val="0"/>
      <w:snapToGrid w:val="0"/>
      <w:spacing w:after="200"/>
    </w:pPr>
    <w:rPr>
      <w:rFonts w:ascii="Tahoma" w:eastAsia="微软雅黑" w:hAnsi="Tahoma"/>
      <w:sz w:val="22"/>
      <w:szCs w:val="22"/>
    </w:rPr>
  </w:style>
  <w:style w:type="paragraph" w:styleId="1">
    <w:name w:val="heading 1"/>
    <w:basedOn w:val="a"/>
    <w:next w:val="a"/>
    <w:uiPriority w:val="99"/>
    <w:qFormat/>
    <w:pPr>
      <w:keepNext/>
      <w:jc w:val="center"/>
      <w:outlineLvl w:val="0"/>
    </w:pPr>
  </w:style>
  <w:style w:type="paragraph" w:styleId="5">
    <w:name w:val="heading 5"/>
    <w:basedOn w:val="a"/>
    <w:next w:val="a"/>
    <w:link w:val="50"/>
    <w:qFormat/>
    <w:rsid w:val="0008182F"/>
    <w:pPr>
      <w:keepNext/>
      <w:keepLines/>
      <w:widowControl w:val="0"/>
      <w:adjustRightInd/>
      <w:snapToGrid/>
      <w:spacing w:before="280" w:after="290" w:line="376" w:lineRule="auto"/>
      <w:jc w:val="both"/>
      <w:outlineLvl w:val="4"/>
    </w:pPr>
    <w:rPr>
      <w:rFonts w:ascii="Times New Roman" w:eastAsia="宋体" w:hAnsi="Times New Roman"/>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semiHidden/>
    <w:unhideWhenUsed/>
    <w:qFormat/>
    <w:pPr>
      <w:ind w:leftChars="400" w:left="100" w:hangingChars="200" w:hanging="200"/>
      <w:contextualSpacing/>
    </w:pPr>
  </w:style>
  <w:style w:type="paragraph" w:styleId="a3">
    <w:name w:val="annotation text"/>
    <w:basedOn w:val="a"/>
    <w:link w:val="a4"/>
    <w:uiPriority w:val="99"/>
    <w:qFormat/>
  </w:style>
  <w:style w:type="paragraph" w:styleId="a5">
    <w:name w:val="Body Text"/>
    <w:basedOn w:val="a"/>
    <w:link w:val="10"/>
    <w:qFormat/>
    <w:pPr>
      <w:spacing w:after="120"/>
    </w:pPr>
    <w:rPr>
      <w:rFonts w:ascii="Times New Roman" w:hAnsi="Times New Roman"/>
      <w:sz w:val="20"/>
      <w:szCs w:val="20"/>
    </w:rPr>
  </w:style>
  <w:style w:type="paragraph" w:styleId="a6">
    <w:name w:val="Body Text Indent"/>
    <w:basedOn w:val="a"/>
    <w:link w:val="a7"/>
    <w:qFormat/>
    <w:pPr>
      <w:spacing w:after="120"/>
      <w:ind w:leftChars="200" w:left="420"/>
    </w:pPr>
  </w:style>
  <w:style w:type="paragraph" w:styleId="a8">
    <w:name w:val="Plain Text"/>
    <w:basedOn w:val="a"/>
    <w:link w:val="11"/>
    <w:qFormat/>
    <w:rPr>
      <w:rFonts w:ascii="宋体" w:eastAsia="宋体" w:hAnsi="Courier New" w:cs="Courier New"/>
      <w:sz w:val="21"/>
      <w:szCs w:val="21"/>
    </w:rPr>
  </w:style>
  <w:style w:type="paragraph" w:styleId="a9">
    <w:name w:val="Balloon Text"/>
    <w:basedOn w:val="a"/>
    <w:link w:val="aa"/>
    <w:qFormat/>
    <w:pPr>
      <w:spacing w:after="0"/>
    </w:pPr>
    <w:rPr>
      <w:sz w:val="18"/>
      <w:szCs w:val="18"/>
    </w:rPr>
  </w:style>
  <w:style w:type="paragraph" w:styleId="ab">
    <w:name w:val="footer"/>
    <w:basedOn w:val="a"/>
    <w:link w:val="12"/>
    <w:uiPriority w:val="99"/>
    <w:qFormat/>
    <w:pPr>
      <w:tabs>
        <w:tab w:val="center" w:pos="4153"/>
        <w:tab w:val="right" w:pos="8306"/>
      </w:tabs>
    </w:pPr>
    <w:rPr>
      <w:rFonts w:eastAsia="宋体"/>
      <w:sz w:val="18"/>
      <w:szCs w:val="18"/>
    </w:rPr>
  </w:style>
  <w:style w:type="paragraph" w:styleId="ac">
    <w:name w:val="header"/>
    <w:basedOn w:val="a"/>
    <w:link w:val="ad"/>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2">
    <w:name w:val="Body Text 2"/>
    <w:basedOn w:val="a"/>
    <w:link w:val="20"/>
    <w:semiHidden/>
    <w:unhideWhenUsed/>
    <w:qFormat/>
    <w:pPr>
      <w:spacing w:after="120" w:line="480" w:lineRule="auto"/>
    </w:pPr>
  </w:style>
  <w:style w:type="paragraph" w:styleId="ae">
    <w:name w:val="Normal (Web)"/>
    <w:basedOn w:val="a"/>
    <w:link w:val="13"/>
    <w:unhideWhenUsed/>
    <w:qFormat/>
    <w:pPr>
      <w:adjustRightInd/>
      <w:snapToGrid/>
      <w:spacing w:before="100" w:beforeAutospacing="1" w:after="100" w:afterAutospacing="1"/>
    </w:pPr>
    <w:rPr>
      <w:rFonts w:ascii="宋体" w:eastAsia="宋体" w:hAnsi="宋体" w:cs="宋体"/>
      <w:sz w:val="24"/>
      <w:szCs w:val="24"/>
    </w:rPr>
  </w:style>
  <w:style w:type="paragraph" w:styleId="af">
    <w:name w:val="annotation subject"/>
    <w:basedOn w:val="a3"/>
    <w:next w:val="a3"/>
    <w:link w:val="af0"/>
    <w:qFormat/>
    <w:rPr>
      <w:b/>
      <w:bCs/>
    </w:rPr>
  </w:style>
  <w:style w:type="paragraph" w:styleId="21">
    <w:name w:val="Body Text First Indent 2"/>
    <w:basedOn w:val="a"/>
    <w:next w:val="a"/>
    <w:qFormat/>
    <w:pPr>
      <w:ind w:firstLineChars="200" w:firstLine="420"/>
    </w:p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595758"/>
      <w:u w:val="none"/>
    </w:rPr>
  </w:style>
  <w:style w:type="character" w:styleId="af3">
    <w:name w:val="Hyperlink"/>
    <w:basedOn w:val="a0"/>
    <w:uiPriority w:val="99"/>
    <w:unhideWhenUsed/>
    <w:qFormat/>
    <w:rPr>
      <w:color w:val="595758"/>
      <w:u w:val="none"/>
    </w:rPr>
  </w:style>
  <w:style w:type="character" w:styleId="af4">
    <w:name w:val="annotation reference"/>
    <w:basedOn w:val="a0"/>
    <w:qFormat/>
    <w:rPr>
      <w:sz w:val="21"/>
      <w:szCs w:val="21"/>
    </w:rPr>
  </w:style>
  <w:style w:type="paragraph" w:customStyle="1" w:styleId="af5">
    <w:name w:val="段落"/>
    <w:basedOn w:val="a8"/>
    <w:link w:val="Char"/>
    <w:uiPriority w:val="99"/>
    <w:qFormat/>
    <w:pPr>
      <w:widowControl w:val="0"/>
      <w:adjustRightInd/>
      <w:snapToGrid/>
      <w:spacing w:after="0" w:line="500" w:lineRule="exact"/>
      <w:ind w:firstLine="578"/>
      <w:jc w:val="both"/>
    </w:pPr>
    <w:rPr>
      <w:rFonts w:cs="宋体"/>
      <w:kern w:val="2"/>
      <w:sz w:val="28"/>
      <w:szCs w:val="20"/>
    </w:rPr>
  </w:style>
  <w:style w:type="paragraph" w:customStyle="1" w:styleId="af6">
    <w:name w:val="验收表格正文"/>
    <w:basedOn w:val="a"/>
    <w:qFormat/>
    <w:pPr>
      <w:widowControl w:val="0"/>
      <w:adjustRightInd/>
      <w:snapToGrid/>
      <w:spacing w:after="0"/>
      <w:jc w:val="center"/>
    </w:pPr>
    <w:rPr>
      <w:rFonts w:ascii="Times New Roman" w:eastAsia="宋体" w:hAnsi="Times New Roman"/>
      <w:kern w:val="2"/>
      <w:sz w:val="21"/>
      <w:szCs w:val="20"/>
    </w:rPr>
  </w:style>
  <w:style w:type="character" w:customStyle="1" w:styleId="a4">
    <w:name w:val="批注文字 字符"/>
    <w:basedOn w:val="a0"/>
    <w:link w:val="a3"/>
    <w:uiPriority w:val="99"/>
    <w:qFormat/>
    <w:rPr>
      <w:rFonts w:ascii="Tahoma" w:eastAsia="微软雅黑" w:hAnsi="Tahoma"/>
      <w:sz w:val="22"/>
      <w:szCs w:val="22"/>
    </w:rPr>
  </w:style>
  <w:style w:type="character" w:customStyle="1" w:styleId="af0">
    <w:name w:val="批注主题 字符"/>
    <w:basedOn w:val="a4"/>
    <w:link w:val="af"/>
    <w:qFormat/>
    <w:rPr>
      <w:rFonts w:ascii="Tahoma" w:eastAsia="微软雅黑" w:hAnsi="Tahoma"/>
      <w:b/>
      <w:bCs/>
      <w:sz w:val="22"/>
      <w:szCs w:val="22"/>
    </w:rPr>
  </w:style>
  <w:style w:type="character" w:customStyle="1" w:styleId="aa">
    <w:name w:val="批注框文本 字符"/>
    <w:basedOn w:val="a0"/>
    <w:link w:val="a9"/>
    <w:qFormat/>
    <w:rPr>
      <w:rFonts w:ascii="Tahoma" w:eastAsia="微软雅黑" w:hAnsi="Tahoma"/>
      <w:sz w:val="18"/>
      <w:szCs w:val="18"/>
    </w:rPr>
  </w:style>
  <w:style w:type="character" w:customStyle="1" w:styleId="checkbox2">
    <w:name w:val="checkbox2"/>
    <w:basedOn w:val="a0"/>
    <w:qFormat/>
  </w:style>
  <w:style w:type="character" w:customStyle="1" w:styleId="chakan">
    <w:name w:val="chakan"/>
    <w:basedOn w:val="a0"/>
    <w:qFormat/>
    <w:rPr>
      <w:color w:val="0064EA"/>
    </w:rPr>
  </w:style>
  <w:style w:type="character" w:customStyle="1" w:styleId="shenbao">
    <w:name w:val="shenbao"/>
    <w:basedOn w:val="a0"/>
    <w:qFormat/>
    <w:rPr>
      <w:color w:val="EF6334"/>
    </w:rPr>
  </w:style>
  <w:style w:type="character" w:customStyle="1" w:styleId="checkbox">
    <w:name w:val="checkbox"/>
    <w:basedOn w:val="a0"/>
    <w:qFormat/>
  </w:style>
  <w:style w:type="paragraph" w:customStyle="1" w:styleId="af7">
    <w:name w:val="鸿达表格文字"/>
    <w:basedOn w:val="a"/>
    <w:link w:val="Char0"/>
    <w:qFormat/>
    <w:pPr>
      <w:contextualSpacing/>
      <w:jc w:val="center"/>
      <w:textAlignment w:val="baseline"/>
    </w:pPr>
    <w:rPr>
      <w:szCs w:val="21"/>
    </w:rPr>
  </w:style>
  <w:style w:type="character" w:customStyle="1" w:styleId="15">
    <w:name w:val="15"/>
    <w:basedOn w:val="a0"/>
    <w:qFormat/>
    <w:rPr>
      <w:rFonts w:ascii="宋体" w:eastAsia="宋体" w:hAnsi="宋体" w:cs="宋体" w:hint="eastAsia"/>
      <w:color w:val="000000"/>
      <w:sz w:val="20"/>
      <w:szCs w:val="20"/>
    </w:rPr>
  </w:style>
  <w:style w:type="paragraph" w:customStyle="1" w:styleId="CharChar1Char">
    <w:name w:val="Char Char1 Char"/>
    <w:basedOn w:val="a"/>
    <w:qFormat/>
    <w:pPr>
      <w:spacing w:line="360" w:lineRule="auto"/>
      <w:ind w:firstLineChars="200" w:firstLine="200"/>
    </w:pPr>
    <w:rPr>
      <w:rFonts w:ascii="宋体" w:hAnsi="宋体" w:cs="宋体"/>
      <w:szCs w:val="24"/>
    </w:rPr>
  </w:style>
  <w:style w:type="character" w:customStyle="1" w:styleId="200">
    <w:name w:val="20"/>
    <w:basedOn w:val="a0"/>
    <w:qFormat/>
    <w:rPr>
      <w:rFonts w:ascii="Times New Roman" w:hAnsi="Times New Roman" w:cs="Times New Roman" w:hint="default"/>
      <w:color w:val="000000"/>
      <w:sz w:val="21"/>
      <w:szCs w:val="21"/>
    </w:rPr>
  </w:style>
  <w:style w:type="character" w:customStyle="1" w:styleId="font01">
    <w:name w:val="font01"/>
    <w:basedOn w:val="a0"/>
    <w:qFormat/>
    <w:rPr>
      <w:rFonts w:ascii="宋体" w:eastAsia="宋体" w:hAnsi="宋体" w:cs="宋体" w:hint="eastAsia"/>
      <w:color w:val="000000"/>
      <w:sz w:val="20"/>
      <w:szCs w:val="20"/>
      <w:u w:val="none"/>
    </w:rPr>
  </w:style>
  <w:style w:type="paragraph" w:customStyle="1" w:styleId="CharCharCharCharCharChar1Char">
    <w:name w:val="Char Char Char Char Char Char1 Char"/>
    <w:basedOn w:val="a"/>
    <w:qFormat/>
    <w:pPr>
      <w:adjustRightInd/>
      <w:snapToGrid/>
      <w:spacing w:after="160" w:line="240" w:lineRule="exact"/>
    </w:pPr>
    <w:rPr>
      <w:rFonts w:ascii="Arial" w:eastAsia="Times New Roman" w:hAnsi="Arial" w:cs="Verdana"/>
      <w:b/>
      <w:sz w:val="24"/>
      <w:szCs w:val="20"/>
      <w:lang w:eastAsia="en-US"/>
    </w:rPr>
  </w:style>
  <w:style w:type="character" w:customStyle="1" w:styleId="210pt">
    <w:name w:val="正文文本 (2) + 10 pt"/>
    <w:qFormat/>
    <w:rPr>
      <w:rFonts w:ascii="宋体" w:eastAsia="宋体" w:hAnsi="宋体" w:cs="Verdana" w:hint="eastAsia"/>
      <w:b/>
      <w:kern w:val="0"/>
      <w:sz w:val="20"/>
      <w:lang w:eastAsia="en-US"/>
    </w:rPr>
  </w:style>
  <w:style w:type="character" w:customStyle="1" w:styleId="2Georgia">
    <w:name w:val="正文文本 (2) + Georgia"/>
    <w:qFormat/>
    <w:rPr>
      <w:rFonts w:ascii="Georgia" w:eastAsia="Georgia" w:hAnsi="Georgia" w:cs="Verdana" w:hint="default"/>
      <w:b/>
      <w:kern w:val="0"/>
      <w:sz w:val="22"/>
      <w:lang w:val="en-US" w:eastAsia="en-US"/>
    </w:rPr>
  </w:style>
  <w:style w:type="character" w:customStyle="1" w:styleId="2Exact">
    <w:name w:val="正文文本 (2) Exact"/>
    <w:qFormat/>
    <w:rPr>
      <w:rFonts w:ascii="宋体" w:eastAsia="宋体" w:hAnsi="宋体" w:cs="Verdana" w:hint="eastAsia"/>
      <w:b/>
      <w:kern w:val="0"/>
      <w:sz w:val="22"/>
      <w:lang w:eastAsia="en-US"/>
    </w:rPr>
  </w:style>
  <w:style w:type="character" w:customStyle="1" w:styleId="22">
    <w:name w:val="正文文本 (2)_"/>
    <w:link w:val="23"/>
    <w:qFormat/>
    <w:rPr>
      <w:rFonts w:ascii="宋体" w:hAnsi="宋体" w:cs="Verdana"/>
      <w:b/>
      <w:sz w:val="22"/>
      <w:shd w:val="clear" w:color="auto" w:fill="FFFFFF"/>
      <w:lang w:eastAsia="en-US"/>
    </w:rPr>
  </w:style>
  <w:style w:type="paragraph" w:customStyle="1" w:styleId="23">
    <w:name w:val="正文文本 (2)"/>
    <w:basedOn w:val="a"/>
    <w:link w:val="22"/>
    <w:qFormat/>
    <w:pPr>
      <w:widowControl w:val="0"/>
      <w:shd w:val="clear" w:color="auto" w:fill="FFFFFF"/>
      <w:adjustRightInd/>
      <w:snapToGrid/>
      <w:spacing w:after="0" w:line="466" w:lineRule="exact"/>
      <w:ind w:hanging="540"/>
      <w:jc w:val="distribute"/>
    </w:pPr>
    <w:rPr>
      <w:rFonts w:ascii="宋体" w:eastAsia="宋体" w:hAnsi="宋体" w:cs="Verdana" w:hint="eastAsia"/>
      <w:b/>
      <w:szCs w:val="20"/>
      <w:lang w:eastAsia="en-US"/>
    </w:rPr>
  </w:style>
  <w:style w:type="character" w:customStyle="1" w:styleId="2GeorgiaExact">
    <w:name w:val="正文文本 (2) + Georgia Exact"/>
    <w:qFormat/>
    <w:rPr>
      <w:rFonts w:ascii="Georgia" w:eastAsia="Georgia" w:hAnsi="Georgia" w:cs="Verdana" w:hint="default"/>
      <w:b/>
      <w:kern w:val="0"/>
      <w:sz w:val="22"/>
      <w:lang w:val="en-US" w:eastAsia="en-US"/>
    </w:rPr>
  </w:style>
  <w:style w:type="paragraph" w:customStyle="1" w:styleId="af8">
    <w:name w:val="正文缩近"/>
    <w:basedOn w:val="a"/>
    <w:qFormat/>
    <w:pPr>
      <w:widowControl w:val="0"/>
      <w:adjustRightInd/>
      <w:snapToGrid/>
      <w:spacing w:after="0" w:line="360" w:lineRule="auto"/>
      <w:ind w:firstLineChars="200" w:firstLine="560"/>
      <w:jc w:val="both"/>
    </w:pPr>
    <w:rPr>
      <w:rFonts w:ascii="Times New Roman" w:eastAsia="宋体" w:hAnsi="Times New Roman"/>
      <w:kern w:val="2"/>
      <w:sz w:val="28"/>
      <w:szCs w:val="28"/>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szCs w:val="24"/>
    </w:rPr>
  </w:style>
  <w:style w:type="paragraph" w:customStyle="1" w:styleId="CharCharCharCharCharChar1Char1">
    <w:name w:val="Char Char Char Char Char Char1 Char1"/>
    <w:basedOn w:val="a"/>
    <w:qFormat/>
    <w:pPr>
      <w:adjustRightInd/>
      <w:snapToGrid/>
      <w:spacing w:after="160" w:line="240" w:lineRule="exact"/>
    </w:pPr>
    <w:rPr>
      <w:rFonts w:ascii="Arial" w:eastAsia="Times New Roman" w:hAnsi="Arial" w:cs="Verdana"/>
      <w:b/>
      <w:sz w:val="24"/>
      <w:szCs w:val="20"/>
      <w:lang w:eastAsia="en-US"/>
    </w:rPr>
  </w:style>
  <w:style w:type="character" w:customStyle="1" w:styleId="Char0">
    <w:name w:val="鸿达表格文字 Char"/>
    <w:link w:val="af7"/>
    <w:qFormat/>
    <w:locked/>
    <w:rPr>
      <w:rFonts w:ascii="Tahoma" w:eastAsia="微软雅黑" w:hAnsi="Tahoma"/>
      <w:sz w:val="22"/>
      <w:szCs w:val="21"/>
    </w:rPr>
  </w:style>
  <w:style w:type="character" w:customStyle="1" w:styleId="Char">
    <w:name w:val="段落 Char"/>
    <w:link w:val="af5"/>
    <w:uiPriority w:val="99"/>
    <w:qFormat/>
    <w:locked/>
    <w:rPr>
      <w:rFonts w:ascii="宋体" w:hAnsi="Courier New" w:cs="宋体"/>
      <w:kern w:val="2"/>
      <w:sz w:val="28"/>
    </w:rPr>
  </w:style>
  <w:style w:type="paragraph" w:customStyle="1" w:styleId="14">
    <w:name w:val="正文1"/>
    <w:qFormat/>
    <w:pPr>
      <w:jc w:val="both"/>
    </w:pPr>
    <w:rPr>
      <w:kern w:val="2"/>
      <w:sz w:val="21"/>
      <w:szCs w:val="21"/>
    </w:rPr>
  </w:style>
  <w:style w:type="character" w:customStyle="1" w:styleId="20">
    <w:name w:val="正文文本 2 字符"/>
    <w:basedOn w:val="a0"/>
    <w:link w:val="2"/>
    <w:semiHidden/>
    <w:qFormat/>
    <w:rPr>
      <w:rFonts w:ascii="Tahoma" w:eastAsia="微软雅黑" w:hAnsi="Tahoma"/>
      <w:sz w:val="22"/>
      <w:szCs w:val="22"/>
    </w:rPr>
  </w:style>
  <w:style w:type="character" w:customStyle="1" w:styleId="font21">
    <w:name w:val="font21"/>
    <w:basedOn w:val="a0"/>
    <w:qFormat/>
    <w:rPr>
      <w:rFonts w:ascii="宋体" w:eastAsia="宋体" w:hAnsi="宋体" w:cs="宋体" w:hint="eastAsia"/>
      <w:color w:val="000000"/>
      <w:sz w:val="21"/>
      <w:szCs w:val="21"/>
      <w:u w:val="none"/>
    </w:rPr>
  </w:style>
  <w:style w:type="paragraph" w:customStyle="1" w:styleId="Default">
    <w:name w:val="Default"/>
    <w:basedOn w:val="a"/>
    <w:next w:val="3"/>
    <w:uiPriority w:val="99"/>
    <w:unhideWhenUsed/>
    <w:qFormat/>
    <w:pPr>
      <w:widowControl w:val="0"/>
      <w:autoSpaceDE w:val="0"/>
      <w:autoSpaceDN w:val="0"/>
      <w:snapToGrid/>
      <w:spacing w:after="0" w:line="520" w:lineRule="atLeast"/>
      <w:ind w:firstLineChars="200" w:firstLine="547"/>
    </w:pPr>
    <w:rPr>
      <w:rFonts w:ascii="宋体" w:eastAsia="宋体" w:hAnsi="宋体"/>
      <w:color w:val="000000"/>
      <w:kern w:val="2"/>
      <w:sz w:val="24"/>
    </w:rPr>
  </w:style>
  <w:style w:type="paragraph" w:customStyle="1" w:styleId="af9">
    <w:name w:val="表格"/>
    <w:next w:val="a"/>
    <w:link w:val="Char1"/>
    <w:qFormat/>
    <w:pPr>
      <w:spacing w:line="360" w:lineRule="exact"/>
      <w:jc w:val="center"/>
    </w:pPr>
    <w:rPr>
      <w:rFonts w:ascii="Calibri" w:hAnsi="Calibri" w:cs="宋体"/>
      <w:sz w:val="21"/>
      <w:szCs w:val="22"/>
    </w:rPr>
  </w:style>
  <w:style w:type="paragraph" w:customStyle="1" w:styleId="24">
    <w:name w:val="正文2"/>
    <w:qFormat/>
    <w:pPr>
      <w:jc w:val="both"/>
    </w:pPr>
    <w:rPr>
      <w:kern w:val="2"/>
      <w:sz w:val="21"/>
      <w:szCs w:val="21"/>
    </w:rPr>
  </w:style>
  <w:style w:type="paragraph" w:styleId="afa">
    <w:name w:val="List Paragraph"/>
    <w:basedOn w:val="a"/>
    <w:uiPriority w:val="99"/>
    <w:qFormat/>
    <w:pPr>
      <w:ind w:firstLineChars="200" w:firstLine="420"/>
    </w:pPr>
  </w:style>
  <w:style w:type="paragraph" w:customStyle="1" w:styleId="pf0">
    <w:name w:val="pf0"/>
    <w:basedOn w:val="a"/>
    <w:qFormat/>
    <w:pPr>
      <w:adjustRightInd/>
      <w:snapToGrid/>
      <w:spacing w:before="100" w:beforeAutospacing="1" w:after="100" w:afterAutospacing="1"/>
    </w:pPr>
    <w:rPr>
      <w:rFonts w:ascii="宋体" w:eastAsia="宋体" w:hAnsi="宋体" w:cs="宋体"/>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table" w:customStyle="1" w:styleId="TableNormal">
    <w:name w:val="Table Normal"/>
    <w:basedOn w:val="a1"/>
    <w:qFormat/>
    <w:rPr>
      <w:rFonts w:eastAsia="Times New Roman"/>
    </w:rPr>
    <w:tblPr>
      <w:tblCellMar>
        <w:left w:w="0" w:type="dxa"/>
        <w:right w:w="0" w:type="dxa"/>
      </w:tblCellMar>
    </w:tblPr>
  </w:style>
  <w:style w:type="paragraph" w:styleId="afb">
    <w:name w:val="Revision"/>
    <w:hidden/>
    <w:uiPriority w:val="99"/>
    <w:semiHidden/>
    <w:rsid w:val="009C7DA0"/>
    <w:rPr>
      <w:rFonts w:ascii="Tahoma" w:eastAsia="微软雅黑" w:hAnsi="Tahoma"/>
      <w:sz w:val="22"/>
      <w:szCs w:val="22"/>
    </w:rPr>
  </w:style>
  <w:style w:type="paragraph" w:customStyle="1" w:styleId="afc">
    <w:name w:val="验收表头"/>
    <w:basedOn w:val="a"/>
    <w:rsid w:val="00911417"/>
    <w:pPr>
      <w:widowControl w:val="0"/>
      <w:adjustRightInd/>
      <w:snapToGrid/>
      <w:spacing w:beforeLines="50" w:after="100" w:afterAutospacing="1"/>
      <w:ind w:firstLineChars="200" w:firstLine="492"/>
    </w:pPr>
    <w:rPr>
      <w:rFonts w:ascii="Times New Roman" w:eastAsia="黑体" w:hAnsi="Times New Roman"/>
      <w:spacing w:val="6"/>
      <w:kern w:val="2"/>
      <w:position w:val="10"/>
      <w:sz w:val="24"/>
      <w:szCs w:val="24"/>
    </w:rPr>
  </w:style>
  <w:style w:type="paragraph" w:customStyle="1" w:styleId="afd">
    <w:name w:val="鸿达表加粗"/>
    <w:basedOn w:val="a"/>
    <w:link w:val="afe"/>
    <w:qFormat/>
    <w:rsid w:val="00911417"/>
    <w:pPr>
      <w:widowControl w:val="0"/>
      <w:adjustRightInd/>
      <w:snapToGrid/>
      <w:spacing w:after="0"/>
      <w:jc w:val="center"/>
    </w:pPr>
    <w:rPr>
      <w:rFonts w:ascii="Times New Roman" w:eastAsia="宋体" w:hAnsi="Times New Roman" w:cs="宋体"/>
      <w:b/>
      <w:color w:val="000000"/>
      <w:kern w:val="2"/>
      <w:sz w:val="21"/>
      <w:szCs w:val="21"/>
    </w:rPr>
  </w:style>
  <w:style w:type="paragraph" w:customStyle="1" w:styleId="30">
    <w:name w:val="正文3"/>
    <w:rsid w:val="000342AF"/>
    <w:pPr>
      <w:jc w:val="both"/>
    </w:pPr>
    <w:rPr>
      <w:kern w:val="2"/>
      <w:sz w:val="21"/>
      <w:szCs w:val="21"/>
    </w:rPr>
  </w:style>
  <w:style w:type="paragraph" w:customStyle="1" w:styleId="aff">
    <w:name w:val="表格居中文字"/>
    <w:basedOn w:val="a"/>
    <w:next w:val="a"/>
    <w:rsid w:val="002A5E70"/>
    <w:pPr>
      <w:widowControl w:val="0"/>
      <w:spacing w:after="0"/>
      <w:jc w:val="center"/>
    </w:pPr>
    <w:rPr>
      <w:rFonts w:ascii="Times New Roman" w:eastAsia="宋体" w:hAnsi="Times New Roman" w:cs="宋体"/>
      <w:kern w:val="2"/>
      <w:sz w:val="21"/>
      <w:szCs w:val="21"/>
    </w:rPr>
  </w:style>
  <w:style w:type="paragraph" w:customStyle="1" w:styleId="aff0">
    <w:name w:val="图名"/>
    <w:basedOn w:val="a"/>
    <w:rsid w:val="00520F99"/>
    <w:pPr>
      <w:widowControl w:val="0"/>
      <w:adjustRightInd/>
      <w:snapToGrid/>
      <w:spacing w:after="0" w:line="460" w:lineRule="exact"/>
      <w:jc w:val="center"/>
    </w:pPr>
    <w:rPr>
      <w:rFonts w:ascii="Times New Roman" w:eastAsia="黑体" w:hAnsi="Times New Roman"/>
      <w:color w:val="000000"/>
      <w:kern w:val="2"/>
      <w:sz w:val="24"/>
      <w:szCs w:val="24"/>
    </w:rPr>
  </w:style>
  <w:style w:type="paragraph" w:customStyle="1" w:styleId="TableText">
    <w:name w:val="Table Text"/>
    <w:basedOn w:val="a"/>
    <w:semiHidden/>
    <w:rsid w:val="008A17FC"/>
    <w:pPr>
      <w:kinsoku w:val="0"/>
      <w:autoSpaceDE w:val="0"/>
      <w:autoSpaceDN w:val="0"/>
      <w:spacing w:after="0"/>
      <w:textAlignment w:val="baseline"/>
    </w:pPr>
    <w:rPr>
      <w:rFonts w:ascii="宋体" w:eastAsia="宋体" w:hAnsi="宋体" w:cs="宋体"/>
      <w:color w:val="000000"/>
      <w:sz w:val="24"/>
      <w:szCs w:val="24"/>
    </w:rPr>
  </w:style>
  <w:style w:type="character" w:customStyle="1" w:styleId="50">
    <w:name w:val="标题 5 字符"/>
    <w:basedOn w:val="a0"/>
    <w:link w:val="5"/>
    <w:rsid w:val="0008182F"/>
    <w:rPr>
      <w:b/>
      <w:bCs/>
      <w:kern w:val="2"/>
      <w:sz w:val="28"/>
      <w:szCs w:val="28"/>
    </w:rPr>
  </w:style>
  <w:style w:type="paragraph" w:styleId="aff1">
    <w:name w:val="caption"/>
    <w:basedOn w:val="a"/>
    <w:next w:val="a"/>
    <w:link w:val="aff2"/>
    <w:qFormat/>
    <w:rsid w:val="0008182F"/>
    <w:pPr>
      <w:widowControl w:val="0"/>
      <w:spacing w:after="0" w:line="360" w:lineRule="exact"/>
      <w:ind w:firstLineChars="200" w:firstLine="200"/>
      <w:jc w:val="both"/>
      <w:textAlignment w:val="baseline"/>
    </w:pPr>
    <w:rPr>
      <w:rFonts w:ascii="Times New Roman" w:eastAsia="宋体" w:hAnsi="Times New Roman"/>
      <w:b/>
      <w:sz w:val="21"/>
      <w:szCs w:val="20"/>
    </w:rPr>
  </w:style>
  <w:style w:type="character" w:customStyle="1" w:styleId="aff2">
    <w:name w:val="题注 字符"/>
    <w:link w:val="aff1"/>
    <w:rsid w:val="0008182F"/>
    <w:rPr>
      <w:b/>
      <w:sz w:val="21"/>
    </w:rPr>
  </w:style>
  <w:style w:type="paragraph" w:styleId="aff3">
    <w:name w:val="Document Map"/>
    <w:basedOn w:val="a"/>
    <w:link w:val="aff4"/>
    <w:rsid w:val="0008182F"/>
    <w:pPr>
      <w:widowControl w:val="0"/>
      <w:adjustRightInd/>
      <w:snapToGrid/>
      <w:spacing w:after="0"/>
      <w:jc w:val="both"/>
    </w:pPr>
    <w:rPr>
      <w:rFonts w:ascii="宋体" w:eastAsia="宋体" w:hAnsi="Times New Roman"/>
      <w:kern w:val="2"/>
      <w:sz w:val="18"/>
      <w:szCs w:val="18"/>
    </w:rPr>
  </w:style>
  <w:style w:type="character" w:customStyle="1" w:styleId="aff4">
    <w:name w:val="文档结构图 字符"/>
    <w:basedOn w:val="a0"/>
    <w:link w:val="aff3"/>
    <w:rsid w:val="0008182F"/>
    <w:rPr>
      <w:rFonts w:ascii="宋体"/>
      <w:kern w:val="2"/>
      <w:sz w:val="18"/>
      <w:szCs w:val="18"/>
    </w:rPr>
  </w:style>
  <w:style w:type="character" w:customStyle="1" w:styleId="25">
    <w:name w:val="批注文字 字符2"/>
    <w:locked/>
    <w:rsid w:val="0008182F"/>
    <w:rPr>
      <w:rFonts w:ascii="Times New Roman" w:eastAsia="宋体" w:hAnsi="Times New Roman"/>
      <w:sz w:val="24"/>
    </w:rPr>
  </w:style>
  <w:style w:type="character" w:customStyle="1" w:styleId="aff5">
    <w:name w:val="正文文本 字符"/>
    <w:locked/>
    <w:rsid w:val="0008182F"/>
    <w:rPr>
      <w:sz w:val="18"/>
    </w:rPr>
  </w:style>
  <w:style w:type="character" w:customStyle="1" w:styleId="a7">
    <w:name w:val="正文文本缩进 字符"/>
    <w:link w:val="a6"/>
    <w:locked/>
    <w:rsid w:val="0008182F"/>
    <w:rPr>
      <w:rFonts w:ascii="Tahoma" w:eastAsia="微软雅黑" w:hAnsi="Tahoma"/>
      <w:sz w:val="22"/>
      <w:szCs w:val="22"/>
    </w:rPr>
  </w:style>
  <w:style w:type="character" w:customStyle="1" w:styleId="11">
    <w:name w:val="纯文本 字符1"/>
    <w:link w:val="a8"/>
    <w:qFormat/>
    <w:rsid w:val="0008182F"/>
    <w:rPr>
      <w:rFonts w:ascii="宋体" w:hAnsi="Courier New" w:cs="Courier New"/>
      <w:sz w:val="21"/>
      <w:szCs w:val="21"/>
    </w:rPr>
  </w:style>
  <w:style w:type="paragraph" w:styleId="aff6">
    <w:name w:val="Date"/>
    <w:basedOn w:val="a"/>
    <w:next w:val="a"/>
    <w:link w:val="16"/>
    <w:rsid w:val="0008182F"/>
    <w:pPr>
      <w:widowControl w:val="0"/>
      <w:adjustRightInd/>
      <w:snapToGrid/>
      <w:spacing w:after="0"/>
      <w:ind w:leftChars="2500" w:left="100"/>
      <w:jc w:val="both"/>
    </w:pPr>
    <w:rPr>
      <w:rFonts w:ascii="Times New Roman" w:eastAsia="宋体" w:hAnsi="Times New Roman"/>
      <w:sz w:val="24"/>
      <w:szCs w:val="20"/>
    </w:rPr>
  </w:style>
  <w:style w:type="character" w:customStyle="1" w:styleId="aff7">
    <w:name w:val="日期 字符"/>
    <w:basedOn w:val="a0"/>
    <w:semiHidden/>
    <w:rsid w:val="0008182F"/>
    <w:rPr>
      <w:rFonts w:ascii="Tahoma" w:eastAsia="微软雅黑" w:hAnsi="Tahoma"/>
      <w:sz w:val="22"/>
      <w:szCs w:val="22"/>
    </w:rPr>
  </w:style>
  <w:style w:type="character" w:customStyle="1" w:styleId="16">
    <w:name w:val="日期 字符1"/>
    <w:link w:val="aff6"/>
    <w:locked/>
    <w:rsid w:val="0008182F"/>
    <w:rPr>
      <w:sz w:val="24"/>
    </w:rPr>
  </w:style>
  <w:style w:type="character" w:customStyle="1" w:styleId="17">
    <w:name w:val="批注框文本 字符1"/>
    <w:semiHidden/>
    <w:locked/>
    <w:rsid w:val="0008182F"/>
    <w:rPr>
      <w:rFonts w:ascii="Times New Roman" w:eastAsia="宋体" w:hAnsi="Times New Roman"/>
      <w:sz w:val="18"/>
    </w:rPr>
  </w:style>
  <w:style w:type="character" w:customStyle="1" w:styleId="12">
    <w:name w:val="页脚 字符1"/>
    <w:link w:val="ab"/>
    <w:uiPriority w:val="99"/>
    <w:locked/>
    <w:rsid w:val="0008182F"/>
    <w:rPr>
      <w:rFonts w:ascii="Tahoma" w:hAnsi="Tahoma"/>
      <w:sz w:val="18"/>
      <w:szCs w:val="18"/>
    </w:rPr>
  </w:style>
  <w:style w:type="character" w:customStyle="1" w:styleId="ad">
    <w:name w:val="页眉 字符"/>
    <w:link w:val="ac"/>
    <w:locked/>
    <w:rsid w:val="0008182F"/>
    <w:rPr>
      <w:rFonts w:ascii="Tahoma" w:eastAsia="微软雅黑" w:hAnsi="Tahoma"/>
      <w:sz w:val="18"/>
      <w:szCs w:val="22"/>
    </w:rPr>
  </w:style>
  <w:style w:type="character" w:customStyle="1" w:styleId="13">
    <w:name w:val="普通(网站) 字符1"/>
    <w:link w:val="ae"/>
    <w:qFormat/>
    <w:locked/>
    <w:rsid w:val="0008182F"/>
    <w:rPr>
      <w:rFonts w:ascii="宋体" w:hAnsi="宋体" w:cs="宋体"/>
      <w:sz w:val="24"/>
      <w:szCs w:val="24"/>
    </w:rPr>
  </w:style>
  <w:style w:type="paragraph" w:styleId="aff8">
    <w:name w:val="Body Text First Indent"/>
    <w:basedOn w:val="a5"/>
    <w:link w:val="aff9"/>
    <w:rsid w:val="0008182F"/>
    <w:pPr>
      <w:widowControl w:val="0"/>
      <w:adjustRightInd/>
      <w:snapToGrid/>
      <w:ind w:firstLineChars="100" w:firstLine="420"/>
      <w:jc w:val="both"/>
    </w:pPr>
    <w:rPr>
      <w:rFonts w:eastAsia="宋体"/>
      <w:kern w:val="2"/>
      <w:sz w:val="21"/>
      <w:szCs w:val="24"/>
    </w:rPr>
  </w:style>
  <w:style w:type="character" w:customStyle="1" w:styleId="10">
    <w:name w:val="正文文本 字符1"/>
    <w:basedOn w:val="a0"/>
    <w:link w:val="a5"/>
    <w:rsid w:val="0008182F"/>
    <w:rPr>
      <w:rFonts w:eastAsia="微软雅黑"/>
    </w:rPr>
  </w:style>
  <w:style w:type="character" w:customStyle="1" w:styleId="aff9">
    <w:name w:val="正文文本首行缩进 字符"/>
    <w:basedOn w:val="10"/>
    <w:link w:val="aff8"/>
    <w:rsid w:val="0008182F"/>
    <w:rPr>
      <w:rFonts w:eastAsia="微软雅黑"/>
      <w:kern w:val="2"/>
      <w:sz w:val="21"/>
      <w:szCs w:val="24"/>
    </w:rPr>
  </w:style>
  <w:style w:type="character" w:styleId="affa">
    <w:name w:val="page number"/>
    <w:rsid w:val="0008182F"/>
  </w:style>
  <w:style w:type="character" w:customStyle="1" w:styleId="affb">
    <w:name w:val="页脚 字符"/>
    <w:uiPriority w:val="99"/>
    <w:rsid w:val="0008182F"/>
  </w:style>
  <w:style w:type="character" w:customStyle="1" w:styleId="Char1">
    <w:name w:val="表格 Char"/>
    <w:link w:val="af9"/>
    <w:locked/>
    <w:rsid w:val="0008182F"/>
    <w:rPr>
      <w:rFonts w:ascii="Calibri" w:hAnsi="Calibri" w:cs="宋体"/>
      <w:sz w:val="21"/>
      <w:szCs w:val="22"/>
    </w:rPr>
  </w:style>
  <w:style w:type="character" w:customStyle="1" w:styleId="18">
    <w:name w:val="批注文字 字符1"/>
    <w:semiHidden/>
    <w:rsid w:val="0008182F"/>
    <w:rPr>
      <w:rFonts w:ascii="Times New Roman" w:eastAsia="宋体" w:hAnsi="Times New Roman"/>
      <w:sz w:val="24"/>
    </w:rPr>
  </w:style>
  <w:style w:type="paragraph" w:customStyle="1" w:styleId="100">
    <w:name w:val="正文_10"/>
    <w:rsid w:val="0008182F"/>
    <w:pPr>
      <w:widowControl w:val="0"/>
      <w:jc w:val="both"/>
    </w:pPr>
    <w:rPr>
      <w:kern w:val="2"/>
      <w:sz w:val="21"/>
      <w:szCs w:val="22"/>
    </w:rPr>
  </w:style>
  <w:style w:type="paragraph" w:customStyle="1" w:styleId="26">
    <w:name w:val="普通(网站)2"/>
    <w:basedOn w:val="a"/>
    <w:rsid w:val="0008182F"/>
    <w:pPr>
      <w:adjustRightInd/>
      <w:snapToGrid/>
      <w:spacing w:before="100" w:beforeAutospacing="1" w:after="100" w:afterAutospacing="1"/>
    </w:pPr>
    <w:rPr>
      <w:rFonts w:ascii="宋体" w:eastAsia="宋体" w:hAnsi="宋体"/>
      <w:kern w:val="2"/>
      <w:sz w:val="24"/>
      <w:szCs w:val="20"/>
    </w:rPr>
  </w:style>
  <w:style w:type="paragraph" w:customStyle="1" w:styleId="affc">
    <w:name w:val="鸿达表格段落"/>
    <w:basedOn w:val="a"/>
    <w:qFormat/>
    <w:rsid w:val="0008182F"/>
    <w:pPr>
      <w:widowControl w:val="0"/>
      <w:spacing w:after="0"/>
      <w:ind w:firstLineChars="200" w:firstLine="200"/>
    </w:pPr>
    <w:rPr>
      <w:rFonts w:ascii="Times New Roman" w:eastAsia="宋体" w:hAnsi="Times New Roman"/>
      <w:snapToGrid w:val="0"/>
      <w:sz w:val="21"/>
      <w:szCs w:val="24"/>
    </w:rPr>
  </w:style>
  <w:style w:type="paragraph" w:customStyle="1" w:styleId="affd">
    <w:name w:val="鸿达表头"/>
    <w:basedOn w:val="a"/>
    <w:link w:val="Char2"/>
    <w:qFormat/>
    <w:rsid w:val="0008182F"/>
    <w:pPr>
      <w:widowControl w:val="0"/>
      <w:adjustRightInd/>
      <w:snapToGrid/>
      <w:spacing w:beforeLines="100" w:afterLines="50" w:after="0"/>
      <w:ind w:firstLineChars="100" w:firstLine="100"/>
      <w:jc w:val="both"/>
    </w:pPr>
    <w:rPr>
      <w:rFonts w:ascii="Times New Roman" w:eastAsia="宋体" w:hAnsi="Times New Roman"/>
      <w:b/>
      <w:kern w:val="2"/>
      <w:sz w:val="24"/>
      <w:szCs w:val="24"/>
    </w:rPr>
  </w:style>
  <w:style w:type="character" w:customStyle="1" w:styleId="Char2">
    <w:name w:val="鸿达表头 Char"/>
    <w:link w:val="affd"/>
    <w:qFormat/>
    <w:rsid w:val="0008182F"/>
    <w:rPr>
      <w:b/>
      <w:kern w:val="2"/>
      <w:sz w:val="24"/>
      <w:szCs w:val="24"/>
    </w:rPr>
  </w:style>
  <w:style w:type="character" w:customStyle="1" w:styleId="afe">
    <w:name w:val="鸿达表加粗 字符"/>
    <w:link w:val="afd"/>
    <w:qFormat/>
    <w:rsid w:val="0008182F"/>
    <w:rPr>
      <w:rFonts w:cs="宋体"/>
      <w:b/>
      <w:color w:val="000000"/>
      <w:kern w:val="2"/>
      <w:sz w:val="21"/>
      <w:szCs w:val="21"/>
    </w:rPr>
  </w:style>
  <w:style w:type="paragraph" w:customStyle="1" w:styleId="affe">
    <w:name w:val="报告表表格文字"/>
    <w:basedOn w:val="a"/>
    <w:qFormat/>
    <w:rsid w:val="0008182F"/>
    <w:pPr>
      <w:widowControl w:val="0"/>
      <w:autoSpaceDE w:val="0"/>
      <w:autoSpaceDN w:val="0"/>
      <w:spacing w:after="0"/>
      <w:jc w:val="center"/>
    </w:pPr>
    <w:rPr>
      <w:rFonts w:ascii="Times New Roman" w:eastAsia="宋体" w:hAnsi="Times New Roman"/>
      <w:color w:val="000000"/>
      <w:sz w:val="21"/>
      <w:szCs w:val="21"/>
    </w:rPr>
  </w:style>
  <w:style w:type="character" w:customStyle="1" w:styleId="afff">
    <w:name w:val="纯文本 字符"/>
    <w:semiHidden/>
    <w:qFormat/>
    <w:rsid w:val="0008182F"/>
    <w:rPr>
      <w:rFonts w:ascii="宋体" w:hAnsi="宋体" w:cs="宋体"/>
      <w:sz w:val="24"/>
    </w:rPr>
  </w:style>
  <w:style w:type="paragraph" w:customStyle="1" w:styleId="19">
    <w:name w:val="普通(网站)1"/>
    <w:basedOn w:val="a"/>
    <w:rsid w:val="0008182F"/>
    <w:pPr>
      <w:adjustRightInd/>
      <w:snapToGrid/>
      <w:spacing w:before="100" w:beforeAutospacing="1" w:after="100" w:afterAutospacing="1"/>
    </w:pPr>
    <w:rPr>
      <w:rFonts w:ascii="宋体" w:eastAsia="宋体" w:hAnsi="宋体"/>
      <w:kern w:val="2"/>
      <w:sz w:val="24"/>
      <w:szCs w:val="20"/>
    </w:rPr>
  </w:style>
  <w:style w:type="character" w:customStyle="1" w:styleId="afff0">
    <w:name w:val="普通(网站) 字符"/>
    <w:aliases w:val="普通(Web)1 字符,普通(Web)2 字符,普通 (Web)2 字符,普通 (Web)21 字符,普通 (Web)211 字符,普通(Web) 字符,普通 (Web) Char Char 字符,普通 (Web) 字符"/>
    <w:uiPriority w:val="99"/>
    <w:semiHidden/>
    <w:locked/>
    <w:rsid w:val="0008182F"/>
    <w:rPr>
      <w:rFonts w:ascii="宋体" w:hAnsi="宋体"/>
      <w:sz w:val="24"/>
    </w:rPr>
  </w:style>
  <w:style w:type="character" w:customStyle="1" w:styleId="font31">
    <w:name w:val="font31"/>
    <w:rsid w:val="0008182F"/>
    <w:rPr>
      <w:rFonts w:ascii="宋体" w:eastAsia="宋体" w:hAnsi="宋体" w:hint="eastAsia"/>
      <w:b/>
      <w:bCs/>
      <w:i w:val="0"/>
      <w:iCs w:val="0"/>
      <w:strike w:val="0"/>
      <w:dstrike w:val="0"/>
      <w:color w:val="000000"/>
      <w:sz w:val="24"/>
      <w:szCs w:val="24"/>
      <w:u w:val="none"/>
    </w:rPr>
  </w:style>
  <w:style w:type="character" w:customStyle="1" w:styleId="font11">
    <w:name w:val="font11"/>
    <w:rsid w:val="0008182F"/>
    <w:rPr>
      <w:rFonts w:ascii="宋体" w:eastAsia="宋体" w:hAnsi="宋体" w:hint="eastAsia"/>
      <w:b/>
      <w:bCs/>
      <w:i w:val="0"/>
      <w:iCs w:val="0"/>
      <w:strike w:val="0"/>
      <w:dstrike w:val="0"/>
      <w:color w:val="000000"/>
      <w:sz w:val="24"/>
      <w:szCs w:val="24"/>
      <w:u w:val="none"/>
    </w:rPr>
  </w:style>
  <w:style w:type="paragraph" w:customStyle="1" w:styleId="4">
    <w:name w:val="正文4"/>
    <w:rsid w:val="0008182F"/>
    <w:pPr>
      <w:jc w:val="both"/>
    </w:pPr>
    <w:rPr>
      <w:kern w:val="2"/>
      <w:sz w:val="21"/>
      <w:szCs w:val="21"/>
    </w:rPr>
  </w:style>
  <w:style w:type="paragraph" w:customStyle="1" w:styleId="Style61">
    <w:name w:val="_Style 61"/>
    <w:basedOn w:val="a5"/>
    <w:next w:val="aff8"/>
    <w:link w:val="Char3"/>
    <w:qFormat/>
    <w:rsid w:val="0008182F"/>
    <w:pPr>
      <w:widowControl w:val="0"/>
      <w:adjustRightInd/>
      <w:snapToGrid/>
      <w:ind w:firstLineChars="100" w:firstLine="420"/>
      <w:jc w:val="both"/>
    </w:pPr>
    <w:rPr>
      <w:rFonts w:eastAsia="宋体"/>
      <w:kern w:val="2"/>
      <w:sz w:val="21"/>
      <w:szCs w:val="24"/>
    </w:rPr>
  </w:style>
  <w:style w:type="character" w:customStyle="1" w:styleId="Char3">
    <w:name w:val="正文首行缩进 Char"/>
    <w:link w:val="Style61"/>
    <w:rsid w:val="0008182F"/>
    <w:rPr>
      <w:kern w:val="2"/>
      <w:sz w:val="21"/>
      <w:szCs w:val="24"/>
    </w:rPr>
  </w:style>
  <w:style w:type="paragraph" w:customStyle="1" w:styleId="Char10">
    <w:name w:val="Char1"/>
    <w:basedOn w:val="a"/>
    <w:qFormat/>
    <w:rsid w:val="0008182F"/>
    <w:pPr>
      <w:widowControl w:val="0"/>
      <w:adjustRightInd/>
      <w:snapToGrid/>
      <w:spacing w:after="0" w:line="360" w:lineRule="auto"/>
      <w:ind w:firstLineChars="200" w:firstLine="200"/>
      <w:jc w:val="both"/>
    </w:pPr>
    <w:rPr>
      <w:rFonts w:ascii="宋体" w:eastAsia="宋体" w:hAnsi="宋体" w:cs="宋体"/>
      <w:kern w:val="2"/>
      <w:sz w:val="24"/>
      <w:szCs w:val="24"/>
    </w:rPr>
  </w:style>
  <w:style w:type="character" w:customStyle="1" w:styleId="font61">
    <w:name w:val="font61"/>
    <w:basedOn w:val="a0"/>
    <w:rsid w:val="003715B0"/>
    <w:rPr>
      <w:rFonts w:ascii="宋体" w:eastAsia="宋体" w:hAnsi="宋体" w:cs="宋体" w:hint="eastAsia"/>
      <w:b/>
      <w:bCs/>
      <w:i w:val="0"/>
      <w:iCs w:val="0"/>
      <w:color w:val="000000"/>
      <w:sz w:val="24"/>
      <w:szCs w:val="24"/>
      <w:u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6849">
      <w:bodyDiv w:val="1"/>
      <w:marLeft w:val="0"/>
      <w:marRight w:val="0"/>
      <w:marTop w:val="0"/>
      <w:marBottom w:val="0"/>
      <w:divBdr>
        <w:top w:val="none" w:sz="0" w:space="0" w:color="auto"/>
        <w:left w:val="none" w:sz="0" w:space="0" w:color="auto"/>
        <w:bottom w:val="none" w:sz="0" w:space="0" w:color="auto"/>
        <w:right w:val="none" w:sz="0" w:space="0" w:color="auto"/>
      </w:divBdr>
    </w:div>
    <w:div w:id="30036737">
      <w:bodyDiv w:val="1"/>
      <w:marLeft w:val="0"/>
      <w:marRight w:val="0"/>
      <w:marTop w:val="0"/>
      <w:marBottom w:val="0"/>
      <w:divBdr>
        <w:top w:val="none" w:sz="0" w:space="0" w:color="auto"/>
        <w:left w:val="none" w:sz="0" w:space="0" w:color="auto"/>
        <w:bottom w:val="none" w:sz="0" w:space="0" w:color="auto"/>
        <w:right w:val="none" w:sz="0" w:space="0" w:color="auto"/>
      </w:divBdr>
    </w:div>
    <w:div w:id="62728206">
      <w:bodyDiv w:val="1"/>
      <w:marLeft w:val="0"/>
      <w:marRight w:val="0"/>
      <w:marTop w:val="0"/>
      <w:marBottom w:val="0"/>
      <w:divBdr>
        <w:top w:val="none" w:sz="0" w:space="0" w:color="auto"/>
        <w:left w:val="none" w:sz="0" w:space="0" w:color="auto"/>
        <w:bottom w:val="none" w:sz="0" w:space="0" w:color="auto"/>
        <w:right w:val="none" w:sz="0" w:space="0" w:color="auto"/>
      </w:divBdr>
    </w:div>
    <w:div w:id="67730966">
      <w:bodyDiv w:val="1"/>
      <w:marLeft w:val="0"/>
      <w:marRight w:val="0"/>
      <w:marTop w:val="0"/>
      <w:marBottom w:val="0"/>
      <w:divBdr>
        <w:top w:val="none" w:sz="0" w:space="0" w:color="auto"/>
        <w:left w:val="none" w:sz="0" w:space="0" w:color="auto"/>
        <w:bottom w:val="none" w:sz="0" w:space="0" w:color="auto"/>
        <w:right w:val="none" w:sz="0" w:space="0" w:color="auto"/>
      </w:divBdr>
    </w:div>
    <w:div w:id="166795569">
      <w:bodyDiv w:val="1"/>
      <w:marLeft w:val="0"/>
      <w:marRight w:val="0"/>
      <w:marTop w:val="0"/>
      <w:marBottom w:val="0"/>
      <w:divBdr>
        <w:top w:val="none" w:sz="0" w:space="0" w:color="auto"/>
        <w:left w:val="none" w:sz="0" w:space="0" w:color="auto"/>
        <w:bottom w:val="none" w:sz="0" w:space="0" w:color="auto"/>
        <w:right w:val="none" w:sz="0" w:space="0" w:color="auto"/>
      </w:divBdr>
    </w:div>
    <w:div w:id="179440519">
      <w:bodyDiv w:val="1"/>
      <w:marLeft w:val="0"/>
      <w:marRight w:val="0"/>
      <w:marTop w:val="0"/>
      <w:marBottom w:val="0"/>
      <w:divBdr>
        <w:top w:val="none" w:sz="0" w:space="0" w:color="auto"/>
        <w:left w:val="none" w:sz="0" w:space="0" w:color="auto"/>
        <w:bottom w:val="none" w:sz="0" w:space="0" w:color="auto"/>
        <w:right w:val="none" w:sz="0" w:space="0" w:color="auto"/>
      </w:divBdr>
    </w:div>
    <w:div w:id="231239028">
      <w:bodyDiv w:val="1"/>
      <w:marLeft w:val="0"/>
      <w:marRight w:val="0"/>
      <w:marTop w:val="0"/>
      <w:marBottom w:val="0"/>
      <w:divBdr>
        <w:top w:val="none" w:sz="0" w:space="0" w:color="auto"/>
        <w:left w:val="none" w:sz="0" w:space="0" w:color="auto"/>
        <w:bottom w:val="none" w:sz="0" w:space="0" w:color="auto"/>
        <w:right w:val="none" w:sz="0" w:space="0" w:color="auto"/>
      </w:divBdr>
    </w:div>
    <w:div w:id="351810779">
      <w:bodyDiv w:val="1"/>
      <w:marLeft w:val="0"/>
      <w:marRight w:val="0"/>
      <w:marTop w:val="0"/>
      <w:marBottom w:val="0"/>
      <w:divBdr>
        <w:top w:val="none" w:sz="0" w:space="0" w:color="auto"/>
        <w:left w:val="none" w:sz="0" w:space="0" w:color="auto"/>
        <w:bottom w:val="none" w:sz="0" w:space="0" w:color="auto"/>
        <w:right w:val="none" w:sz="0" w:space="0" w:color="auto"/>
      </w:divBdr>
    </w:div>
    <w:div w:id="456292064">
      <w:bodyDiv w:val="1"/>
      <w:marLeft w:val="0"/>
      <w:marRight w:val="0"/>
      <w:marTop w:val="0"/>
      <w:marBottom w:val="0"/>
      <w:divBdr>
        <w:top w:val="none" w:sz="0" w:space="0" w:color="auto"/>
        <w:left w:val="none" w:sz="0" w:space="0" w:color="auto"/>
        <w:bottom w:val="none" w:sz="0" w:space="0" w:color="auto"/>
        <w:right w:val="none" w:sz="0" w:space="0" w:color="auto"/>
      </w:divBdr>
      <w:divsChild>
        <w:div w:id="635573807">
          <w:marLeft w:val="0"/>
          <w:marRight w:val="0"/>
          <w:marTop w:val="0"/>
          <w:marBottom w:val="0"/>
          <w:divBdr>
            <w:top w:val="none" w:sz="0" w:space="0" w:color="auto"/>
            <w:left w:val="none" w:sz="0" w:space="0" w:color="auto"/>
            <w:bottom w:val="none" w:sz="0" w:space="0" w:color="auto"/>
            <w:right w:val="none" w:sz="0" w:space="0" w:color="auto"/>
          </w:divBdr>
        </w:div>
      </w:divsChild>
    </w:div>
    <w:div w:id="484276633">
      <w:bodyDiv w:val="1"/>
      <w:marLeft w:val="0"/>
      <w:marRight w:val="0"/>
      <w:marTop w:val="0"/>
      <w:marBottom w:val="0"/>
      <w:divBdr>
        <w:top w:val="none" w:sz="0" w:space="0" w:color="auto"/>
        <w:left w:val="none" w:sz="0" w:space="0" w:color="auto"/>
        <w:bottom w:val="none" w:sz="0" w:space="0" w:color="auto"/>
        <w:right w:val="none" w:sz="0" w:space="0" w:color="auto"/>
      </w:divBdr>
    </w:div>
    <w:div w:id="533466288">
      <w:bodyDiv w:val="1"/>
      <w:marLeft w:val="0"/>
      <w:marRight w:val="0"/>
      <w:marTop w:val="0"/>
      <w:marBottom w:val="0"/>
      <w:divBdr>
        <w:top w:val="none" w:sz="0" w:space="0" w:color="auto"/>
        <w:left w:val="none" w:sz="0" w:space="0" w:color="auto"/>
        <w:bottom w:val="none" w:sz="0" w:space="0" w:color="auto"/>
        <w:right w:val="none" w:sz="0" w:space="0" w:color="auto"/>
      </w:divBdr>
    </w:div>
    <w:div w:id="570233607">
      <w:bodyDiv w:val="1"/>
      <w:marLeft w:val="0"/>
      <w:marRight w:val="0"/>
      <w:marTop w:val="0"/>
      <w:marBottom w:val="0"/>
      <w:divBdr>
        <w:top w:val="none" w:sz="0" w:space="0" w:color="auto"/>
        <w:left w:val="none" w:sz="0" w:space="0" w:color="auto"/>
        <w:bottom w:val="none" w:sz="0" w:space="0" w:color="auto"/>
        <w:right w:val="none" w:sz="0" w:space="0" w:color="auto"/>
      </w:divBdr>
    </w:div>
    <w:div w:id="609360434">
      <w:bodyDiv w:val="1"/>
      <w:marLeft w:val="0"/>
      <w:marRight w:val="0"/>
      <w:marTop w:val="0"/>
      <w:marBottom w:val="0"/>
      <w:divBdr>
        <w:top w:val="none" w:sz="0" w:space="0" w:color="auto"/>
        <w:left w:val="none" w:sz="0" w:space="0" w:color="auto"/>
        <w:bottom w:val="none" w:sz="0" w:space="0" w:color="auto"/>
        <w:right w:val="none" w:sz="0" w:space="0" w:color="auto"/>
      </w:divBdr>
    </w:div>
    <w:div w:id="622464582">
      <w:bodyDiv w:val="1"/>
      <w:marLeft w:val="0"/>
      <w:marRight w:val="0"/>
      <w:marTop w:val="0"/>
      <w:marBottom w:val="0"/>
      <w:divBdr>
        <w:top w:val="none" w:sz="0" w:space="0" w:color="auto"/>
        <w:left w:val="none" w:sz="0" w:space="0" w:color="auto"/>
        <w:bottom w:val="none" w:sz="0" w:space="0" w:color="auto"/>
        <w:right w:val="none" w:sz="0" w:space="0" w:color="auto"/>
      </w:divBdr>
      <w:divsChild>
        <w:div w:id="1352493179">
          <w:marLeft w:val="0"/>
          <w:marRight w:val="0"/>
          <w:marTop w:val="0"/>
          <w:marBottom w:val="0"/>
          <w:divBdr>
            <w:top w:val="none" w:sz="0" w:space="0" w:color="auto"/>
            <w:left w:val="none" w:sz="0" w:space="0" w:color="auto"/>
            <w:bottom w:val="none" w:sz="0" w:space="0" w:color="auto"/>
            <w:right w:val="none" w:sz="0" w:space="0" w:color="auto"/>
          </w:divBdr>
        </w:div>
      </w:divsChild>
    </w:div>
    <w:div w:id="634989459">
      <w:bodyDiv w:val="1"/>
      <w:marLeft w:val="0"/>
      <w:marRight w:val="0"/>
      <w:marTop w:val="0"/>
      <w:marBottom w:val="0"/>
      <w:divBdr>
        <w:top w:val="none" w:sz="0" w:space="0" w:color="auto"/>
        <w:left w:val="none" w:sz="0" w:space="0" w:color="auto"/>
        <w:bottom w:val="none" w:sz="0" w:space="0" w:color="auto"/>
        <w:right w:val="none" w:sz="0" w:space="0" w:color="auto"/>
      </w:divBdr>
    </w:div>
    <w:div w:id="670375365">
      <w:bodyDiv w:val="1"/>
      <w:marLeft w:val="0"/>
      <w:marRight w:val="0"/>
      <w:marTop w:val="0"/>
      <w:marBottom w:val="0"/>
      <w:divBdr>
        <w:top w:val="none" w:sz="0" w:space="0" w:color="auto"/>
        <w:left w:val="none" w:sz="0" w:space="0" w:color="auto"/>
        <w:bottom w:val="none" w:sz="0" w:space="0" w:color="auto"/>
        <w:right w:val="none" w:sz="0" w:space="0" w:color="auto"/>
      </w:divBdr>
    </w:div>
    <w:div w:id="707026718">
      <w:bodyDiv w:val="1"/>
      <w:marLeft w:val="0"/>
      <w:marRight w:val="0"/>
      <w:marTop w:val="0"/>
      <w:marBottom w:val="0"/>
      <w:divBdr>
        <w:top w:val="none" w:sz="0" w:space="0" w:color="auto"/>
        <w:left w:val="none" w:sz="0" w:space="0" w:color="auto"/>
        <w:bottom w:val="none" w:sz="0" w:space="0" w:color="auto"/>
        <w:right w:val="none" w:sz="0" w:space="0" w:color="auto"/>
      </w:divBdr>
    </w:div>
    <w:div w:id="715854177">
      <w:bodyDiv w:val="1"/>
      <w:marLeft w:val="0"/>
      <w:marRight w:val="0"/>
      <w:marTop w:val="0"/>
      <w:marBottom w:val="0"/>
      <w:divBdr>
        <w:top w:val="none" w:sz="0" w:space="0" w:color="auto"/>
        <w:left w:val="none" w:sz="0" w:space="0" w:color="auto"/>
        <w:bottom w:val="none" w:sz="0" w:space="0" w:color="auto"/>
        <w:right w:val="none" w:sz="0" w:space="0" w:color="auto"/>
      </w:divBdr>
    </w:div>
    <w:div w:id="760638330">
      <w:bodyDiv w:val="1"/>
      <w:marLeft w:val="0"/>
      <w:marRight w:val="0"/>
      <w:marTop w:val="0"/>
      <w:marBottom w:val="0"/>
      <w:divBdr>
        <w:top w:val="none" w:sz="0" w:space="0" w:color="auto"/>
        <w:left w:val="none" w:sz="0" w:space="0" w:color="auto"/>
        <w:bottom w:val="none" w:sz="0" w:space="0" w:color="auto"/>
        <w:right w:val="none" w:sz="0" w:space="0" w:color="auto"/>
      </w:divBdr>
    </w:div>
    <w:div w:id="767624732">
      <w:bodyDiv w:val="1"/>
      <w:marLeft w:val="0"/>
      <w:marRight w:val="0"/>
      <w:marTop w:val="0"/>
      <w:marBottom w:val="0"/>
      <w:divBdr>
        <w:top w:val="none" w:sz="0" w:space="0" w:color="auto"/>
        <w:left w:val="none" w:sz="0" w:space="0" w:color="auto"/>
        <w:bottom w:val="none" w:sz="0" w:space="0" w:color="auto"/>
        <w:right w:val="none" w:sz="0" w:space="0" w:color="auto"/>
      </w:divBdr>
    </w:div>
    <w:div w:id="806312940">
      <w:bodyDiv w:val="1"/>
      <w:marLeft w:val="0"/>
      <w:marRight w:val="0"/>
      <w:marTop w:val="0"/>
      <w:marBottom w:val="0"/>
      <w:divBdr>
        <w:top w:val="none" w:sz="0" w:space="0" w:color="auto"/>
        <w:left w:val="none" w:sz="0" w:space="0" w:color="auto"/>
        <w:bottom w:val="none" w:sz="0" w:space="0" w:color="auto"/>
        <w:right w:val="none" w:sz="0" w:space="0" w:color="auto"/>
      </w:divBdr>
      <w:divsChild>
        <w:div w:id="1253776117">
          <w:marLeft w:val="0"/>
          <w:marRight w:val="0"/>
          <w:marTop w:val="0"/>
          <w:marBottom w:val="0"/>
          <w:divBdr>
            <w:top w:val="none" w:sz="0" w:space="0" w:color="auto"/>
            <w:left w:val="none" w:sz="0" w:space="0" w:color="auto"/>
            <w:bottom w:val="none" w:sz="0" w:space="0" w:color="auto"/>
            <w:right w:val="none" w:sz="0" w:space="0" w:color="auto"/>
          </w:divBdr>
        </w:div>
      </w:divsChild>
    </w:div>
    <w:div w:id="842278325">
      <w:bodyDiv w:val="1"/>
      <w:marLeft w:val="0"/>
      <w:marRight w:val="0"/>
      <w:marTop w:val="0"/>
      <w:marBottom w:val="0"/>
      <w:divBdr>
        <w:top w:val="none" w:sz="0" w:space="0" w:color="auto"/>
        <w:left w:val="none" w:sz="0" w:space="0" w:color="auto"/>
        <w:bottom w:val="none" w:sz="0" w:space="0" w:color="auto"/>
        <w:right w:val="none" w:sz="0" w:space="0" w:color="auto"/>
      </w:divBdr>
    </w:div>
    <w:div w:id="849569306">
      <w:bodyDiv w:val="1"/>
      <w:marLeft w:val="0"/>
      <w:marRight w:val="0"/>
      <w:marTop w:val="0"/>
      <w:marBottom w:val="0"/>
      <w:divBdr>
        <w:top w:val="none" w:sz="0" w:space="0" w:color="auto"/>
        <w:left w:val="none" w:sz="0" w:space="0" w:color="auto"/>
        <w:bottom w:val="none" w:sz="0" w:space="0" w:color="auto"/>
        <w:right w:val="none" w:sz="0" w:space="0" w:color="auto"/>
      </w:divBdr>
    </w:div>
    <w:div w:id="851530183">
      <w:bodyDiv w:val="1"/>
      <w:marLeft w:val="0"/>
      <w:marRight w:val="0"/>
      <w:marTop w:val="0"/>
      <w:marBottom w:val="0"/>
      <w:divBdr>
        <w:top w:val="none" w:sz="0" w:space="0" w:color="auto"/>
        <w:left w:val="none" w:sz="0" w:space="0" w:color="auto"/>
        <w:bottom w:val="none" w:sz="0" w:space="0" w:color="auto"/>
        <w:right w:val="none" w:sz="0" w:space="0" w:color="auto"/>
      </w:divBdr>
    </w:div>
    <w:div w:id="887768325">
      <w:bodyDiv w:val="1"/>
      <w:marLeft w:val="0"/>
      <w:marRight w:val="0"/>
      <w:marTop w:val="0"/>
      <w:marBottom w:val="0"/>
      <w:divBdr>
        <w:top w:val="none" w:sz="0" w:space="0" w:color="auto"/>
        <w:left w:val="none" w:sz="0" w:space="0" w:color="auto"/>
        <w:bottom w:val="none" w:sz="0" w:space="0" w:color="auto"/>
        <w:right w:val="none" w:sz="0" w:space="0" w:color="auto"/>
      </w:divBdr>
    </w:div>
    <w:div w:id="894851433">
      <w:bodyDiv w:val="1"/>
      <w:marLeft w:val="0"/>
      <w:marRight w:val="0"/>
      <w:marTop w:val="0"/>
      <w:marBottom w:val="0"/>
      <w:divBdr>
        <w:top w:val="none" w:sz="0" w:space="0" w:color="auto"/>
        <w:left w:val="none" w:sz="0" w:space="0" w:color="auto"/>
        <w:bottom w:val="none" w:sz="0" w:space="0" w:color="auto"/>
        <w:right w:val="none" w:sz="0" w:space="0" w:color="auto"/>
      </w:divBdr>
    </w:div>
    <w:div w:id="974676113">
      <w:bodyDiv w:val="1"/>
      <w:marLeft w:val="0"/>
      <w:marRight w:val="0"/>
      <w:marTop w:val="0"/>
      <w:marBottom w:val="0"/>
      <w:divBdr>
        <w:top w:val="none" w:sz="0" w:space="0" w:color="auto"/>
        <w:left w:val="none" w:sz="0" w:space="0" w:color="auto"/>
        <w:bottom w:val="none" w:sz="0" w:space="0" w:color="auto"/>
        <w:right w:val="none" w:sz="0" w:space="0" w:color="auto"/>
      </w:divBdr>
    </w:div>
    <w:div w:id="992684047">
      <w:bodyDiv w:val="1"/>
      <w:marLeft w:val="0"/>
      <w:marRight w:val="0"/>
      <w:marTop w:val="0"/>
      <w:marBottom w:val="0"/>
      <w:divBdr>
        <w:top w:val="none" w:sz="0" w:space="0" w:color="auto"/>
        <w:left w:val="none" w:sz="0" w:space="0" w:color="auto"/>
        <w:bottom w:val="none" w:sz="0" w:space="0" w:color="auto"/>
        <w:right w:val="none" w:sz="0" w:space="0" w:color="auto"/>
      </w:divBdr>
    </w:div>
    <w:div w:id="1021323756">
      <w:bodyDiv w:val="1"/>
      <w:marLeft w:val="0"/>
      <w:marRight w:val="0"/>
      <w:marTop w:val="0"/>
      <w:marBottom w:val="0"/>
      <w:divBdr>
        <w:top w:val="none" w:sz="0" w:space="0" w:color="auto"/>
        <w:left w:val="none" w:sz="0" w:space="0" w:color="auto"/>
        <w:bottom w:val="none" w:sz="0" w:space="0" w:color="auto"/>
        <w:right w:val="none" w:sz="0" w:space="0" w:color="auto"/>
      </w:divBdr>
    </w:div>
    <w:div w:id="1033920198">
      <w:bodyDiv w:val="1"/>
      <w:marLeft w:val="0"/>
      <w:marRight w:val="0"/>
      <w:marTop w:val="0"/>
      <w:marBottom w:val="0"/>
      <w:divBdr>
        <w:top w:val="none" w:sz="0" w:space="0" w:color="auto"/>
        <w:left w:val="none" w:sz="0" w:space="0" w:color="auto"/>
        <w:bottom w:val="none" w:sz="0" w:space="0" w:color="auto"/>
        <w:right w:val="none" w:sz="0" w:space="0" w:color="auto"/>
      </w:divBdr>
    </w:div>
    <w:div w:id="1093863058">
      <w:bodyDiv w:val="1"/>
      <w:marLeft w:val="0"/>
      <w:marRight w:val="0"/>
      <w:marTop w:val="0"/>
      <w:marBottom w:val="0"/>
      <w:divBdr>
        <w:top w:val="none" w:sz="0" w:space="0" w:color="auto"/>
        <w:left w:val="none" w:sz="0" w:space="0" w:color="auto"/>
        <w:bottom w:val="none" w:sz="0" w:space="0" w:color="auto"/>
        <w:right w:val="none" w:sz="0" w:space="0" w:color="auto"/>
      </w:divBdr>
    </w:div>
    <w:div w:id="1134248520">
      <w:bodyDiv w:val="1"/>
      <w:marLeft w:val="0"/>
      <w:marRight w:val="0"/>
      <w:marTop w:val="0"/>
      <w:marBottom w:val="0"/>
      <w:divBdr>
        <w:top w:val="none" w:sz="0" w:space="0" w:color="auto"/>
        <w:left w:val="none" w:sz="0" w:space="0" w:color="auto"/>
        <w:bottom w:val="none" w:sz="0" w:space="0" w:color="auto"/>
        <w:right w:val="none" w:sz="0" w:space="0" w:color="auto"/>
      </w:divBdr>
    </w:div>
    <w:div w:id="1142431821">
      <w:bodyDiv w:val="1"/>
      <w:marLeft w:val="0"/>
      <w:marRight w:val="0"/>
      <w:marTop w:val="0"/>
      <w:marBottom w:val="0"/>
      <w:divBdr>
        <w:top w:val="none" w:sz="0" w:space="0" w:color="auto"/>
        <w:left w:val="none" w:sz="0" w:space="0" w:color="auto"/>
        <w:bottom w:val="none" w:sz="0" w:space="0" w:color="auto"/>
        <w:right w:val="none" w:sz="0" w:space="0" w:color="auto"/>
      </w:divBdr>
    </w:div>
    <w:div w:id="1175070486">
      <w:bodyDiv w:val="1"/>
      <w:marLeft w:val="0"/>
      <w:marRight w:val="0"/>
      <w:marTop w:val="0"/>
      <w:marBottom w:val="0"/>
      <w:divBdr>
        <w:top w:val="none" w:sz="0" w:space="0" w:color="auto"/>
        <w:left w:val="none" w:sz="0" w:space="0" w:color="auto"/>
        <w:bottom w:val="none" w:sz="0" w:space="0" w:color="auto"/>
        <w:right w:val="none" w:sz="0" w:space="0" w:color="auto"/>
      </w:divBdr>
    </w:div>
    <w:div w:id="1212228597">
      <w:bodyDiv w:val="1"/>
      <w:marLeft w:val="0"/>
      <w:marRight w:val="0"/>
      <w:marTop w:val="0"/>
      <w:marBottom w:val="0"/>
      <w:divBdr>
        <w:top w:val="none" w:sz="0" w:space="0" w:color="auto"/>
        <w:left w:val="none" w:sz="0" w:space="0" w:color="auto"/>
        <w:bottom w:val="none" w:sz="0" w:space="0" w:color="auto"/>
        <w:right w:val="none" w:sz="0" w:space="0" w:color="auto"/>
      </w:divBdr>
    </w:div>
    <w:div w:id="1287156982">
      <w:bodyDiv w:val="1"/>
      <w:marLeft w:val="0"/>
      <w:marRight w:val="0"/>
      <w:marTop w:val="0"/>
      <w:marBottom w:val="0"/>
      <w:divBdr>
        <w:top w:val="none" w:sz="0" w:space="0" w:color="auto"/>
        <w:left w:val="none" w:sz="0" w:space="0" w:color="auto"/>
        <w:bottom w:val="none" w:sz="0" w:space="0" w:color="auto"/>
        <w:right w:val="none" w:sz="0" w:space="0" w:color="auto"/>
      </w:divBdr>
    </w:div>
    <w:div w:id="1321037901">
      <w:bodyDiv w:val="1"/>
      <w:marLeft w:val="0"/>
      <w:marRight w:val="0"/>
      <w:marTop w:val="0"/>
      <w:marBottom w:val="0"/>
      <w:divBdr>
        <w:top w:val="none" w:sz="0" w:space="0" w:color="auto"/>
        <w:left w:val="none" w:sz="0" w:space="0" w:color="auto"/>
        <w:bottom w:val="none" w:sz="0" w:space="0" w:color="auto"/>
        <w:right w:val="none" w:sz="0" w:space="0" w:color="auto"/>
      </w:divBdr>
    </w:div>
    <w:div w:id="1369530430">
      <w:bodyDiv w:val="1"/>
      <w:marLeft w:val="0"/>
      <w:marRight w:val="0"/>
      <w:marTop w:val="0"/>
      <w:marBottom w:val="0"/>
      <w:divBdr>
        <w:top w:val="none" w:sz="0" w:space="0" w:color="auto"/>
        <w:left w:val="none" w:sz="0" w:space="0" w:color="auto"/>
        <w:bottom w:val="none" w:sz="0" w:space="0" w:color="auto"/>
        <w:right w:val="none" w:sz="0" w:space="0" w:color="auto"/>
      </w:divBdr>
    </w:div>
    <w:div w:id="1452170608">
      <w:bodyDiv w:val="1"/>
      <w:marLeft w:val="0"/>
      <w:marRight w:val="0"/>
      <w:marTop w:val="0"/>
      <w:marBottom w:val="0"/>
      <w:divBdr>
        <w:top w:val="none" w:sz="0" w:space="0" w:color="auto"/>
        <w:left w:val="none" w:sz="0" w:space="0" w:color="auto"/>
        <w:bottom w:val="none" w:sz="0" w:space="0" w:color="auto"/>
        <w:right w:val="none" w:sz="0" w:space="0" w:color="auto"/>
      </w:divBdr>
    </w:div>
    <w:div w:id="1673801159">
      <w:bodyDiv w:val="1"/>
      <w:marLeft w:val="0"/>
      <w:marRight w:val="0"/>
      <w:marTop w:val="0"/>
      <w:marBottom w:val="0"/>
      <w:divBdr>
        <w:top w:val="none" w:sz="0" w:space="0" w:color="auto"/>
        <w:left w:val="none" w:sz="0" w:space="0" w:color="auto"/>
        <w:bottom w:val="none" w:sz="0" w:space="0" w:color="auto"/>
        <w:right w:val="none" w:sz="0" w:space="0" w:color="auto"/>
      </w:divBdr>
    </w:div>
    <w:div w:id="1703242290">
      <w:bodyDiv w:val="1"/>
      <w:marLeft w:val="0"/>
      <w:marRight w:val="0"/>
      <w:marTop w:val="0"/>
      <w:marBottom w:val="0"/>
      <w:divBdr>
        <w:top w:val="none" w:sz="0" w:space="0" w:color="auto"/>
        <w:left w:val="none" w:sz="0" w:space="0" w:color="auto"/>
        <w:bottom w:val="none" w:sz="0" w:space="0" w:color="auto"/>
        <w:right w:val="none" w:sz="0" w:space="0" w:color="auto"/>
      </w:divBdr>
    </w:div>
    <w:div w:id="1706711515">
      <w:bodyDiv w:val="1"/>
      <w:marLeft w:val="0"/>
      <w:marRight w:val="0"/>
      <w:marTop w:val="0"/>
      <w:marBottom w:val="0"/>
      <w:divBdr>
        <w:top w:val="none" w:sz="0" w:space="0" w:color="auto"/>
        <w:left w:val="none" w:sz="0" w:space="0" w:color="auto"/>
        <w:bottom w:val="none" w:sz="0" w:space="0" w:color="auto"/>
        <w:right w:val="none" w:sz="0" w:space="0" w:color="auto"/>
      </w:divBdr>
    </w:div>
    <w:div w:id="1766803679">
      <w:bodyDiv w:val="1"/>
      <w:marLeft w:val="0"/>
      <w:marRight w:val="0"/>
      <w:marTop w:val="0"/>
      <w:marBottom w:val="0"/>
      <w:divBdr>
        <w:top w:val="none" w:sz="0" w:space="0" w:color="auto"/>
        <w:left w:val="none" w:sz="0" w:space="0" w:color="auto"/>
        <w:bottom w:val="none" w:sz="0" w:space="0" w:color="auto"/>
        <w:right w:val="none" w:sz="0" w:space="0" w:color="auto"/>
      </w:divBdr>
    </w:div>
    <w:div w:id="1800564669">
      <w:bodyDiv w:val="1"/>
      <w:marLeft w:val="0"/>
      <w:marRight w:val="0"/>
      <w:marTop w:val="0"/>
      <w:marBottom w:val="0"/>
      <w:divBdr>
        <w:top w:val="none" w:sz="0" w:space="0" w:color="auto"/>
        <w:left w:val="none" w:sz="0" w:space="0" w:color="auto"/>
        <w:bottom w:val="none" w:sz="0" w:space="0" w:color="auto"/>
        <w:right w:val="none" w:sz="0" w:space="0" w:color="auto"/>
      </w:divBdr>
    </w:div>
    <w:div w:id="1936742879">
      <w:bodyDiv w:val="1"/>
      <w:marLeft w:val="0"/>
      <w:marRight w:val="0"/>
      <w:marTop w:val="0"/>
      <w:marBottom w:val="0"/>
      <w:divBdr>
        <w:top w:val="none" w:sz="0" w:space="0" w:color="auto"/>
        <w:left w:val="none" w:sz="0" w:space="0" w:color="auto"/>
        <w:bottom w:val="none" w:sz="0" w:space="0" w:color="auto"/>
        <w:right w:val="none" w:sz="0" w:space="0" w:color="auto"/>
      </w:divBdr>
    </w:div>
    <w:div w:id="2055618244">
      <w:bodyDiv w:val="1"/>
      <w:marLeft w:val="0"/>
      <w:marRight w:val="0"/>
      <w:marTop w:val="0"/>
      <w:marBottom w:val="0"/>
      <w:divBdr>
        <w:top w:val="none" w:sz="0" w:space="0" w:color="auto"/>
        <w:left w:val="none" w:sz="0" w:space="0" w:color="auto"/>
        <w:bottom w:val="none" w:sz="0" w:space="0" w:color="auto"/>
        <w:right w:val="none" w:sz="0" w:space="0" w:color="auto"/>
      </w:divBdr>
    </w:div>
    <w:div w:id="2084715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__2.vsdx"/><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package" Target="embeddings/Microsoft_Visio___4.vsdx"/><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oleObject" Target="embeddings/Microsoft_Visio_2003-2010___.vsd"/><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package" Target="embeddings/Microsoft_Visio___.vsdx"/><Relationship Id="rId22" Type="http://schemas.openxmlformats.org/officeDocument/2006/relationships/package" Target="embeddings/Microsoft_Visio___3.vsdx"/><Relationship Id="rId27" Type="http://schemas.openxmlformats.org/officeDocument/2006/relationships/package" Target="embeddings/Microsoft_Visio___5.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4D4D55-0B7F-4582-B21B-6955F09D1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42</Pages>
  <Words>20285</Words>
  <Characters>11534</Characters>
  <Application>Microsoft Office Word</Application>
  <DocSecurity>0</DocSecurity>
  <Lines>96</Lines>
  <Paragraphs>63</Paragraphs>
  <ScaleCrop>false</ScaleCrop>
  <Company>P R C</Company>
  <LinksUpToDate>false</LinksUpToDate>
  <CharactersWithSpaces>31756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duanyayun</dc:creator>
  <cp:lastModifiedBy>雅静 赵</cp:lastModifiedBy>
  <cp:revision>533</cp:revision>
  <dcterms:created xsi:type="dcterms:W3CDTF">2024-01-15T09:47:00Z</dcterms:created>
  <dcterms:modified xsi:type="dcterms:W3CDTF">2024-05-11T15:32:00Z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EF9BB0E03E4B4BD8A4DA6F991F6B46C5</vt:lpwstr>
  </property>
</Properties>
</file>